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45" w:rsidRDefault="00B12745" w:rsidP="00B12745">
      <w:pPr>
        <w:spacing w:line="480" w:lineRule="auto"/>
        <w:rPr>
          <w:rFonts w:ascii="宋体" w:hAnsi="宋体" w:cs="宋体"/>
          <w:b/>
          <w:color w:val="FF0000"/>
          <w:spacing w:val="28"/>
          <w:w w:val="66"/>
          <w:sz w:val="72"/>
          <w:szCs w:val="72"/>
        </w:rPr>
      </w:pPr>
      <w:r>
        <w:rPr>
          <w:rFonts w:ascii="宋体" w:hAnsi="宋体" w:cs="宋体" w:hint="eastAsia"/>
          <w:b/>
          <w:color w:val="FF0000"/>
          <w:spacing w:val="28"/>
          <w:w w:val="66"/>
          <w:sz w:val="72"/>
          <w:szCs w:val="72"/>
        </w:rPr>
        <w:t>山东理工大学机械工程学院党总支</w:t>
      </w:r>
      <w:r>
        <w:rPr>
          <w:noProof/>
        </w:rPr>
        <mc:AlternateContent>
          <mc:Choice Requires="wps">
            <w:drawing>
              <wp:inline distT="0" distB="0" distL="0" distR="0">
                <wp:extent cx="5220000" cy="0"/>
                <wp:effectExtent l="0" t="19050" r="38100" b="38100"/>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2000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720A96" id="直接连接符 1" o:spid="_x0000_s1026" style="flip:y;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" strokecolor="red" strokeweight="4.5pt">
                <v:stroke linestyle="thickThin"/>
                <w10:anchorlock/>
              </v:line>
            </w:pict>
          </mc:Fallback>
        </mc:AlternateContent>
      </w:r>
    </w:p>
    <w:p w:rsidR="00B12745" w:rsidRDefault="00B12745" w:rsidP="00B12745">
      <w:pPr>
        <w:spacing w:line="560" w:lineRule="exact"/>
        <w:jc w:val="right"/>
        <w:rPr>
          <w:rFonts w:ascii="仿宋" w:eastAsia="仿宋" w:hAnsi="仿宋" w:cs="仿宋"/>
          <w:sz w:val="32"/>
          <w:szCs w:val="32"/>
        </w:rPr>
      </w:pPr>
      <w:proofErr w:type="gramStart"/>
      <w:r>
        <w:rPr>
          <w:rFonts w:ascii="仿宋" w:eastAsia="仿宋" w:hAnsi="仿宋" w:cs="仿宋" w:hint="eastAsia"/>
          <w:sz w:val="32"/>
          <w:szCs w:val="32"/>
        </w:rPr>
        <w:t>机械党字</w:t>
      </w:r>
      <w:proofErr w:type="gramEnd"/>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w:t>
      </w:r>
      <w:r w:rsidR="008B4969">
        <w:rPr>
          <w:rFonts w:ascii="仿宋" w:eastAsia="仿宋" w:hAnsi="仿宋" w:cs="仿宋"/>
          <w:sz w:val="32"/>
          <w:szCs w:val="32"/>
        </w:rPr>
        <w:t>7</w:t>
      </w:r>
      <w:r>
        <w:rPr>
          <w:rFonts w:ascii="仿宋" w:eastAsia="仿宋" w:hAnsi="仿宋" w:cs="仿宋" w:hint="eastAsia"/>
          <w:sz w:val="32"/>
          <w:szCs w:val="32"/>
        </w:rPr>
        <w:t>号</w:t>
      </w:r>
    </w:p>
    <w:p w:rsidR="00B12745" w:rsidRDefault="00B12745" w:rsidP="00F52D8E">
      <w:pPr>
        <w:spacing w:line="360" w:lineRule="auto"/>
        <w:jc w:val="center"/>
        <w:rPr>
          <w:rFonts w:ascii="仿宋" w:eastAsia="仿宋" w:hAnsi="仿宋"/>
          <w:sz w:val="32"/>
          <w:szCs w:val="32"/>
        </w:rPr>
      </w:pPr>
    </w:p>
    <w:p w:rsidR="00B12745" w:rsidRPr="00F52D8E" w:rsidRDefault="00F52D8E" w:rsidP="00F52D8E">
      <w:pPr>
        <w:widowControl/>
        <w:shd w:val="clear" w:color="auto" w:fill="FFFFFF"/>
        <w:spacing w:line="360" w:lineRule="auto"/>
        <w:jc w:val="center"/>
        <w:rPr>
          <w:rFonts w:ascii="宋体" w:hAnsi="宋体" w:cs="方正小标宋_GBK"/>
          <w:b/>
          <w:color w:val="000000"/>
          <w:spacing w:val="-20"/>
          <w:kern w:val="0"/>
          <w:sz w:val="44"/>
          <w:szCs w:val="44"/>
        </w:rPr>
      </w:pPr>
      <w:r w:rsidRPr="00F52D8E">
        <w:rPr>
          <w:rFonts w:ascii="宋体" w:hAnsi="宋体" w:cs="方正小标宋_GBK" w:hint="eastAsia"/>
          <w:b/>
          <w:color w:val="000000"/>
          <w:spacing w:val="-20"/>
          <w:kern w:val="0"/>
          <w:sz w:val="44"/>
          <w:szCs w:val="44"/>
        </w:rPr>
        <w:t>关于印发</w:t>
      </w:r>
      <w:r w:rsidR="0031206E">
        <w:rPr>
          <w:rFonts w:ascii="宋体" w:hAnsi="宋体" w:cs="方正小标宋_GBK" w:hint="eastAsia"/>
          <w:b/>
          <w:color w:val="000000"/>
          <w:spacing w:val="-20"/>
          <w:kern w:val="0"/>
          <w:sz w:val="44"/>
          <w:szCs w:val="44"/>
        </w:rPr>
        <w:t>《</w:t>
      </w:r>
      <w:r w:rsidR="0031206E" w:rsidRPr="008B4969">
        <w:rPr>
          <w:rFonts w:ascii="宋体" w:hAnsi="宋体" w:cs="方正小标宋_GBK" w:hint="eastAsia"/>
          <w:b/>
          <w:color w:val="000000"/>
          <w:spacing w:val="-20"/>
          <w:kern w:val="0"/>
          <w:sz w:val="44"/>
          <w:szCs w:val="44"/>
        </w:rPr>
        <w:t>机械工程学院党总支全面从严治党主体责任落实情况自查整改工作方案</w:t>
      </w:r>
      <w:r w:rsidR="0031206E">
        <w:rPr>
          <w:rFonts w:ascii="宋体" w:hAnsi="宋体" w:cs="方正小标宋_GBK" w:hint="eastAsia"/>
          <w:b/>
          <w:color w:val="000000"/>
          <w:spacing w:val="-20"/>
          <w:kern w:val="0"/>
          <w:sz w:val="44"/>
          <w:szCs w:val="44"/>
        </w:rPr>
        <w:t>》</w:t>
      </w:r>
      <w:r w:rsidRPr="00F52D8E">
        <w:rPr>
          <w:rFonts w:ascii="宋体" w:hAnsi="宋体" w:cs="方正小标宋_GBK" w:hint="eastAsia"/>
          <w:b/>
          <w:color w:val="000000"/>
          <w:spacing w:val="-20"/>
          <w:kern w:val="0"/>
          <w:sz w:val="44"/>
          <w:szCs w:val="44"/>
        </w:rPr>
        <w:t>的通知</w:t>
      </w:r>
    </w:p>
    <w:p w:rsidR="00F52D8E" w:rsidRDefault="00F52D8E" w:rsidP="00F52D8E">
      <w:pPr>
        <w:widowControl/>
        <w:shd w:val="clear" w:color="auto" w:fill="FFFFFF"/>
        <w:spacing w:line="560" w:lineRule="exact"/>
        <w:rPr>
          <w:rFonts w:ascii="仿宋" w:eastAsia="仿宋" w:hAnsi="仿宋" w:cs="仿宋"/>
          <w:color w:val="000000"/>
          <w:kern w:val="0"/>
          <w:sz w:val="28"/>
          <w:szCs w:val="28"/>
        </w:rPr>
      </w:pPr>
    </w:p>
    <w:p w:rsidR="00F52D8E" w:rsidRPr="00F52D8E" w:rsidRDefault="00F52D8E" w:rsidP="00F52D8E">
      <w:pPr>
        <w:widowControl/>
        <w:shd w:val="clear" w:color="auto" w:fill="FFFFFF"/>
        <w:spacing w:line="560" w:lineRule="exact"/>
        <w:rPr>
          <w:rFonts w:ascii="仿宋" w:eastAsia="仿宋" w:hAnsi="仿宋" w:cs="仿宋"/>
          <w:color w:val="000000"/>
          <w:kern w:val="0"/>
          <w:sz w:val="32"/>
          <w:szCs w:val="32"/>
        </w:rPr>
      </w:pPr>
      <w:r w:rsidRPr="00F52D8E">
        <w:rPr>
          <w:rFonts w:ascii="仿宋" w:eastAsia="仿宋" w:hAnsi="仿宋" w:cs="仿宋" w:hint="eastAsia"/>
          <w:color w:val="000000"/>
          <w:kern w:val="0"/>
          <w:sz w:val="32"/>
          <w:szCs w:val="32"/>
        </w:rPr>
        <w:t>各党支部，各系（室、中心）：</w:t>
      </w:r>
    </w:p>
    <w:p w:rsidR="00D72D91" w:rsidRDefault="00F52D8E" w:rsidP="00F52D8E">
      <w:pPr>
        <w:widowControl/>
        <w:shd w:val="clear" w:color="auto" w:fill="FFFFFF"/>
        <w:spacing w:line="560" w:lineRule="exact"/>
        <w:ind w:firstLineChars="200" w:firstLine="640"/>
        <w:rPr>
          <w:rFonts w:ascii="仿宋" w:eastAsia="仿宋" w:hAnsi="仿宋" w:cs="仿宋"/>
          <w:color w:val="000000"/>
          <w:kern w:val="0"/>
          <w:sz w:val="28"/>
          <w:szCs w:val="28"/>
        </w:rPr>
      </w:pPr>
      <w:r w:rsidRPr="00F52D8E">
        <w:rPr>
          <w:rFonts w:ascii="仿宋" w:eastAsia="仿宋" w:hAnsi="仿宋" w:cs="仿宋" w:hint="eastAsia"/>
          <w:color w:val="000000"/>
          <w:kern w:val="0"/>
          <w:sz w:val="32"/>
          <w:szCs w:val="32"/>
        </w:rPr>
        <w:t>现将《</w:t>
      </w:r>
      <w:r w:rsidR="008B4969" w:rsidRPr="008B4969">
        <w:rPr>
          <w:rFonts w:ascii="仿宋" w:eastAsia="仿宋" w:hAnsi="仿宋" w:cs="仿宋" w:hint="eastAsia"/>
          <w:color w:val="000000"/>
          <w:kern w:val="0"/>
          <w:sz w:val="32"/>
          <w:szCs w:val="32"/>
        </w:rPr>
        <w:t>机械工程学院党总支全面从严治党主体责任落实情况自查整改工作方案</w:t>
      </w:r>
      <w:r w:rsidRPr="00F52D8E">
        <w:rPr>
          <w:rFonts w:ascii="仿宋" w:eastAsia="仿宋" w:hAnsi="仿宋" w:cs="仿宋" w:hint="eastAsia"/>
          <w:color w:val="000000"/>
          <w:kern w:val="0"/>
          <w:sz w:val="32"/>
          <w:szCs w:val="32"/>
        </w:rPr>
        <w:t>》予以印发，请认真遵照执行。</w:t>
      </w:r>
    </w:p>
    <w:p w:rsidR="00D72D91" w:rsidRPr="00F52D8E"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bookmarkStart w:id="0" w:name="_GoBack"/>
      <w:bookmarkEnd w:id="0"/>
    </w:p>
    <w:p w:rsidR="00D72D91" w:rsidRDefault="00D72D91"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Pr="008B4969"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217A86" w:rsidRDefault="00217A86" w:rsidP="00F52D8E">
      <w:pPr>
        <w:widowControl/>
        <w:shd w:val="clear" w:color="auto" w:fill="FFFFFF"/>
        <w:spacing w:line="560" w:lineRule="exact"/>
        <w:ind w:firstLineChars="200" w:firstLine="560"/>
        <w:rPr>
          <w:rFonts w:ascii="仿宋" w:eastAsia="仿宋" w:hAnsi="仿宋" w:cs="仿宋"/>
          <w:color w:val="000000"/>
          <w:kern w:val="0"/>
          <w:sz w:val="28"/>
          <w:szCs w:val="28"/>
        </w:rPr>
      </w:pPr>
    </w:p>
    <w:p w:rsidR="00D72D91" w:rsidRPr="00F42767" w:rsidRDefault="00D72D91" w:rsidP="00F42767">
      <w:pPr>
        <w:widowControl/>
        <w:shd w:val="clear" w:color="auto" w:fill="FFFFFF"/>
        <w:spacing w:line="560" w:lineRule="exact"/>
        <w:jc w:val="right"/>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机械工程学院党总支</w:t>
      </w:r>
    </w:p>
    <w:p w:rsidR="00D72D91" w:rsidRPr="00F42767" w:rsidRDefault="00D72D91" w:rsidP="00F42767">
      <w:pPr>
        <w:widowControl/>
        <w:shd w:val="clear" w:color="auto" w:fill="FFFFFF"/>
        <w:spacing w:line="560" w:lineRule="exact"/>
        <w:ind w:right="160"/>
        <w:jc w:val="right"/>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20</w:t>
      </w:r>
      <w:r w:rsidRPr="00F42767">
        <w:rPr>
          <w:rFonts w:ascii="仿宋" w:eastAsia="仿宋" w:hAnsi="仿宋" w:cs="仿宋"/>
          <w:color w:val="000000"/>
          <w:kern w:val="0"/>
          <w:sz w:val="32"/>
          <w:szCs w:val="32"/>
        </w:rPr>
        <w:t>20</w:t>
      </w:r>
      <w:r w:rsidRPr="00F42767">
        <w:rPr>
          <w:rFonts w:ascii="仿宋" w:eastAsia="仿宋" w:hAnsi="仿宋" w:cs="仿宋" w:hint="eastAsia"/>
          <w:color w:val="000000"/>
          <w:kern w:val="0"/>
          <w:sz w:val="32"/>
          <w:szCs w:val="32"/>
        </w:rPr>
        <w:t>年</w:t>
      </w:r>
      <w:r w:rsidR="008B4969" w:rsidRPr="00F42767">
        <w:rPr>
          <w:rFonts w:ascii="仿宋" w:eastAsia="仿宋" w:hAnsi="仿宋" w:cs="仿宋"/>
          <w:color w:val="000000"/>
          <w:kern w:val="0"/>
          <w:sz w:val="32"/>
          <w:szCs w:val="32"/>
        </w:rPr>
        <w:t>5</w:t>
      </w:r>
      <w:r w:rsidRPr="00F42767">
        <w:rPr>
          <w:rFonts w:ascii="仿宋" w:eastAsia="仿宋" w:hAnsi="仿宋" w:cs="仿宋" w:hint="eastAsia"/>
          <w:color w:val="000000"/>
          <w:kern w:val="0"/>
          <w:sz w:val="32"/>
          <w:szCs w:val="32"/>
        </w:rPr>
        <w:t>月</w:t>
      </w:r>
      <w:r w:rsidR="008B4969" w:rsidRPr="00F42767">
        <w:rPr>
          <w:rFonts w:ascii="仿宋" w:eastAsia="仿宋" w:hAnsi="仿宋" w:cs="仿宋"/>
          <w:color w:val="000000"/>
          <w:kern w:val="0"/>
          <w:sz w:val="32"/>
          <w:szCs w:val="32"/>
        </w:rPr>
        <w:t>9</w:t>
      </w:r>
      <w:r w:rsidRPr="00F42767">
        <w:rPr>
          <w:rFonts w:ascii="仿宋" w:eastAsia="仿宋" w:hAnsi="仿宋" w:cs="仿宋" w:hint="eastAsia"/>
          <w:color w:val="000000"/>
          <w:kern w:val="0"/>
          <w:sz w:val="32"/>
          <w:szCs w:val="32"/>
        </w:rPr>
        <w:t>日</w:t>
      </w:r>
    </w:p>
    <w:p w:rsidR="004A4566" w:rsidRPr="00D72D91" w:rsidRDefault="004A4566"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D72D91" w:rsidRDefault="00D72D91"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2955A2" w:rsidRDefault="002955A2" w:rsidP="00CE16BB">
      <w:pPr>
        <w:widowControl/>
        <w:shd w:val="clear" w:color="auto" w:fill="FFFFFF"/>
        <w:spacing w:line="520" w:lineRule="exact"/>
        <w:ind w:firstLineChars="200" w:firstLine="560"/>
        <w:rPr>
          <w:rFonts w:ascii="仿宋" w:eastAsia="仿宋" w:hAnsi="仿宋" w:cs="仿宋"/>
          <w:color w:val="000000"/>
          <w:kern w:val="0"/>
          <w:sz w:val="28"/>
          <w:szCs w:val="28"/>
        </w:rPr>
      </w:pPr>
    </w:p>
    <w:p w:rsidR="00F42767" w:rsidRPr="00F42767" w:rsidRDefault="00F42767" w:rsidP="00F42767">
      <w:pPr>
        <w:widowControl/>
        <w:shd w:val="clear" w:color="auto" w:fill="FFFFFF"/>
        <w:spacing w:line="560" w:lineRule="exact"/>
        <w:jc w:val="center"/>
        <w:rPr>
          <w:rFonts w:ascii="宋体" w:hAnsi="宋体" w:cs="仿宋"/>
          <w:b/>
          <w:color w:val="000000"/>
          <w:kern w:val="0"/>
          <w:sz w:val="36"/>
          <w:szCs w:val="36"/>
        </w:rPr>
      </w:pPr>
      <w:r w:rsidRPr="00F42767">
        <w:rPr>
          <w:rFonts w:ascii="宋体" w:hAnsi="宋体" w:cs="仿宋" w:hint="eastAsia"/>
          <w:b/>
          <w:color w:val="000000"/>
          <w:kern w:val="0"/>
          <w:sz w:val="36"/>
          <w:szCs w:val="36"/>
        </w:rPr>
        <w:lastRenderedPageBreak/>
        <w:t>机械工程学院党总支</w:t>
      </w:r>
    </w:p>
    <w:p w:rsidR="00F42767" w:rsidRPr="00F42767" w:rsidRDefault="00F42767" w:rsidP="00F42767">
      <w:pPr>
        <w:widowControl/>
        <w:shd w:val="clear" w:color="auto" w:fill="FFFFFF"/>
        <w:spacing w:line="560" w:lineRule="exact"/>
        <w:jc w:val="center"/>
        <w:rPr>
          <w:rFonts w:ascii="宋体" w:hAnsi="宋体" w:cs="仿宋"/>
          <w:b/>
          <w:color w:val="000000"/>
          <w:kern w:val="0"/>
          <w:sz w:val="36"/>
          <w:szCs w:val="36"/>
        </w:rPr>
      </w:pPr>
      <w:r w:rsidRPr="00F42767">
        <w:rPr>
          <w:rFonts w:ascii="宋体" w:hAnsi="宋体" w:cs="仿宋" w:hint="eastAsia"/>
          <w:b/>
          <w:color w:val="000000"/>
          <w:kern w:val="0"/>
          <w:sz w:val="36"/>
          <w:szCs w:val="36"/>
        </w:rPr>
        <w:t>全面从严治党主体责任落实情况</w:t>
      </w:r>
    </w:p>
    <w:p w:rsidR="00F42767" w:rsidRPr="00F42767" w:rsidRDefault="00F42767" w:rsidP="00F42767">
      <w:pPr>
        <w:widowControl/>
        <w:shd w:val="clear" w:color="auto" w:fill="FFFFFF"/>
        <w:spacing w:line="560" w:lineRule="exact"/>
        <w:jc w:val="center"/>
        <w:rPr>
          <w:rFonts w:ascii="宋体" w:hAnsi="宋体" w:cs="仿宋"/>
          <w:b/>
          <w:color w:val="000000"/>
          <w:kern w:val="0"/>
          <w:sz w:val="36"/>
          <w:szCs w:val="36"/>
        </w:rPr>
      </w:pPr>
      <w:r w:rsidRPr="00F42767">
        <w:rPr>
          <w:rFonts w:ascii="宋体" w:hAnsi="宋体" w:cs="仿宋" w:hint="eastAsia"/>
          <w:b/>
          <w:color w:val="000000"/>
          <w:kern w:val="0"/>
          <w:sz w:val="36"/>
          <w:szCs w:val="36"/>
        </w:rPr>
        <w:t>自查整改工作方案</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根据《中共山东理工大学委员会关于开展全面从严治党主体责任落实情况自查整改工作方案》【校党委组织部关于认真学习贯彻《党委（党组）落实全面从严治党主体责任规定》的通知】要求，结合学院实际，制定本工作方案。</w:t>
      </w:r>
    </w:p>
    <w:p w:rsidR="00F42767" w:rsidRPr="0006459C" w:rsidRDefault="00F42767" w:rsidP="00F42767">
      <w:pPr>
        <w:widowControl/>
        <w:shd w:val="clear" w:color="auto" w:fill="FFFFFF"/>
        <w:spacing w:line="560" w:lineRule="exact"/>
        <w:ind w:firstLineChars="200" w:firstLine="643"/>
        <w:rPr>
          <w:rFonts w:ascii="仿宋" w:eastAsia="仿宋" w:hAnsi="仿宋" w:cs="仿宋"/>
          <w:b/>
          <w:color w:val="000000"/>
          <w:kern w:val="0"/>
          <w:sz w:val="32"/>
          <w:szCs w:val="32"/>
        </w:rPr>
      </w:pPr>
      <w:r w:rsidRPr="0006459C">
        <w:rPr>
          <w:rFonts w:ascii="仿宋" w:eastAsia="仿宋" w:hAnsi="仿宋" w:cs="仿宋" w:hint="eastAsia"/>
          <w:b/>
          <w:color w:val="000000"/>
          <w:kern w:val="0"/>
          <w:sz w:val="32"/>
          <w:szCs w:val="32"/>
        </w:rPr>
        <w:t>一、工作目标</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以习近平新时代中国特色社会主义思想为指导，明确整改思路，突出整改重点，完善具体措施，强化督导检查，建立长效机制，确保问题整改落实到位。坚持把问题整改落实与强化理论武装、加强党的建设、落实立德树人根本任务、完成学校“一精神”“一规划”和年度目标任务紧密结合，加快推进学院高质量发展。</w:t>
      </w:r>
    </w:p>
    <w:p w:rsidR="00F42767" w:rsidRPr="0006459C" w:rsidRDefault="00F42767" w:rsidP="00F42767">
      <w:pPr>
        <w:widowControl/>
        <w:shd w:val="clear" w:color="auto" w:fill="FFFFFF"/>
        <w:spacing w:line="560" w:lineRule="exact"/>
        <w:ind w:firstLineChars="200" w:firstLine="643"/>
        <w:rPr>
          <w:rFonts w:ascii="仿宋" w:eastAsia="仿宋" w:hAnsi="仿宋" w:cs="仿宋"/>
          <w:b/>
          <w:color w:val="000000"/>
          <w:kern w:val="0"/>
          <w:sz w:val="32"/>
          <w:szCs w:val="32"/>
        </w:rPr>
      </w:pPr>
      <w:r w:rsidRPr="0006459C">
        <w:rPr>
          <w:rFonts w:ascii="仿宋" w:eastAsia="仿宋" w:hAnsi="仿宋" w:cs="仿宋" w:hint="eastAsia"/>
          <w:b/>
          <w:color w:val="000000"/>
          <w:kern w:val="0"/>
          <w:sz w:val="32"/>
          <w:szCs w:val="32"/>
        </w:rPr>
        <w:t>二、工作内容</w:t>
      </w:r>
    </w:p>
    <w:p w:rsidR="00F42767" w:rsidRPr="0006459C" w:rsidRDefault="00F42767" w:rsidP="00F42767">
      <w:pPr>
        <w:widowControl/>
        <w:shd w:val="clear" w:color="auto" w:fill="FFFFFF"/>
        <w:spacing w:line="560" w:lineRule="exact"/>
        <w:ind w:firstLineChars="200" w:firstLine="643"/>
        <w:rPr>
          <w:rFonts w:ascii="仿宋" w:eastAsia="仿宋" w:hAnsi="仿宋" w:cs="仿宋"/>
          <w:b/>
          <w:color w:val="000000"/>
          <w:kern w:val="0"/>
          <w:sz w:val="32"/>
          <w:szCs w:val="32"/>
        </w:rPr>
      </w:pPr>
      <w:r w:rsidRPr="0006459C">
        <w:rPr>
          <w:rFonts w:ascii="仿宋" w:eastAsia="仿宋" w:hAnsi="仿宋" w:cs="仿宋" w:hint="eastAsia"/>
          <w:b/>
          <w:color w:val="000000"/>
          <w:kern w:val="0"/>
          <w:sz w:val="32"/>
          <w:szCs w:val="32"/>
        </w:rPr>
        <w:t>（一）认真组织学习，提高政治站位</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学院党总支书记要切实担负起第一责任人职责，带头学习《党委（党组）落实全面从严治党主体责任规定》（中办发〔2020〕10号，简称《规定》），带头对照检视，带头整改落实；将《规定》列为班子成员和个人自学的重要内容，并组织学院党总支理论学习中心组、各党支部专题学习《规定》。要逐字逐句认真学习，全面掌握落实主体责任的责任</w:t>
      </w:r>
      <w:r w:rsidRPr="00F42767">
        <w:rPr>
          <w:rFonts w:ascii="仿宋" w:eastAsia="仿宋" w:hAnsi="仿宋" w:cs="仿宋" w:hint="eastAsia"/>
          <w:color w:val="000000"/>
          <w:kern w:val="0"/>
          <w:sz w:val="32"/>
          <w:szCs w:val="32"/>
        </w:rPr>
        <w:lastRenderedPageBreak/>
        <w:t>内容、责任落实和责任追究等，深化思想认识，提高政治站位。</w:t>
      </w:r>
    </w:p>
    <w:p w:rsidR="00F42767" w:rsidRPr="0006459C" w:rsidRDefault="00F42767" w:rsidP="00F42767">
      <w:pPr>
        <w:widowControl/>
        <w:shd w:val="clear" w:color="auto" w:fill="FFFFFF"/>
        <w:spacing w:line="560" w:lineRule="exact"/>
        <w:ind w:firstLineChars="200" w:firstLine="643"/>
        <w:rPr>
          <w:rFonts w:ascii="仿宋" w:eastAsia="仿宋" w:hAnsi="仿宋" w:cs="仿宋"/>
          <w:b/>
          <w:color w:val="000000"/>
          <w:kern w:val="0"/>
          <w:sz w:val="32"/>
          <w:szCs w:val="32"/>
        </w:rPr>
      </w:pPr>
      <w:r w:rsidRPr="0006459C">
        <w:rPr>
          <w:rFonts w:ascii="仿宋" w:eastAsia="仿宋" w:hAnsi="仿宋" w:cs="仿宋" w:hint="eastAsia"/>
          <w:b/>
          <w:color w:val="000000"/>
          <w:kern w:val="0"/>
          <w:sz w:val="32"/>
          <w:szCs w:val="32"/>
        </w:rPr>
        <w:t>（二）逐项对照内容，抓好自查整改</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1.学院党总支、各党支部要深化自我革命，发扬斗争精神，坚持问题导向，认真对照《规定》第七条所列11项责任，结合党建工作和自身建设实际，对照查摆存在的突出问题，明确整改目标，逐项制定整改措施，建立工作台账，明确责任人、完成时限，形成问题清单，抓实整改落实。制定整改措施要具有针对性和可操作性，细化到具体措施、具体项目、具体制度等，做到可查可感可知。（附件1）</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学院党总支书记及领导班子成员要对照《规定》第八条所列内容，结合党建工作和自身思想工作实际，查摆自身履行全面从严治党责任方面存在问题，形成问题清单。（附件2）</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学院组织学习落实《规定》情况，以及领导班子及班子成员的自查整改清单于5月25日前报党委组织部。（zzk@sdut.edu.cn）</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2.学院各党支部要组织主题党日学习《规定》内容，并对照《规定》第七条所列11项责任，结合工作实际提出在落实全面从严治党主体责任方面存在问题，制定自查整改清单于5月25日前报学院党总支。（附件1）</w:t>
      </w:r>
    </w:p>
    <w:p w:rsidR="00F42767" w:rsidRPr="009339ED" w:rsidRDefault="00F42767" w:rsidP="00F42767">
      <w:pPr>
        <w:widowControl/>
        <w:shd w:val="clear" w:color="auto" w:fill="FFFFFF"/>
        <w:spacing w:line="560" w:lineRule="exact"/>
        <w:ind w:firstLineChars="200" w:firstLine="643"/>
        <w:rPr>
          <w:rFonts w:ascii="仿宋" w:eastAsia="仿宋" w:hAnsi="仿宋" w:cs="仿宋"/>
          <w:b/>
          <w:color w:val="000000"/>
          <w:kern w:val="0"/>
          <w:sz w:val="32"/>
          <w:szCs w:val="32"/>
        </w:rPr>
      </w:pPr>
      <w:r w:rsidRPr="009339ED">
        <w:rPr>
          <w:rFonts w:ascii="仿宋" w:eastAsia="仿宋" w:hAnsi="仿宋" w:cs="仿宋" w:hint="eastAsia"/>
          <w:b/>
          <w:color w:val="000000"/>
          <w:kern w:val="0"/>
          <w:sz w:val="32"/>
          <w:szCs w:val="32"/>
        </w:rPr>
        <w:t>三、工作要求</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1.强化工作责任。要深刻认识开展全面从严治党主体责任落实情况自查整改的重大意义，将其作为严肃的政治任务，</w:t>
      </w:r>
      <w:r w:rsidRPr="00F42767">
        <w:rPr>
          <w:rFonts w:ascii="仿宋" w:eastAsia="仿宋" w:hAnsi="仿宋" w:cs="仿宋" w:hint="eastAsia"/>
          <w:color w:val="000000"/>
          <w:kern w:val="0"/>
          <w:sz w:val="32"/>
          <w:szCs w:val="32"/>
        </w:rPr>
        <w:lastRenderedPageBreak/>
        <w:t>逐级压实应负职责、</w:t>
      </w:r>
      <w:proofErr w:type="gramStart"/>
      <w:r w:rsidRPr="00F42767">
        <w:rPr>
          <w:rFonts w:ascii="仿宋" w:eastAsia="仿宋" w:hAnsi="仿宋" w:cs="仿宋" w:hint="eastAsia"/>
          <w:color w:val="000000"/>
          <w:kern w:val="0"/>
          <w:sz w:val="32"/>
          <w:szCs w:val="32"/>
        </w:rPr>
        <w:t>压紧必担责任</w:t>
      </w:r>
      <w:proofErr w:type="gramEnd"/>
      <w:r w:rsidRPr="00F42767">
        <w:rPr>
          <w:rFonts w:ascii="仿宋" w:eastAsia="仿宋" w:hAnsi="仿宋" w:cs="仿宋" w:hint="eastAsia"/>
          <w:color w:val="000000"/>
          <w:kern w:val="0"/>
          <w:sz w:val="32"/>
          <w:szCs w:val="32"/>
        </w:rPr>
        <w:t>。班子成员及各党支部要根据学院党总支的自查整改工作方案，抓好专题学习和自查整改工作。党总支书记及领导班子其他成员根据工作分工认真履行全面从严治党工作责任，领导、检查、督促联系党支部的全面从严治党工作，对分管部门党员干部从严进行教育管理监督。</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2.狠抓整改落实。要对照问题清单，从严从实抓好整改，一件一件抓好落实，整改到位一件、销号一件，并以适当方式及时公开整改进展情况。要注重将自查整改工作与推进“不忘初心、牢记使命”主题教育整改落实工作，与抓实本年度基层党建工作任务等有机结合、有效衔接，一体推进、一体整改。</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3.加强督促检查。要加强对自查整改工作的督促指导，对解决问题的进度、质量、效果全程跟踪检查，及时发现问题、研究解决，确保自查整改工作组织到位、措施到位、效果到位，充分发挥党建工作引领和保障作用，以全面从严治党新成效深入推进各项工作迈上新台阶。</w:t>
      </w: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p>
    <w:p w:rsidR="00F42767" w:rsidRPr="00F42767" w:rsidRDefault="00F42767" w:rsidP="00F42767">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附件1：党总支全面从严治党主体责任落实情况自查整改清单</w:t>
      </w:r>
    </w:p>
    <w:p w:rsidR="005316FB" w:rsidRDefault="00F42767" w:rsidP="005316FB">
      <w:pPr>
        <w:widowControl/>
        <w:shd w:val="clear" w:color="auto" w:fill="FFFFFF"/>
        <w:spacing w:line="560" w:lineRule="exact"/>
        <w:ind w:firstLineChars="200" w:firstLine="640"/>
        <w:rPr>
          <w:rFonts w:ascii="仿宋" w:eastAsia="仿宋" w:hAnsi="仿宋" w:cs="仿宋"/>
          <w:color w:val="000000"/>
          <w:kern w:val="0"/>
          <w:sz w:val="32"/>
          <w:szCs w:val="32"/>
        </w:rPr>
      </w:pPr>
      <w:r w:rsidRPr="00F42767">
        <w:rPr>
          <w:rFonts w:ascii="仿宋" w:eastAsia="仿宋" w:hAnsi="仿宋" w:cs="仿宋" w:hint="eastAsia"/>
          <w:color w:val="000000"/>
          <w:kern w:val="0"/>
          <w:sz w:val="32"/>
          <w:szCs w:val="32"/>
        </w:rPr>
        <w:t>附件2：领导班子成员履行全面从严治党责任自查整改清单</w:t>
      </w:r>
    </w:p>
    <w:p w:rsidR="005316FB" w:rsidRDefault="005316FB" w:rsidP="005316FB">
      <w:pPr>
        <w:widowControl/>
        <w:shd w:val="clear" w:color="auto" w:fill="FFFFFF"/>
        <w:spacing w:line="560" w:lineRule="exact"/>
        <w:ind w:firstLineChars="200" w:firstLine="640"/>
        <w:rPr>
          <w:rFonts w:ascii="仿宋" w:eastAsia="仿宋" w:hAnsi="仿宋" w:cs="仿宋"/>
          <w:color w:val="000000"/>
          <w:kern w:val="0"/>
          <w:sz w:val="32"/>
          <w:szCs w:val="32"/>
        </w:rPr>
      </w:pPr>
    </w:p>
    <w:p w:rsidR="005316FB" w:rsidRDefault="005316FB" w:rsidP="005316FB">
      <w:pPr>
        <w:widowControl/>
        <w:shd w:val="clear" w:color="auto" w:fill="FFFFFF"/>
        <w:spacing w:line="560" w:lineRule="exact"/>
        <w:ind w:firstLineChars="200" w:firstLine="640"/>
        <w:rPr>
          <w:rFonts w:ascii="仿宋" w:eastAsia="仿宋" w:hAnsi="仿宋" w:cs="仿宋"/>
          <w:color w:val="000000"/>
          <w:kern w:val="0"/>
          <w:sz w:val="32"/>
          <w:szCs w:val="32"/>
        </w:rPr>
      </w:pPr>
    </w:p>
    <w:p w:rsidR="005316FB" w:rsidRDefault="005316FB" w:rsidP="005316FB">
      <w:pPr>
        <w:widowControl/>
        <w:shd w:val="clear" w:color="auto" w:fill="FFFFFF"/>
        <w:spacing w:line="560" w:lineRule="exact"/>
        <w:ind w:firstLineChars="200" w:firstLine="640"/>
        <w:rPr>
          <w:rFonts w:ascii="仿宋" w:eastAsia="仿宋" w:hAnsi="仿宋" w:cs="仿宋"/>
          <w:color w:val="000000"/>
          <w:kern w:val="0"/>
          <w:sz w:val="32"/>
          <w:szCs w:val="32"/>
        </w:rPr>
        <w:sectPr w:rsidR="005316FB">
          <w:pgSz w:w="11906" w:h="16838"/>
          <w:pgMar w:top="1440" w:right="1800" w:bottom="1440" w:left="1800" w:header="851" w:footer="992" w:gutter="0"/>
          <w:cols w:space="425"/>
          <w:docGrid w:type="lines" w:linePitch="312"/>
        </w:sectPr>
      </w:pPr>
    </w:p>
    <w:p w:rsidR="005316FB" w:rsidRPr="005316FB" w:rsidRDefault="005316FB" w:rsidP="005316FB">
      <w:pPr>
        <w:widowControl/>
        <w:spacing w:line="560" w:lineRule="exact"/>
        <w:jc w:val="left"/>
        <w:rPr>
          <w:rFonts w:ascii="仿宋" w:eastAsia="仿宋" w:hAnsi="仿宋"/>
          <w:sz w:val="32"/>
          <w:szCs w:val="32"/>
        </w:rPr>
      </w:pPr>
      <w:r w:rsidRPr="005316FB">
        <w:rPr>
          <w:rFonts w:ascii="仿宋" w:eastAsia="仿宋" w:hAnsi="仿宋" w:hint="eastAsia"/>
          <w:sz w:val="32"/>
          <w:szCs w:val="32"/>
        </w:rPr>
        <w:lastRenderedPageBreak/>
        <w:t>附件</w:t>
      </w:r>
      <w:r w:rsidRPr="005316FB">
        <w:rPr>
          <w:rFonts w:ascii="仿宋" w:eastAsia="仿宋" w:hAnsi="仿宋"/>
          <w:sz w:val="32"/>
          <w:szCs w:val="32"/>
        </w:rPr>
        <w:t>1</w:t>
      </w:r>
      <w:r w:rsidRPr="005316FB">
        <w:rPr>
          <w:rFonts w:ascii="仿宋" w:eastAsia="仿宋" w:hAnsi="仿宋" w:hint="eastAsia"/>
          <w:sz w:val="32"/>
          <w:szCs w:val="32"/>
        </w:rPr>
        <w:t>：</w:t>
      </w:r>
    </w:p>
    <w:p w:rsidR="005316FB" w:rsidRPr="005316FB" w:rsidRDefault="005316FB" w:rsidP="005316FB">
      <w:pPr>
        <w:widowControl/>
        <w:spacing w:line="560" w:lineRule="exact"/>
        <w:jc w:val="center"/>
        <w:rPr>
          <w:rFonts w:ascii="方正小标宋简体" w:eastAsia="方正小标宋简体" w:hAnsi="仿宋"/>
          <w:sz w:val="44"/>
          <w:szCs w:val="44"/>
        </w:rPr>
      </w:pPr>
      <w:r w:rsidRPr="005316FB">
        <w:rPr>
          <w:rFonts w:ascii="方正小标宋简体" w:eastAsia="方正小标宋简体" w:hAnsi="仿宋" w:hint="eastAsia"/>
          <w:sz w:val="44"/>
          <w:szCs w:val="44"/>
        </w:rPr>
        <w:t>党总支（党支部）全面从严治党主体责任落实情况自查整改清单</w:t>
      </w:r>
    </w:p>
    <w:p w:rsidR="005316FB" w:rsidRPr="005316FB" w:rsidRDefault="005316FB" w:rsidP="005316FB">
      <w:pPr>
        <w:widowControl/>
        <w:spacing w:line="560" w:lineRule="exact"/>
        <w:ind w:firstLineChars="200" w:firstLine="640"/>
        <w:jc w:val="center"/>
        <w:rPr>
          <w:rFonts w:ascii="楷体" w:eastAsia="楷体" w:hAnsi="楷体"/>
          <w:sz w:val="32"/>
          <w:szCs w:val="32"/>
        </w:rPr>
      </w:pPr>
      <w:r w:rsidRPr="005316FB">
        <w:rPr>
          <w:rFonts w:ascii="楷体" w:eastAsia="楷体" w:hAnsi="楷体" w:hint="eastAsia"/>
          <w:sz w:val="32"/>
          <w:szCs w:val="32"/>
        </w:rPr>
        <w:t>（样表）</w:t>
      </w:r>
    </w:p>
    <w:p w:rsidR="005316FB" w:rsidRPr="005316FB" w:rsidRDefault="005316FB" w:rsidP="005316FB">
      <w:pPr>
        <w:widowControl/>
        <w:spacing w:line="800" w:lineRule="exact"/>
        <w:ind w:firstLineChars="300" w:firstLine="960"/>
        <w:rPr>
          <w:rFonts w:ascii="仿宋" w:eastAsia="仿宋" w:hAnsi="仿宋"/>
          <w:sz w:val="32"/>
          <w:szCs w:val="32"/>
        </w:rPr>
      </w:pPr>
      <w:r w:rsidRPr="005316FB">
        <w:rPr>
          <w:rFonts w:ascii="仿宋" w:eastAsia="仿宋" w:hAnsi="仿宋" w:hint="eastAsia"/>
          <w:sz w:val="32"/>
          <w:szCs w:val="32"/>
        </w:rPr>
        <w:t xml:space="preserve">党总支（党委）： </w:t>
      </w:r>
      <w:r w:rsidRPr="005316FB">
        <w:rPr>
          <w:rFonts w:ascii="仿宋" w:eastAsia="仿宋" w:hAnsi="仿宋"/>
          <w:sz w:val="32"/>
          <w:szCs w:val="32"/>
        </w:rPr>
        <w:t xml:space="preserve">                                         </w:t>
      </w:r>
      <w:r w:rsidRPr="005316FB">
        <w:rPr>
          <w:rFonts w:ascii="仿宋" w:eastAsia="仿宋" w:hAnsi="仿宋" w:hint="eastAsia"/>
          <w:sz w:val="32"/>
          <w:szCs w:val="32"/>
        </w:rPr>
        <w:t>时间：  年  月  日</w:t>
      </w:r>
    </w:p>
    <w:tbl>
      <w:tblPr>
        <w:tblStyle w:val="1"/>
        <w:tblW w:w="4834" w:type="pct"/>
        <w:jc w:val="center"/>
        <w:tblLook w:val="04A0" w:firstRow="1" w:lastRow="0" w:firstColumn="1" w:lastColumn="0" w:noHBand="0" w:noVBand="1"/>
      </w:tblPr>
      <w:tblGrid>
        <w:gridCol w:w="499"/>
        <w:gridCol w:w="2897"/>
        <w:gridCol w:w="1951"/>
        <w:gridCol w:w="1417"/>
        <w:gridCol w:w="2692"/>
        <w:gridCol w:w="989"/>
        <w:gridCol w:w="1175"/>
        <w:gridCol w:w="1525"/>
      </w:tblGrid>
      <w:tr w:rsidR="005316FB" w:rsidRPr="005316FB" w:rsidTr="00A24583">
        <w:trPr>
          <w:tblHeader/>
          <w:jc w:val="center"/>
        </w:trPr>
        <w:tc>
          <w:tcPr>
            <w:tcW w:w="190"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序号</w:t>
            </w:r>
          </w:p>
        </w:tc>
        <w:tc>
          <w:tcPr>
            <w:tcW w:w="1102"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对照</w:t>
            </w:r>
            <w:r w:rsidRPr="005316FB">
              <w:rPr>
                <w:rFonts w:ascii="黑体" w:eastAsia="黑体" w:hAnsi="黑体"/>
                <w:sz w:val="28"/>
                <w:szCs w:val="28"/>
              </w:rPr>
              <w:t>内容</w:t>
            </w:r>
          </w:p>
        </w:tc>
        <w:tc>
          <w:tcPr>
            <w:tcW w:w="742"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存在的问题</w:t>
            </w:r>
          </w:p>
        </w:tc>
        <w:tc>
          <w:tcPr>
            <w:tcW w:w="539"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整改目标</w:t>
            </w:r>
          </w:p>
        </w:tc>
        <w:tc>
          <w:tcPr>
            <w:tcW w:w="1024"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整改</w:t>
            </w:r>
            <w:r w:rsidRPr="005316FB">
              <w:rPr>
                <w:rFonts w:ascii="黑体" w:eastAsia="黑体" w:hAnsi="黑体"/>
                <w:sz w:val="28"/>
                <w:szCs w:val="28"/>
              </w:rPr>
              <w:t>措施</w:t>
            </w:r>
          </w:p>
        </w:tc>
        <w:tc>
          <w:tcPr>
            <w:tcW w:w="376"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完成时限</w:t>
            </w:r>
          </w:p>
        </w:tc>
        <w:tc>
          <w:tcPr>
            <w:tcW w:w="447" w:type="pct"/>
            <w:vAlign w:val="center"/>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责任人</w:t>
            </w:r>
          </w:p>
        </w:tc>
        <w:tc>
          <w:tcPr>
            <w:tcW w:w="580" w:type="pct"/>
          </w:tcPr>
          <w:p w:rsidR="005316FB" w:rsidRPr="005316FB" w:rsidRDefault="005316FB" w:rsidP="005316FB">
            <w:pPr>
              <w:widowControl/>
              <w:spacing w:line="400" w:lineRule="exact"/>
              <w:jc w:val="center"/>
              <w:rPr>
                <w:rFonts w:ascii="黑体" w:eastAsia="黑体" w:hAnsi="黑体"/>
                <w:sz w:val="28"/>
                <w:szCs w:val="28"/>
              </w:rPr>
            </w:pPr>
            <w:r w:rsidRPr="005316FB">
              <w:rPr>
                <w:rFonts w:ascii="黑体" w:eastAsia="黑体" w:hAnsi="黑体" w:hint="eastAsia"/>
                <w:sz w:val="28"/>
                <w:szCs w:val="28"/>
              </w:rPr>
              <w:t>完成（进展）情况</w:t>
            </w:r>
          </w:p>
        </w:tc>
      </w:tr>
      <w:tr w:rsidR="005316FB" w:rsidRPr="005316FB" w:rsidTr="00A24583">
        <w:trPr>
          <w:trHeight w:val="1032"/>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1</w:t>
            </w:r>
          </w:p>
        </w:tc>
        <w:tc>
          <w:tcPr>
            <w:tcW w:w="1102" w:type="pct"/>
            <w:vAlign w:val="center"/>
          </w:tcPr>
          <w:p w:rsidR="005316FB" w:rsidRPr="005316FB" w:rsidRDefault="005316FB" w:rsidP="005316FB">
            <w:pPr>
              <w:widowControl/>
              <w:spacing w:line="280" w:lineRule="exact"/>
              <w:rPr>
                <w:rFonts w:ascii="仿宋" w:eastAsia="仿宋" w:hAnsi="仿宋"/>
                <w:snapToGrid w:val="0"/>
                <w:sz w:val="24"/>
              </w:rPr>
            </w:pPr>
            <w:r w:rsidRPr="005316FB">
              <w:rPr>
                <w:rFonts w:ascii="仿宋" w:eastAsia="仿宋" w:hAnsi="仿宋" w:hint="eastAsia"/>
                <w:sz w:val="24"/>
              </w:rPr>
              <w:t>坚决维护以习近平同志为核心的党中央权威和集中统一领导，坚决贯彻执行党中央决策部署以及上级党组织决定。</w:t>
            </w:r>
          </w:p>
        </w:tc>
        <w:tc>
          <w:tcPr>
            <w:tcW w:w="742" w:type="pct"/>
            <w:vAlign w:val="center"/>
          </w:tcPr>
          <w:p w:rsidR="005316FB" w:rsidRPr="005316FB" w:rsidRDefault="005316FB" w:rsidP="005316FB">
            <w:pPr>
              <w:widowControl/>
              <w:spacing w:line="280" w:lineRule="exact"/>
              <w:rPr>
                <w:rFonts w:ascii="仿宋" w:eastAsia="仿宋" w:hAnsi="仿宋"/>
                <w:snapToGrid w:val="0"/>
                <w:sz w:val="24"/>
              </w:rPr>
            </w:pPr>
            <w:r w:rsidRPr="005316FB">
              <w:rPr>
                <w:rFonts w:ascii="仿宋" w:eastAsia="仿宋" w:hAnsi="仿宋" w:hint="eastAsia"/>
                <w:snapToGrid w:val="0"/>
                <w:sz w:val="24"/>
              </w:rPr>
              <w:t>1</w:t>
            </w:r>
            <w:r w:rsidRPr="005316FB">
              <w:rPr>
                <w:rFonts w:ascii="仿宋" w:eastAsia="仿宋" w:hAnsi="仿宋"/>
                <w:snapToGrid w:val="0"/>
                <w:sz w:val="24"/>
              </w:rPr>
              <w:t>.</w:t>
            </w:r>
          </w:p>
          <w:p w:rsidR="005316FB" w:rsidRPr="005316FB" w:rsidRDefault="005316FB" w:rsidP="005316FB">
            <w:pPr>
              <w:widowControl/>
              <w:spacing w:line="280" w:lineRule="exact"/>
              <w:rPr>
                <w:rFonts w:ascii="仿宋" w:eastAsia="仿宋" w:hAnsi="仿宋"/>
                <w:snapToGrid w:val="0"/>
                <w:sz w:val="24"/>
              </w:rPr>
            </w:pPr>
            <w:r w:rsidRPr="005316FB">
              <w:rPr>
                <w:rFonts w:ascii="仿宋" w:eastAsia="仿宋" w:hAnsi="仿宋" w:hint="eastAsia"/>
                <w:snapToGrid w:val="0"/>
                <w:sz w:val="24"/>
              </w:rPr>
              <w:t>2</w:t>
            </w:r>
            <w:r w:rsidRPr="005316FB">
              <w:rPr>
                <w:rFonts w:ascii="仿宋" w:eastAsia="仿宋" w:hAnsi="仿宋"/>
                <w:snapToGrid w:val="0"/>
                <w:sz w:val="24"/>
              </w:rPr>
              <w:t>.</w:t>
            </w:r>
          </w:p>
          <w:p w:rsidR="005316FB" w:rsidRPr="005316FB" w:rsidRDefault="005316FB" w:rsidP="005316FB">
            <w:pPr>
              <w:widowControl/>
              <w:spacing w:line="280" w:lineRule="exact"/>
              <w:rPr>
                <w:rFonts w:ascii="仿宋" w:eastAsia="仿宋" w:hAnsi="仿宋"/>
                <w:snapToGrid w:val="0"/>
                <w:sz w:val="24"/>
              </w:rPr>
            </w:pPr>
            <w:r w:rsidRPr="005316FB">
              <w:rPr>
                <w:rFonts w:ascii="仿宋" w:eastAsia="仿宋" w:hAnsi="仿宋"/>
                <w:snapToGrid w:val="0"/>
                <w:sz w:val="24"/>
              </w:rPr>
              <w:t>……</w:t>
            </w:r>
          </w:p>
        </w:tc>
        <w:tc>
          <w:tcPr>
            <w:tcW w:w="539" w:type="pct"/>
            <w:vAlign w:val="center"/>
          </w:tcPr>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hint="eastAsia"/>
                <w:snapToGrid w:val="0"/>
                <w:sz w:val="24"/>
              </w:rPr>
              <w:t>1.</w:t>
            </w:r>
          </w:p>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snapToGrid w:val="0"/>
                <w:sz w:val="24"/>
              </w:rPr>
              <w:t>2.</w:t>
            </w:r>
          </w:p>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snapToGrid w:val="0"/>
                <w:sz w:val="24"/>
              </w:rPr>
              <w:t>……</w:t>
            </w:r>
          </w:p>
        </w:tc>
        <w:tc>
          <w:tcPr>
            <w:tcW w:w="1024" w:type="pct"/>
            <w:vAlign w:val="center"/>
          </w:tcPr>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hint="eastAsia"/>
                <w:snapToGrid w:val="0"/>
                <w:sz w:val="24"/>
              </w:rPr>
              <w:t>1.</w:t>
            </w:r>
          </w:p>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snapToGrid w:val="0"/>
                <w:sz w:val="24"/>
              </w:rPr>
              <w:t>2.</w:t>
            </w:r>
          </w:p>
          <w:p w:rsidR="005316FB" w:rsidRPr="005316FB" w:rsidRDefault="005316FB" w:rsidP="005316FB">
            <w:pPr>
              <w:widowControl/>
              <w:spacing w:line="340" w:lineRule="exact"/>
              <w:rPr>
                <w:rFonts w:ascii="仿宋" w:eastAsia="仿宋" w:hAnsi="仿宋"/>
                <w:snapToGrid w:val="0"/>
                <w:sz w:val="24"/>
              </w:rPr>
            </w:pPr>
            <w:r w:rsidRPr="005316FB">
              <w:rPr>
                <w:rFonts w:ascii="仿宋" w:eastAsia="仿宋" w:hAnsi="仿宋"/>
                <w:snapToGrid w:val="0"/>
                <w:sz w:val="24"/>
              </w:rPr>
              <w:t>……</w:t>
            </w:r>
          </w:p>
        </w:tc>
        <w:tc>
          <w:tcPr>
            <w:tcW w:w="376"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X</w:t>
            </w:r>
            <w:r w:rsidRPr="005316FB">
              <w:rPr>
                <w:rFonts w:ascii="仿宋" w:eastAsia="仿宋" w:hAnsi="仿宋"/>
                <w:snapToGrid w:val="0"/>
                <w:sz w:val="24"/>
              </w:rPr>
              <w:t>X</w:t>
            </w:r>
            <w:r w:rsidRPr="005316FB">
              <w:rPr>
                <w:rFonts w:ascii="仿宋" w:eastAsia="仿宋" w:hAnsi="仿宋" w:hint="eastAsia"/>
                <w:snapToGrid w:val="0"/>
                <w:sz w:val="24"/>
              </w:rPr>
              <w:t>月</w:t>
            </w:r>
          </w:p>
        </w:tc>
        <w:tc>
          <w:tcPr>
            <w:tcW w:w="447" w:type="pct"/>
            <w:vAlign w:val="center"/>
          </w:tcPr>
          <w:p w:rsidR="005316FB" w:rsidRPr="005316FB" w:rsidRDefault="005316FB" w:rsidP="005316FB">
            <w:pPr>
              <w:widowControl/>
              <w:spacing w:line="280" w:lineRule="exact"/>
              <w:jc w:val="center"/>
              <w:rPr>
                <w:rFonts w:ascii="仿宋" w:eastAsia="仿宋" w:hAnsi="仿宋"/>
                <w:sz w:val="24"/>
              </w:rPr>
            </w:pPr>
            <w:r w:rsidRPr="005316FB">
              <w:rPr>
                <w:rFonts w:ascii="仿宋" w:eastAsia="仿宋" w:hAnsi="仿宋" w:hint="eastAsia"/>
                <w:sz w:val="24"/>
              </w:rPr>
              <w:t>X</w:t>
            </w:r>
            <w:r w:rsidRPr="005316FB">
              <w:rPr>
                <w:rFonts w:ascii="仿宋" w:eastAsia="仿宋" w:hAnsi="仿宋"/>
                <w:sz w:val="24"/>
              </w:rPr>
              <w:t>XX</w:t>
            </w:r>
          </w:p>
        </w:tc>
        <w:tc>
          <w:tcPr>
            <w:tcW w:w="580" w:type="pct"/>
            <w:vAlign w:val="center"/>
          </w:tcPr>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hint="eastAsia"/>
                <w:snapToGrid w:val="0"/>
                <w:sz w:val="24"/>
              </w:rPr>
              <w:t>1.</w:t>
            </w:r>
          </w:p>
          <w:p w:rsidR="005316FB" w:rsidRPr="005316FB" w:rsidRDefault="005316FB" w:rsidP="005316FB">
            <w:pPr>
              <w:widowControl/>
              <w:spacing w:line="360" w:lineRule="exact"/>
              <w:rPr>
                <w:rFonts w:ascii="仿宋" w:eastAsia="仿宋" w:hAnsi="仿宋"/>
                <w:snapToGrid w:val="0"/>
                <w:sz w:val="24"/>
              </w:rPr>
            </w:pPr>
            <w:r w:rsidRPr="005316FB">
              <w:rPr>
                <w:rFonts w:ascii="仿宋" w:eastAsia="仿宋" w:hAnsi="仿宋"/>
                <w:snapToGrid w:val="0"/>
                <w:sz w:val="24"/>
              </w:rPr>
              <w:t>2.</w:t>
            </w:r>
          </w:p>
          <w:p w:rsidR="005316FB" w:rsidRPr="005316FB" w:rsidRDefault="005316FB" w:rsidP="005316FB">
            <w:pPr>
              <w:widowControl/>
              <w:spacing w:line="280" w:lineRule="exact"/>
              <w:rPr>
                <w:rFonts w:ascii="仿宋" w:eastAsia="仿宋" w:hAnsi="仿宋"/>
                <w:sz w:val="24"/>
              </w:rPr>
            </w:pPr>
            <w:r w:rsidRPr="005316FB">
              <w:rPr>
                <w:rFonts w:ascii="仿宋" w:eastAsia="仿宋" w:hAnsi="仿宋"/>
                <w:snapToGrid w:val="0"/>
                <w:sz w:val="24"/>
              </w:rPr>
              <w:t>……</w:t>
            </w:r>
          </w:p>
        </w:tc>
      </w:tr>
      <w:tr w:rsidR="005316FB" w:rsidRPr="005316FB" w:rsidTr="00A24583">
        <w:trPr>
          <w:trHeight w:val="1132"/>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2</w:t>
            </w:r>
          </w:p>
        </w:tc>
        <w:tc>
          <w:tcPr>
            <w:tcW w:w="1102" w:type="pct"/>
            <w:vAlign w:val="center"/>
          </w:tcPr>
          <w:p w:rsidR="005316FB" w:rsidRPr="005316FB" w:rsidRDefault="005316FB" w:rsidP="005316FB">
            <w:pPr>
              <w:widowControl/>
              <w:spacing w:line="280" w:lineRule="exact"/>
              <w:rPr>
                <w:rFonts w:ascii="仿宋" w:eastAsia="仿宋" w:hAnsi="仿宋"/>
                <w:snapToGrid w:val="0"/>
                <w:sz w:val="24"/>
              </w:rPr>
            </w:pPr>
            <w:r w:rsidRPr="005316FB">
              <w:rPr>
                <w:rFonts w:ascii="仿宋" w:eastAsia="仿宋" w:hAnsi="仿宋" w:hint="eastAsia"/>
                <w:sz w:val="24"/>
              </w:rPr>
              <w:t>在本单位发挥把方向、管大局、</w:t>
            </w:r>
            <w:proofErr w:type="gramStart"/>
            <w:r w:rsidRPr="005316FB">
              <w:rPr>
                <w:rFonts w:ascii="仿宋" w:eastAsia="仿宋" w:hAnsi="仿宋" w:hint="eastAsia"/>
                <w:sz w:val="24"/>
              </w:rPr>
              <w:t>保落实</w:t>
            </w:r>
            <w:proofErr w:type="gramEnd"/>
            <w:r w:rsidRPr="005316FB">
              <w:rPr>
                <w:rFonts w:ascii="仿宋" w:eastAsia="仿宋" w:hAnsi="仿宋" w:hint="eastAsia"/>
                <w:sz w:val="24"/>
              </w:rPr>
              <w:t>的领导作用，推动党的主张和重大决策转化为制度性安排，确保党的理论和路线方针政策在本单位贯彻落实。</w:t>
            </w:r>
          </w:p>
        </w:tc>
        <w:tc>
          <w:tcPr>
            <w:tcW w:w="742" w:type="pct"/>
            <w:vAlign w:val="center"/>
          </w:tcPr>
          <w:p w:rsidR="005316FB" w:rsidRPr="005316FB" w:rsidRDefault="005316FB" w:rsidP="005316FB">
            <w:pPr>
              <w:widowControl/>
              <w:spacing w:line="280" w:lineRule="exact"/>
              <w:rPr>
                <w:rFonts w:ascii="仿宋" w:eastAsia="仿宋" w:hAnsi="仿宋"/>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992"/>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3</w:t>
            </w:r>
          </w:p>
        </w:tc>
        <w:tc>
          <w:tcPr>
            <w:tcW w:w="1102" w:type="pct"/>
            <w:vAlign w:val="center"/>
          </w:tcPr>
          <w:p w:rsidR="005316FB" w:rsidRPr="005316FB" w:rsidRDefault="005316FB" w:rsidP="005316FB">
            <w:pPr>
              <w:widowControl/>
              <w:spacing w:line="280" w:lineRule="exact"/>
              <w:rPr>
                <w:rFonts w:ascii="仿宋" w:eastAsia="仿宋" w:hAnsi="仿宋"/>
                <w:snapToGrid w:val="0"/>
                <w:sz w:val="24"/>
              </w:rPr>
            </w:pPr>
            <w:r w:rsidRPr="005316FB">
              <w:rPr>
                <w:rFonts w:ascii="仿宋" w:eastAsia="仿宋" w:hAnsi="仿宋" w:hint="eastAsia"/>
                <w:sz w:val="24"/>
              </w:rPr>
              <w:t>把党的政治建设摆在首位，提高政治站位，彰</w:t>
            </w:r>
            <w:proofErr w:type="gramStart"/>
            <w:r w:rsidRPr="005316FB">
              <w:rPr>
                <w:rFonts w:ascii="仿宋" w:eastAsia="仿宋" w:hAnsi="仿宋" w:hint="eastAsia"/>
                <w:sz w:val="24"/>
              </w:rPr>
              <w:t>显政治</w:t>
            </w:r>
            <w:proofErr w:type="gramEnd"/>
            <w:r w:rsidRPr="005316FB">
              <w:rPr>
                <w:rFonts w:ascii="仿宋" w:eastAsia="仿宋" w:hAnsi="仿宋" w:hint="eastAsia"/>
                <w:sz w:val="24"/>
              </w:rPr>
              <w:t>属性，强化政治引领，增强政治能力，始终在政治立场、政治方向、政治原则、政治道路上同党中央保持高度一致。</w:t>
            </w:r>
          </w:p>
        </w:tc>
        <w:tc>
          <w:tcPr>
            <w:tcW w:w="742" w:type="pct"/>
            <w:vAlign w:val="center"/>
          </w:tcPr>
          <w:p w:rsidR="005316FB" w:rsidRPr="005316FB" w:rsidRDefault="005316FB" w:rsidP="005316FB">
            <w:pPr>
              <w:widowControl/>
              <w:spacing w:line="280" w:lineRule="exact"/>
              <w:rPr>
                <w:rFonts w:ascii="仿宋" w:eastAsia="仿宋" w:hAnsi="仿宋"/>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napToGrid w:val="0"/>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1879"/>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lastRenderedPageBreak/>
              <w:t>4</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强化理论武装，学懂弄通做</w:t>
            </w:r>
            <w:proofErr w:type="gramStart"/>
            <w:r w:rsidRPr="005316FB">
              <w:rPr>
                <w:rFonts w:ascii="仿宋" w:eastAsia="仿宋" w:hAnsi="仿宋" w:hint="eastAsia"/>
                <w:sz w:val="24"/>
              </w:rPr>
              <w:t>实习近</w:t>
            </w:r>
            <w:proofErr w:type="gramEnd"/>
            <w:r w:rsidRPr="005316FB">
              <w:rPr>
                <w:rFonts w:ascii="仿宋" w:eastAsia="仿宋" w:hAnsi="仿宋" w:hint="eastAsia"/>
                <w:sz w:val="24"/>
              </w:rPr>
              <w:t>平新时代中国特色社会主义思想，引导党员、干部坚定理想信念宗旨，落实意识形态工作责任制。</w:t>
            </w:r>
          </w:p>
        </w:tc>
        <w:tc>
          <w:tcPr>
            <w:tcW w:w="742" w:type="pct"/>
            <w:vAlign w:val="center"/>
          </w:tcPr>
          <w:p w:rsidR="005316FB" w:rsidRPr="005316FB" w:rsidRDefault="005316FB" w:rsidP="005316FB">
            <w:pPr>
              <w:widowControl/>
              <w:spacing w:line="280" w:lineRule="exact"/>
              <w:rPr>
                <w:rFonts w:ascii="仿宋" w:eastAsia="仿宋" w:hAnsi="仿宋"/>
                <w:snapToGrid w:val="0"/>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2387"/>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5</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坚持民主集中制，贯彻党管干部、党</w:t>
            </w:r>
            <w:proofErr w:type="gramStart"/>
            <w:r w:rsidRPr="005316FB">
              <w:rPr>
                <w:rFonts w:ascii="仿宋" w:eastAsia="仿宋" w:hAnsi="仿宋" w:hint="eastAsia"/>
                <w:sz w:val="24"/>
              </w:rPr>
              <w:t>管人才</w:t>
            </w:r>
            <w:proofErr w:type="gramEnd"/>
            <w:r w:rsidRPr="005316FB">
              <w:rPr>
                <w:rFonts w:ascii="仿宋" w:eastAsia="仿宋" w:hAnsi="仿宋" w:hint="eastAsia"/>
                <w:sz w:val="24"/>
              </w:rPr>
              <w:t>原则，加强忠诚干净担当的高素质专业化干部队伍建设，加强基层组织和党员队伍建设，着力提高党内活动和党的组织生活质量，做好人才工作。</w:t>
            </w:r>
          </w:p>
        </w:tc>
        <w:tc>
          <w:tcPr>
            <w:tcW w:w="742" w:type="pct"/>
            <w:vAlign w:val="center"/>
          </w:tcPr>
          <w:p w:rsidR="005316FB" w:rsidRPr="005316FB" w:rsidRDefault="005316FB" w:rsidP="005316FB">
            <w:pPr>
              <w:widowControl/>
              <w:spacing w:line="280" w:lineRule="exact"/>
              <w:rPr>
                <w:rFonts w:ascii="仿宋" w:eastAsia="仿宋" w:hAnsi="仿宋"/>
                <w:snapToGrid w:val="0"/>
                <w:sz w:val="24"/>
                <w:highlight w:val="yellow"/>
              </w:rPr>
            </w:pPr>
          </w:p>
        </w:tc>
        <w:tc>
          <w:tcPr>
            <w:tcW w:w="539" w:type="pct"/>
            <w:vAlign w:val="center"/>
          </w:tcPr>
          <w:p w:rsidR="005316FB" w:rsidRPr="005316FB" w:rsidRDefault="005316FB" w:rsidP="005316FB">
            <w:pPr>
              <w:widowControl/>
              <w:spacing w:line="280" w:lineRule="exact"/>
              <w:rPr>
                <w:rFonts w:ascii="仿宋" w:eastAsia="仿宋" w:hAnsi="仿宋"/>
                <w:sz w:val="24"/>
                <w:highlight w:val="yellow"/>
              </w:rPr>
            </w:pPr>
          </w:p>
        </w:tc>
        <w:tc>
          <w:tcPr>
            <w:tcW w:w="1024" w:type="pct"/>
            <w:vAlign w:val="center"/>
          </w:tcPr>
          <w:p w:rsidR="005316FB" w:rsidRPr="005316FB" w:rsidRDefault="005316FB" w:rsidP="005316FB">
            <w:pPr>
              <w:widowControl/>
              <w:spacing w:line="280" w:lineRule="exact"/>
              <w:rPr>
                <w:rFonts w:ascii="仿宋" w:eastAsia="仿宋" w:hAnsi="仿宋"/>
                <w:snapToGrid w:val="0"/>
                <w:sz w:val="24"/>
                <w:highlight w:val="yellow"/>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highlight w:val="yellow"/>
              </w:rPr>
            </w:pPr>
          </w:p>
        </w:tc>
        <w:tc>
          <w:tcPr>
            <w:tcW w:w="447" w:type="pct"/>
            <w:vAlign w:val="center"/>
          </w:tcPr>
          <w:p w:rsidR="005316FB" w:rsidRPr="005316FB" w:rsidRDefault="005316FB" w:rsidP="005316FB">
            <w:pPr>
              <w:widowControl/>
              <w:spacing w:line="280" w:lineRule="exact"/>
              <w:rPr>
                <w:rFonts w:ascii="仿宋" w:eastAsia="仿宋" w:hAnsi="仿宋"/>
                <w:sz w:val="24"/>
                <w:highlight w:val="yellow"/>
              </w:rPr>
            </w:pPr>
          </w:p>
        </w:tc>
        <w:tc>
          <w:tcPr>
            <w:tcW w:w="580" w:type="pct"/>
            <w:vAlign w:val="center"/>
          </w:tcPr>
          <w:p w:rsidR="005316FB" w:rsidRPr="005316FB" w:rsidRDefault="005316FB" w:rsidP="005316FB">
            <w:pPr>
              <w:widowControl/>
              <w:spacing w:line="280" w:lineRule="exact"/>
              <w:rPr>
                <w:rFonts w:ascii="仿宋" w:eastAsia="仿宋" w:hAnsi="仿宋"/>
                <w:sz w:val="24"/>
                <w:highlight w:val="yellow"/>
              </w:rPr>
            </w:pPr>
          </w:p>
        </w:tc>
      </w:tr>
      <w:tr w:rsidR="005316FB" w:rsidRPr="005316FB" w:rsidTr="00A24583">
        <w:trPr>
          <w:trHeight w:val="1840"/>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6</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加强和改进作风，落实中央八项规定精神，持续整治“四风”特别是形式主义、官僚主义，反对特权思想和特权现象。</w:t>
            </w:r>
          </w:p>
        </w:tc>
        <w:tc>
          <w:tcPr>
            <w:tcW w:w="742" w:type="pct"/>
            <w:vAlign w:val="center"/>
          </w:tcPr>
          <w:p w:rsidR="005316FB" w:rsidRPr="005316FB" w:rsidRDefault="005316FB" w:rsidP="005316FB">
            <w:pPr>
              <w:widowControl/>
              <w:spacing w:line="280" w:lineRule="exact"/>
              <w:rPr>
                <w:rFonts w:ascii="仿宋" w:eastAsia="仿宋" w:hAnsi="仿宋"/>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1037"/>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7</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加强党的纪律建设，履行党风廉政建设主体责任。支持纪检监察机关履行监督责任，一体推进不敢腐、不能腐、不想腐。</w:t>
            </w:r>
          </w:p>
        </w:tc>
        <w:tc>
          <w:tcPr>
            <w:tcW w:w="742" w:type="pct"/>
            <w:vAlign w:val="center"/>
          </w:tcPr>
          <w:p w:rsidR="005316FB" w:rsidRPr="005316FB" w:rsidRDefault="005316FB" w:rsidP="005316FB">
            <w:pPr>
              <w:widowControl/>
              <w:spacing w:line="280" w:lineRule="exact"/>
              <w:rPr>
                <w:rFonts w:ascii="仿宋" w:eastAsia="仿宋" w:hAnsi="仿宋"/>
                <w:snapToGrid w:val="0"/>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1595"/>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lastRenderedPageBreak/>
              <w:t>8</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带头遵守党内法规制度，严格落实党内法规执行责任制，建立健全本单位党建工作制度，不断提高制度执行力。</w:t>
            </w:r>
          </w:p>
        </w:tc>
        <w:tc>
          <w:tcPr>
            <w:tcW w:w="742" w:type="pct"/>
            <w:vAlign w:val="center"/>
          </w:tcPr>
          <w:p w:rsidR="005316FB" w:rsidRPr="005316FB" w:rsidRDefault="005316FB" w:rsidP="005316FB">
            <w:pPr>
              <w:widowControl/>
              <w:spacing w:line="280" w:lineRule="exact"/>
              <w:rPr>
                <w:rFonts w:ascii="仿宋" w:eastAsia="仿宋" w:hAnsi="仿宋"/>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napToGrid w:val="0"/>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2255"/>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9</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加强对本单位统一战线工作和群团工作的领导，重视对党外干部、人才的培养使用，团结带领党外干部和群众，凝聚各方面智慧力量，完成党中央以及上级党组织交给的任务。</w:t>
            </w:r>
          </w:p>
        </w:tc>
        <w:tc>
          <w:tcPr>
            <w:tcW w:w="742" w:type="pct"/>
            <w:vAlign w:val="center"/>
          </w:tcPr>
          <w:p w:rsidR="005316FB" w:rsidRPr="005316FB" w:rsidRDefault="005316FB" w:rsidP="005316FB">
            <w:pPr>
              <w:widowControl/>
              <w:spacing w:line="280" w:lineRule="exact"/>
              <w:rPr>
                <w:rFonts w:ascii="仿宋" w:eastAsia="仿宋" w:hAnsi="仿宋"/>
                <w:sz w:val="24"/>
              </w:rPr>
            </w:pPr>
          </w:p>
        </w:tc>
        <w:tc>
          <w:tcPr>
            <w:tcW w:w="539" w:type="pct"/>
            <w:vAlign w:val="center"/>
          </w:tcPr>
          <w:p w:rsidR="005316FB" w:rsidRPr="005316FB" w:rsidRDefault="005316FB" w:rsidP="005316FB">
            <w:pPr>
              <w:widowControl/>
              <w:spacing w:line="280" w:lineRule="exact"/>
              <w:rPr>
                <w:rFonts w:ascii="仿宋" w:eastAsia="仿宋" w:hAnsi="仿宋"/>
                <w:sz w:val="24"/>
              </w:rPr>
            </w:pPr>
          </w:p>
        </w:tc>
        <w:tc>
          <w:tcPr>
            <w:tcW w:w="1024" w:type="pct"/>
            <w:vAlign w:val="center"/>
          </w:tcPr>
          <w:p w:rsidR="005316FB" w:rsidRPr="005316FB" w:rsidRDefault="005316FB" w:rsidP="005316FB">
            <w:pPr>
              <w:widowControl/>
              <w:spacing w:line="280" w:lineRule="exact"/>
              <w:rPr>
                <w:rFonts w:ascii="仿宋" w:eastAsia="仿宋" w:hAnsi="仿宋"/>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r w:rsidR="005316FB" w:rsidRPr="005316FB" w:rsidTr="00A24583">
        <w:trPr>
          <w:trHeight w:val="1267"/>
          <w:jc w:val="center"/>
        </w:trPr>
        <w:tc>
          <w:tcPr>
            <w:tcW w:w="190" w:type="pct"/>
            <w:vAlign w:val="center"/>
          </w:tcPr>
          <w:p w:rsidR="005316FB" w:rsidRPr="005316FB" w:rsidRDefault="005316FB" w:rsidP="005316FB">
            <w:pPr>
              <w:widowControl/>
              <w:spacing w:line="280" w:lineRule="exact"/>
              <w:jc w:val="center"/>
              <w:rPr>
                <w:rFonts w:ascii="仿宋" w:eastAsia="仿宋" w:hAnsi="仿宋"/>
                <w:snapToGrid w:val="0"/>
                <w:sz w:val="24"/>
              </w:rPr>
            </w:pPr>
            <w:r w:rsidRPr="005316FB">
              <w:rPr>
                <w:rFonts w:ascii="仿宋" w:eastAsia="仿宋" w:hAnsi="仿宋" w:hint="eastAsia"/>
                <w:snapToGrid w:val="0"/>
                <w:sz w:val="24"/>
              </w:rPr>
              <w:t>10</w:t>
            </w:r>
          </w:p>
        </w:tc>
        <w:tc>
          <w:tcPr>
            <w:tcW w:w="1102" w:type="pct"/>
            <w:vAlign w:val="center"/>
          </w:tcPr>
          <w:p w:rsidR="005316FB" w:rsidRPr="005316FB" w:rsidRDefault="005316FB" w:rsidP="005316FB">
            <w:pPr>
              <w:widowControl/>
              <w:spacing w:line="280" w:lineRule="exact"/>
              <w:rPr>
                <w:rFonts w:ascii="仿宋" w:eastAsia="仿宋" w:hAnsi="仿宋"/>
                <w:sz w:val="24"/>
              </w:rPr>
            </w:pPr>
            <w:r w:rsidRPr="005316FB">
              <w:rPr>
                <w:rFonts w:ascii="仿宋" w:eastAsia="仿宋" w:hAnsi="仿宋" w:hint="eastAsia"/>
                <w:sz w:val="24"/>
              </w:rPr>
              <w:t>勇于和善于结合本单位实际，切实解决影响全面从严治党的突出问题。</w:t>
            </w:r>
          </w:p>
        </w:tc>
        <w:tc>
          <w:tcPr>
            <w:tcW w:w="742" w:type="pct"/>
            <w:vAlign w:val="center"/>
          </w:tcPr>
          <w:p w:rsidR="005316FB" w:rsidRPr="005316FB" w:rsidRDefault="005316FB" w:rsidP="005316FB">
            <w:pPr>
              <w:widowControl/>
              <w:spacing w:line="280" w:lineRule="exact"/>
              <w:rPr>
                <w:rFonts w:ascii="仿宋" w:eastAsia="仿宋" w:hAnsi="仿宋"/>
                <w:snapToGrid w:val="0"/>
                <w:sz w:val="24"/>
              </w:rPr>
            </w:pPr>
          </w:p>
        </w:tc>
        <w:tc>
          <w:tcPr>
            <w:tcW w:w="539" w:type="pct"/>
            <w:vAlign w:val="center"/>
          </w:tcPr>
          <w:p w:rsidR="005316FB" w:rsidRPr="005316FB" w:rsidRDefault="005316FB" w:rsidP="005316FB">
            <w:pPr>
              <w:widowControl/>
              <w:spacing w:line="280" w:lineRule="exact"/>
              <w:rPr>
                <w:rFonts w:ascii="仿宋" w:eastAsia="仿宋" w:hAnsi="仿宋"/>
                <w:snapToGrid w:val="0"/>
                <w:sz w:val="24"/>
              </w:rPr>
            </w:pPr>
          </w:p>
        </w:tc>
        <w:tc>
          <w:tcPr>
            <w:tcW w:w="1024" w:type="pct"/>
            <w:vAlign w:val="center"/>
          </w:tcPr>
          <w:p w:rsidR="005316FB" w:rsidRPr="005316FB" w:rsidRDefault="005316FB" w:rsidP="005316FB">
            <w:pPr>
              <w:widowControl/>
              <w:spacing w:line="280" w:lineRule="exact"/>
              <w:rPr>
                <w:rFonts w:ascii="仿宋" w:eastAsia="仿宋" w:hAnsi="仿宋"/>
                <w:snapToGrid w:val="0"/>
                <w:sz w:val="24"/>
              </w:rPr>
            </w:pPr>
          </w:p>
        </w:tc>
        <w:tc>
          <w:tcPr>
            <w:tcW w:w="376" w:type="pct"/>
            <w:vAlign w:val="center"/>
          </w:tcPr>
          <w:p w:rsidR="005316FB" w:rsidRPr="005316FB" w:rsidRDefault="005316FB" w:rsidP="005316FB">
            <w:pPr>
              <w:widowControl/>
              <w:spacing w:line="280" w:lineRule="exact"/>
              <w:rPr>
                <w:rFonts w:ascii="仿宋" w:eastAsia="仿宋" w:hAnsi="仿宋"/>
                <w:snapToGrid w:val="0"/>
                <w:sz w:val="24"/>
              </w:rPr>
            </w:pPr>
          </w:p>
        </w:tc>
        <w:tc>
          <w:tcPr>
            <w:tcW w:w="447" w:type="pct"/>
            <w:vAlign w:val="center"/>
          </w:tcPr>
          <w:p w:rsidR="005316FB" w:rsidRPr="005316FB" w:rsidRDefault="005316FB" w:rsidP="005316FB">
            <w:pPr>
              <w:widowControl/>
              <w:spacing w:line="280" w:lineRule="exact"/>
              <w:rPr>
                <w:rFonts w:ascii="仿宋" w:eastAsia="仿宋" w:hAnsi="仿宋"/>
                <w:sz w:val="24"/>
              </w:rPr>
            </w:pPr>
          </w:p>
        </w:tc>
        <w:tc>
          <w:tcPr>
            <w:tcW w:w="580" w:type="pct"/>
            <w:vAlign w:val="center"/>
          </w:tcPr>
          <w:p w:rsidR="005316FB" w:rsidRPr="005316FB" w:rsidRDefault="005316FB" w:rsidP="005316FB">
            <w:pPr>
              <w:widowControl/>
              <w:spacing w:line="280" w:lineRule="exact"/>
              <w:rPr>
                <w:rFonts w:ascii="仿宋" w:eastAsia="仿宋" w:hAnsi="仿宋"/>
                <w:sz w:val="24"/>
              </w:rPr>
            </w:pPr>
          </w:p>
        </w:tc>
      </w:tr>
    </w:tbl>
    <w:p w:rsidR="005316FB" w:rsidRPr="005316FB" w:rsidRDefault="005316FB" w:rsidP="005316FB">
      <w:pPr>
        <w:widowControl/>
        <w:spacing w:line="280" w:lineRule="exact"/>
        <w:ind w:firstLineChars="200" w:firstLine="480"/>
        <w:rPr>
          <w:rFonts w:ascii="仿宋" w:eastAsia="仿宋" w:hAnsi="仿宋"/>
          <w:snapToGrid w:val="0"/>
          <w:kern w:val="0"/>
          <w:sz w:val="24"/>
          <w:szCs w:val="21"/>
        </w:rPr>
      </w:pPr>
      <w:r w:rsidRPr="005316FB">
        <w:rPr>
          <w:rFonts w:ascii="仿宋" w:eastAsia="仿宋" w:hAnsi="仿宋" w:hint="eastAsia"/>
          <w:snapToGrid w:val="0"/>
          <w:kern w:val="0"/>
          <w:sz w:val="24"/>
          <w:szCs w:val="21"/>
        </w:rPr>
        <w:t>注：1</w:t>
      </w:r>
      <w:r w:rsidRPr="005316FB">
        <w:rPr>
          <w:rFonts w:ascii="仿宋" w:eastAsia="仿宋" w:hAnsi="仿宋"/>
          <w:snapToGrid w:val="0"/>
          <w:kern w:val="0"/>
          <w:sz w:val="24"/>
          <w:szCs w:val="21"/>
        </w:rPr>
        <w:t>.</w:t>
      </w:r>
      <w:r w:rsidRPr="005316FB">
        <w:rPr>
          <w:rFonts w:ascii="仿宋" w:eastAsia="仿宋" w:hAnsi="仿宋" w:hint="eastAsia"/>
          <w:snapToGrid w:val="0"/>
          <w:kern w:val="0"/>
          <w:sz w:val="24"/>
          <w:szCs w:val="21"/>
        </w:rPr>
        <w:t>查摆问题要密切结合工作实际，具体实在，切忌大而化之，一般应有具体事例支撑。</w:t>
      </w:r>
    </w:p>
    <w:p w:rsidR="005316FB" w:rsidRPr="005316FB" w:rsidRDefault="005316FB" w:rsidP="005316FB">
      <w:pPr>
        <w:widowControl/>
        <w:spacing w:line="280" w:lineRule="exact"/>
        <w:ind w:firstLineChars="400" w:firstLine="960"/>
        <w:rPr>
          <w:rFonts w:ascii="仿宋" w:eastAsia="仿宋" w:hAnsi="仿宋"/>
          <w:snapToGrid w:val="0"/>
          <w:kern w:val="0"/>
          <w:sz w:val="24"/>
          <w:szCs w:val="21"/>
        </w:rPr>
      </w:pPr>
      <w:r w:rsidRPr="005316FB">
        <w:rPr>
          <w:rFonts w:ascii="仿宋" w:eastAsia="仿宋" w:hAnsi="仿宋"/>
          <w:snapToGrid w:val="0"/>
          <w:kern w:val="0"/>
          <w:sz w:val="24"/>
          <w:szCs w:val="21"/>
        </w:rPr>
        <w:t>2.</w:t>
      </w:r>
      <w:r w:rsidRPr="005316FB">
        <w:rPr>
          <w:rFonts w:ascii="仿宋" w:eastAsia="仿宋" w:hAnsi="仿宋" w:hint="eastAsia"/>
          <w:snapToGrid w:val="0"/>
          <w:kern w:val="0"/>
          <w:sz w:val="24"/>
          <w:szCs w:val="21"/>
        </w:rPr>
        <w:t>整改措施要具有针对性和可操作性，细化到具体措施、具体项目、具体制度等。</w:t>
      </w:r>
    </w:p>
    <w:p w:rsidR="005316FB" w:rsidRPr="005316FB" w:rsidRDefault="005316FB" w:rsidP="005316FB">
      <w:pPr>
        <w:widowControl/>
        <w:spacing w:line="280" w:lineRule="exact"/>
        <w:ind w:firstLineChars="400" w:firstLine="960"/>
        <w:rPr>
          <w:rFonts w:ascii="仿宋" w:eastAsia="仿宋" w:hAnsi="仿宋"/>
          <w:snapToGrid w:val="0"/>
          <w:kern w:val="0"/>
          <w:sz w:val="24"/>
          <w:szCs w:val="21"/>
        </w:rPr>
      </w:pPr>
      <w:r w:rsidRPr="005316FB">
        <w:rPr>
          <w:rFonts w:ascii="仿宋" w:eastAsia="仿宋" w:hAnsi="仿宋"/>
          <w:snapToGrid w:val="0"/>
          <w:kern w:val="0"/>
          <w:sz w:val="24"/>
          <w:szCs w:val="21"/>
        </w:rPr>
        <w:t>3.</w:t>
      </w:r>
      <w:r w:rsidRPr="005316FB">
        <w:rPr>
          <w:rFonts w:ascii="仿宋" w:eastAsia="仿宋" w:hAnsi="仿宋" w:hint="eastAsia"/>
          <w:snapToGrid w:val="0"/>
          <w:kern w:val="0"/>
          <w:sz w:val="24"/>
          <w:szCs w:val="21"/>
        </w:rPr>
        <w:t>整改措施的最晚完成时限原则上应在今年年底之前，完成（进展情况）应与整改措施逐条对应。</w:t>
      </w:r>
    </w:p>
    <w:p w:rsidR="005316FB" w:rsidRPr="005316FB" w:rsidRDefault="005316FB" w:rsidP="005316FB">
      <w:pPr>
        <w:widowControl/>
        <w:spacing w:line="280" w:lineRule="exact"/>
        <w:rPr>
          <w:rFonts w:ascii="仿宋_GB2312" w:eastAsia="仿宋_GB2312" w:hAnsi="仿宋"/>
          <w:snapToGrid w:val="0"/>
          <w:kern w:val="0"/>
          <w:sz w:val="32"/>
          <w:szCs w:val="21"/>
        </w:rPr>
      </w:pPr>
    </w:p>
    <w:p w:rsidR="005316FB" w:rsidRPr="005316FB" w:rsidRDefault="005316FB" w:rsidP="005316FB">
      <w:pPr>
        <w:widowControl/>
        <w:spacing w:line="280" w:lineRule="exact"/>
        <w:rPr>
          <w:rFonts w:ascii="仿宋_GB2312" w:eastAsia="仿宋_GB2312" w:hAnsi="仿宋"/>
          <w:snapToGrid w:val="0"/>
          <w:kern w:val="0"/>
          <w:sz w:val="32"/>
          <w:szCs w:val="21"/>
        </w:rPr>
      </w:pPr>
    </w:p>
    <w:p w:rsidR="005316FB" w:rsidRPr="005316FB" w:rsidRDefault="005316FB" w:rsidP="005316FB">
      <w:pPr>
        <w:widowControl/>
        <w:spacing w:line="280" w:lineRule="exact"/>
        <w:rPr>
          <w:rFonts w:ascii="仿宋_GB2312" w:eastAsia="仿宋_GB2312" w:hAnsi="仿宋"/>
          <w:snapToGrid w:val="0"/>
          <w:kern w:val="0"/>
          <w:sz w:val="32"/>
          <w:szCs w:val="21"/>
        </w:rPr>
      </w:pPr>
    </w:p>
    <w:p w:rsidR="005316FB" w:rsidRPr="005316FB" w:rsidRDefault="005316FB" w:rsidP="005316FB">
      <w:pPr>
        <w:widowControl/>
        <w:spacing w:line="280" w:lineRule="exact"/>
        <w:rPr>
          <w:rFonts w:ascii="仿宋_GB2312" w:eastAsia="仿宋_GB2312" w:hAnsi="仿宋"/>
          <w:snapToGrid w:val="0"/>
          <w:kern w:val="0"/>
          <w:sz w:val="32"/>
          <w:szCs w:val="21"/>
        </w:rPr>
      </w:pPr>
    </w:p>
    <w:p w:rsidR="005316FB" w:rsidRPr="005316FB" w:rsidRDefault="005316FB" w:rsidP="005316FB">
      <w:pPr>
        <w:widowControl/>
        <w:spacing w:line="280" w:lineRule="exact"/>
        <w:rPr>
          <w:rFonts w:ascii="仿宋_GB2312" w:eastAsia="仿宋_GB2312" w:hAnsi="仿宋"/>
          <w:snapToGrid w:val="0"/>
          <w:kern w:val="0"/>
          <w:sz w:val="32"/>
          <w:szCs w:val="21"/>
        </w:rPr>
      </w:pPr>
    </w:p>
    <w:p w:rsidR="00874708" w:rsidRPr="00874708" w:rsidRDefault="00874708" w:rsidP="00874708">
      <w:pPr>
        <w:widowControl/>
        <w:spacing w:line="560" w:lineRule="exact"/>
        <w:jc w:val="left"/>
        <w:rPr>
          <w:rFonts w:ascii="仿宋" w:eastAsia="仿宋" w:hAnsi="仿宋"/>
          <w:sz w:val="32"/>
          <w:szCs w:val="32"/>
        </w:rPr>
      </w:pPr>
      <w:r w:rsidRPr="00874708">
        <w:rPr>
          <w:rFonts w:ascii="仿宋" w:eastAsia="仿宋" w:hAnsi="仿宋" w:hint="eastAsia"/>
          <w:color w:val="000000"/>
          <w:sz w:val="32"/>
          <w:szCs w:val="32"/>
        </w:rPr>
        <w:lastRenderedPageBreak/>
        <w:t>附件</w:t>
      </w:r>
      <w:r w:rsidRPr="00874708">
        <w:rPr>
          <w:rFonts w:ascii="仿宋" w:eastAsia="仿宋" w:hAnsi="仿宋"/>
          <w:sz w:val="32"/>
          <w:szCs w:val="32"/>
        </w:rPr>
        <w:t>2</w:t>
      </w:r>
      <w:r w:rsidRPr="00874708">
        <w:rPr>
          <w:rFonts w:ascii="仿宋" w:eastAsia="仿宋" w:hAnsi="仿宋" w:hint="eastAsia"/>
          <w:sz w:val="32"/>
          <w:szCs w:val="32"/>
        </w:rPr>
        <w:t>：</w:t>
      </w:r>
    </w:p>
    <w:p w:rsidR="00874708" w:rsidRPr="00874708" w:rsidRDefault="00874708" w:rsidP="00874708">
      <w:pPr>
        <w:widowControl/>
        <w:spacing w:line="600" w:lineRule="exact"/>
        <w:jc w:val="center"/>
        <w:rPr>
          <w:rFonts w:ascii="方正小标宋简体" w:eastAsia="方正小标宋简体" w:hAnsi="等线"/>
          <w:sz w:val="44"/>
          <w:szCs w:val="32"/>
        </w:rPr>
      </w:pPr>
      <w:r w:rsidRPr="00874708">
        <w:rPr>
          <w:rFonts w:ascii="方正小标宋简体" w:eastAsia="方正小标宋简体" w:hAnsi="等线" w:hint="eastAsia"/>
          <w:sz w:val="44"/>
          <w:szCs w:val="32"/>
        </w:rPr>
        <w:t>领导</w:t>
      </w:r>
      <w:r w:rsidRPr="00874708">
        <w:rPr>
          <w:rFonts w:ascii="方正小标宋简体" w:eastAsia="方正小标宋简体" w:hAnsi="等线"/>
          <w:sz w:val="44"/>
          <w:szCs w:val="32"/>
        </w:rPr>
        <w:t>班子成员</w:t>
      </w:r>
      <w:r w:rsidRPr="00874708">
        <w:rPr>
          <w:rFonts w:ascii="方正小标宋简体" w:eastAsia="方正小标宋简体" w:hAnsi="等线" w:hint="eastAsia"/>
          <w:sz w:val="44"/>
          <w:szCs w:val="32"/>
        </w:rPr>
        <w:t>履行全面从严治党责任自查整改清单</w:t>
      </w:r>
    </w:p>
    <w:p w:rsidR="00874708" w:rsidRPr="00874708" w:rsidRDefault="00874708" w:rsidP="00874708">
      <w:pPr>
        <w:widowControl/>
        <w:spacing w:line="560" w:lineRule="exact"/>
        <w:ind w:firstLineChars="200" w:firstLine="640"/>
        <w:jc w:val="center"/>
        <w:rPr>
          <w:rFonts w:ascii="楷体" w:eastAsia="楷体" w:hAnsi="楷体"/>
          <w:color w:val="000000"/>
          <w:sz w:val="32"/>
          <w:szCs w:val="32"/>
        </w:rPr>
      </w:pPr>
      <w:r w:rsidRPr="00874708">
        <w:rPr>
          <w:rFonts w:ascii="楷体" w:eastAsia="楷体" w:hAnsi="楷体" w:hint="eastAsia"/>
          <w:color w:val="000000"/>
          <w:sz w:val="32"/>
          <w:szCs w:val="32"/>
        </w:rPr>
        <w:t>（样表）</w:t>
      </w:r>
    </w:p>
    <w:p w:rsidR="00874708" w:rsidRPr="00874708" w:rsidRDefault="00874708" w:rsidP="00874708">
      <w:pPr>
        <w:widowControl/>
        <w:spacing w:line="800" w:lineRule="exact"/>
        <w:ind w:firstLineChars="100" w:firstLine="320"/>
        <w:rPr>
          <w:rFonts w:ascii="仿宋" w:eastAsia="仿宋" w:hAnsi="仿宋"/>
          <w:color w:val="000000"/>
          <w:sz w:val="32"/>
          <w:szCs w:val="32"/>
        </w:rPr>
      </w:pPr>
      <w:r w:rsidRPr="00874708">
        <w:rPr>
          <w:rFonts w:ascii="仿宋" w:eastAsia="仿宋" w:hAnsi="仿宋" w:hint="eastAsia"/>
          <w:color w:val="000000"/>
          <w:sz w:val="32"/>
          <w:szCs w:val="32"/>
        </w:rPr>
        <w:t xml:space="preserve">单位（姓名及职务）： </w:t>
      </w:r>
      <w:r w:rsidRPr="00874708">
        <w:rPr>
          <w:rFonts w:ascii="仿宋" w:eastAsia="仿宋" w:hAnsi="仿宋"/>
          <w:color w:val="000000"/>
          <w:sz w:val="32"/>
          <w:szCs w:val="32"/>
        </w:rPr>
        <w:t xml:space="preserve">                                         </w:t>
      </w:r>
      <w:r w:rsidRPr="00874708">
        <w:rPr>
          <w:rFonts w:ascii="仿宋" w:eastAsia="仿宋" w:hAnsi="仿宋" w:hint="eastAsia"/>
          <w:color w:val="000000"/>
          <w:sz w:val="32"/>
          <w:szCs w:val="32"/>
        </w:rPr>
        <w:t>时间：  年  月  日</w:t>
      </w:r>
    </w:p>
    <w:tbl>
      <w:tblPr>
        <w:tblStyle w:val="2"/>
        <w:tblW w:w="13320" w:type="dxa"/>
        <w:tblLayout w:type="fixed"/>
        <w:tblLook w:val="04A0" w:firstRow="1" w:lastRow="0" w:firstColumn="1" w:lastColumn="0" w:noHBand="0" w:noVBand="1"/>
      </w:tblPr>
      <w:tblGrid>
        <w:gridCol w:w="704"/>
        <w:gridCol w:w="3119"/>
        <w:gridCol w:w="1701"/>
        <w:gridCol w:w="3402"/>
        <w:gridCol w:w="1560"/>
        <w:gridCol w:w="2834"/>
      </w:tblGrid>
      <w:tr w:rsidR="00874708" w:rsidRPr="00874708" w:rsidTr="00A24583">
        <w:trPr>
          <w:tblHeader/>
        </w:trPr>
        <w:tc>
          <w:tcPr>
            <w:tcW w:w="704" w:type="dxa"/>
            <w:vAlign w:val="center"/>
          </w:tcPr>
          <w:p w:rsidR="00874708" w:rsidRPr="00874708" w:rsidRDefault="00874708" w:rsidP="00874708">
            <w:pPr>
              <w:widowControl/>
              <w:spacing w:line="400" w:lineRule="exact"/>
              <w:jc w:val="center"/>
              <w:rPr>
                <w:rFonts w:ascii="黑体" w:eastAsia="黑体" w:hAnsi="黑体"/>
                <w:sz w:val="32"/>
                <w:szCs w:val="32"/>
              </w:rPr>
            </w:pPr>
            <w:r w:rsidRPr="00874708">
              <w:rPr>
                <w:rFonts w:ascii="黑体" w:eastAsia="黑体" w:hAnsi="黑体" w:hint="eastAsia"/>
                <w:sz w:val="32"/>
                <w:szCs w:val="32"/>
              </w:rPr>
              <w:t>序号</w:t>
            </w:r>
          </w:p>
        </w:tc>
        <w:tc>
          <w:tcPr>
            <w:tcW w:w="3119" w:type="dxa"/>
            <w:vAlign w:val="center"/>
          </w:tcPr>
          <w:p w:rsidR="00874708" w:rsidRPr="00874708" w:rsidRDefault="00874708" w:rsidP="00874708">
            <w:pPr>
              <w:widowControl/>
              <w:spacing w:line="400" w:lineRule="exact"/>
              <w:jc w:val="center"/>
              <w:rPr>
                <w:rFonts w:ascii="黑体" w:eastAsia="黑体" w:hAnsi="黑体"/>
                <w:sz w:val="32"/>
                <w:szCs w:val="32"/>
              </w:rPr>
            </w:pPr>
            <w:r w:rsidRPr="00874708">
              <w:rPr>
                <w:rFonts w:ascii="黑体" w:eastAsia="黑体" w:hAnsi="黑体" w:hint="eastAsia"/>
                <w:sz w:val="32"/>
                <w:szCs w:val="32"/>
              </w:rPr>
              <w:t>存在的</w:t>
            </w:r>
            <w:r w:rsidRPr="00874708">
              <w:rPr>
                <w:rFonts w:ascii="黑体" w:eastAsia="黑体" w:hAnsi="黑体"/>
                <w:sz w:val="32"/>
                <w:szCs w:val="32"/>
              </w:rPr>
              <w:t>问题</w:t>
            </w:r>
          </w:p>
        </w:tc>
        <w:tc>
          <w:tcPr>
            <w:tcW w:w="1701" w:type="dxa"/>
            <w:vAlign w:val="center"/>
          </w:tcPr>
          <w:p w:rsidR="00874708" w:rsidRPr="00874708" w:rsidRDefault="00874708" w:rsidP="00874708">
            <w:pPr>
              <w:widowControl/>
              <w:spacing w:line="400" w:lineRule="exact"/>
              <w:jc w:val="center"/>
              <w:rPr>
                <w:rFonts w:ascii="黑体" w:eastAsia="黑体" w:hAnsi="黑体"/>
                <w:sz w:val="32"/>
                <w:szCs w:val="32"/>
              </w:rPr>
            </w:pPr>
            <w:r w:rsidRPr="00874708">
              <w:rPr>
                <w:rFonts w:ascii="黑体" w:eastAsia="黑体" w:hAnsi="黑体" w:hint="eastAsia"/>
                <w:sz w:val="32"/>
                <w:szCs w:val="32"/>
              </w:rPr>
              <w:t>整改</w:t>
            </w:r>
            <w:r w:rsidRPr="00874708">
              <w:rPr>
                <w:rFonts w:ascii="黑体" w:eastAsia="黑体" w:hAnsi="黑体"/>
                <w:sz w:val="32"/>
                <w:szCs w:val="32"/>
              </w:rPr>
              <w:t>目标</w:t>
            </w:r>
          </w:p>
        </w:tc>
        <w:tc>
          <w:tcPr>
            <w:tcW w:w="3402" w:type="dxa"/>
            <w:vAlign w:val="center"/>
          </w:tcPr>
          <w:p w:rsidR="00874708" w:rsidRPr="00874708" w:rsidRDefault="00874708" w:rsidP="00874708">
            <w:pPr>
              <w:widowControl/>
              <w:spacing w:line="400" w:lineRule="exact"/>
              <w:jc w:val="center"/>
              <w:rPr>
                <w:rFonts w:ascii="黑体" w:eastAsia="黑体" w:hAnsi="黑体"/>
                <w:sz w:val="32"/>
                <w:szCs w:val="32"/>
              </w:rPr>
            </w:pPr>
            <w:r w:rsidRPr="00874708">
              <w:rPr>
                <w:rFonts w:ascii="黑体" w:eastAsia="黑体" w:hAnsi="黑体" w:hint="eastAsia"/>
                <w:sz w:val="32"/>
                <w:szCs w:val="32"/>
              </w:rPr>
              <w:t>整改措施</w:t>
            </w:r>
          </w:p>
        </w:tc>
        <w:tc>
          <w:tcPr>
            <w:tcW w:w="1560" w:type="dxa"/>
            <w:vAlign w:val="center"/>
          </w:tcPr>
          <w:p w:rsidR="00874708" w:rsidRPr="00874708" w:rsidRDefault="00874708" w:rsidP="00874708">
            <w:pPr>
              <w:widowControl/>
              <w:spacing w:line="400" w:lineRule="exact"/>
              <w:jc w:val="center"/>
              <w:rPr>
                <w:rFonts w:ascii="黑体" w:eastAsia="黑体" w:hAnsi="黑体"/>
                <w:sz w:val="32"/>
                <w:szCs w:val="32"/>
              </w:rPr>
            </w:pPr>
            <w:r w:rsidRPr="00874708">
              <w:rPr>
                <w:rFonts w:ascii="黑体" w:eastAsia="黑体" w:hAnsi="黑体" w:hint="eastAsia"/>
                <w:sz w:val="32"/>
                <w:szCs w:val="32"/>
              </w:rPr>
              <w:t>完成时限</w:t>
            </w:r>
          </w:p>
        </w:tc>
        <w:tc>
          <w:tcPr>
            <w:tcW w:w="2834" w:type="dxa"/>
            <w:vAlign w:val="center"/>
          </w:tcPr>
          <w:p w:rsidR="00874708" w:rsidRPr="00874708" w:rsidRDefault="00874708" w:rsidP="00874708">
            <w:pPr>
              <w:widowControl/>
              <w:spacing w:line="400" w:lineRule="exact"/>
              <w:jc w:val="center"/>
              <w:rPr>
                <w:rFonts w:ascii="黑体" w:eastAsia="黑体" w:hAnsi="黑体"/>
                <w:sz w:val="32"/>
                <w:szCs w:val="32"/>
              </w:rPr>
            </w:pPr>
            <w:r w:rsidRPr="00874708">
              <w:rPr>
                <w:rFonts w:ascii="黑体" w:eastAsia="黑体" w:hAnsi="黑体" w:hint="eastAsia"/>
                <w:sz w:val="32"/>
                <w:szCs w:val="32"/>
              </w:rPr>
              <w:t>完成（进展）情况</w:t>
            </w:r>
          </w:p>
        </w:tc>
      </w:tr>
      <w:tr w:rsidR="00874708" w:rsidRPr="00874708" w:rsidTr="00A24583">
        <w:trPr>
          <w:trHeight w:val="1032"/>
        </w:trPr>
        <w:tc>
          <w:tcPr>
            <w:tcW w:w="704" w:type="dxa"/>
            <w:vAlign w:val="center"/>
          </w:tcPr>
          <w:p w:rsidR="00874708" w:rsidRPr="00874708" w:rsidRDefault="00874708" w:rsidP="00874708">
            <w:pPr>
              <w:widowControl/>
              <w:spacing w:line="340" w:lineRule="exact"/>
              <w:jc w:val="center"/>
              <w:rPr>
                <w:rFonts w:ascii="仿宋" w:eastAsia="仿宋" w:hAnsi="仿宋"/>
                <w:sz w:val="24"/>
                <w:szCs w:val="32"/>
              </w:rPr>
            </w:pPr>
            <w:r w:rsidRPr="00874708">
              <w:rPr>
                <w:rFonts w:ascii="仿宋" w:eastAsia="仿宋" w:hAnsi="仿宋" w:hint="eastAsia"/>
                <w:sz w:val="24"/>
                <w:szCs w:val="32"/>
              </w:rPr>
              <w:t>1</w:t>
            </w:r>
          </w:p>
        </w:tc>
        <w:tc>
          <w:tcPr>
            <w:tcW w:w="3119"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1701"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3402"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1560"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2834" w:type="dxa"/>
          </w:tcPr>
          <w:p w:rsidR="00874708" w:rsidRPr="00874708" w:rsidRDefault="00874708" w:rsidP="00874708">
            <w:pPr>
              <w:widowControl/>
              <w:spacing w:line="400" w:lineRule="exact"/>
              <w:jc w:val="left"/>
              <w:rPr>
                <w:rFonts w:ascii="仿宋" w:eastAsia="仿宋" w:hAnsi="仿宋"/>
                <w:sz w:val="24"/>
                <w:szCs w:val="30"/>
              </w:rPr>
            </w:pPr>
          </w:p>
        </w:tc>
      </w:tr>
      <w:tr w:rsidR="00874708" w:rsidRPr="00874708" w:rsidTr="00A24583">
        <w:trPr>
          <w:trHeight w:val="1132"/>
        </w:trPr>
        <w:tc>
          <w:tcPr>
            <w:tcW w:w="704" w:type="dxa"/>
            <w:vAlign w:val="center"/>
          </w:tcPr>
          <w:p w:rsidR="00874708" w:rsidRPr="00874708" w:rsidRDefault="00874708" w:rsidP="00874708">
            <w:pPr>
              <w:widowControl/>
              <w:spacing w:line="340" w:lineRule="exact"/>
              <w:jc w:val="center"/>
              <w:rPr>
                <w:rFonts w:ascii="仿宋" w:eastAsia="仿宋" w:hAnsi="仿宋"/>
                <w:sz w:val="24"/>
                <w:szCs w:val="32"/>
              </w:rPr>
            </w:pPr>
            <w:r w:rsidRPr="00874708">
              <w:rPr>
                <w:rFonts w:ascii="仿宋" w:eastAsia="仿宋" w:hAnsi="仿宋" w:hint="eastAsia"/>
                <w:sz w:val="24"/>
                <w:szCs w:val="32"/>
              </w:rPr>
              <w:t>2</w:t>
            </w:r>
          </w:p>
        </w:tc>
        <w:tc>
          <w:tcPr>
            <w:tcW w:w="3119"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1701"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3402"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1560"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2834" w:type="dxa"/>
          </w:tcPr>
          <w:p w:rsidR="00874708" w:rsidRPr="00874708" w:rsidRDefault="00874708" w:rsidP="00874708">
            <w:pPr>
              <w:widowControl/>
              <w:spacing w:line="400" w:lineRule="exact"/>
              <w:jc w:val="left"/>
              <w:rPr>
                <w:rFonts w:ascii="仿宋" w:eastAsia="仿宋" w:hAnsi="仿宋"/>
                <w:sz w:val="24"/>
                <w:szCs w:val="30"/>
              </w:rPr>
            </w:pPr>
          </w:p>
        </w:tc>
      </w:tr>
      <w:tr w:rsidR="00874708" w:rsidRPr="00874708" w:rsidTr="00A24583">
        <w:trPr>
          <w:trHeight w:val="992"/>
        </w:trPr>
        <w:tc>
          <w:tcPr>
            <w:tcW w:w="704" w:type="dxa"/>
            <w:vAlign w:val="center"/>
          </w:tcPr>
          <w:p w:rsidR="00874708" w:rsidRPr="00874708" w:rsidRDefault="00874708" w:rsidP="00874708">
            <w:pPr>
              <w:widowControl/>
              <w:spacing w:line="340" w:lineRule="exact"/>
              <w:jc w:val="center"/>
              <w:rPr>
                <w:rFonts w:ascii="仿宋" w:eastAsia="仿宋" w:hAnsi="仿宋"/>
                <w:sz w:val="24"/>
                <w:szCs w:val="32"/>
              </w:rPr>
            </w:pPr>
            <w:r w:rsidRPr="00874708">
              <w:rPr>
                <w:rFonts w:ascii="仿宋" w:eastAsia="仿宋" w:hAnsi="仿宋" w:hint="eastAsia"/>
                <w:sz w:val="24"/>
                <w:szCs w:val="32"/>
              </w:rPr>
              <w:t>3</w:t>
            </w:r>
          </w:p>
        </w:tc>
        <w:tc>
          <w:tcPr>
            <w:tcW w:w="3119"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1701"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3402"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1560"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2834" w:type="dxa"/>
          </w:tcPr>
          <w:p w:rsidR="00874708" w:rsidRPr="00874708" w:rsidRDefault="00874708" w:rsidP="00874708">
            <w:pPr>
              <w:widowControl/>
              <w:spacing w:line="400" w:lineRule="exact"/>
              <w:jc w:val="left"/>
              <w:rPr>
                <w:rFonts w:ascii="仿宋" w:eastAsia="仿宋" w:hAnsi="仿宋"/>
                <w:sz w:val="24"/>
                <w:szCs w:val="30"/>
              </w:rPr>
            </w:pPr>
          </w:p>
        </w:tc>
      </w:tr>
      <w:tr w:rsidR="00874708" w:rsidRPr="00874708" w:rsidTr="00A24583">
        <w:trPr>
          <w:trHeight w:val="1120"/>
        </w:trPr>
        <w:tc>
          <w:tcPr>
            <w:tcW w:w="704" w:type="dxa"/>
            <w:vAlign w:val="center"/>
          </w:tcPr>
          <w:p w:rsidR="00874708" w:rsidRPr="00874708" w:rsidRDefault="00874708" w:rsidP="00874708">
            <w:pPr>
              <w:widowControl/>
              <w:spacing w:line="340" w:lineRule="exact"/>
              <w:jc w:val="center"/>
              <w:rPr>
                <w:rFonts w:ascii="仿宋" w:eastAsia="仿宋" w:hAnsi="仿宋"/>
                <w:sz w:val="24"/>
                <w:szCs w:val="32"/>
              </w:rPr>
            </w:pPr>
            <w:r w:rsidRPr="00874708">
              <w:rPr>
                <w:rFonts w:ascii="仿宋" w:eastAsia="仿宋" w:hAnsi="仿宋" w:hint="eastAsia"/>
                <w:snapToGrid w:val="0"/>
                <w:sz w:val="24"/>
                <w:szCs w:val="32"/>
              </w:rPr>
              <w:t>…</w:t>
            </w:r>
            <w:r w:rsidRPr="00874708">
              <w:rPr>
                <w:rFonts w:ascii="仿宋" w:eastAsia="仿宋" w:hAnsi="仿宋"/>
                <w:snapToGrid w:val="0"/>
                <w:sz w:val="24"/>
                <w:szCs w:val="32"/>
              </w:rPr>
              <w:t>…</w:t>
            </w:r>
          </w:p>
        </w:tc>
        <w:tc>
          <w:tcPr>
            <w:tcW w:w="3119"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1701"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3402" w:type="dxa"/>
            <w:vAlign w:val="center"/>
          </w:tcPr>
          <w:p w:rsidR="00874708" w:rsidRPr="00874708" w:rsidRDefault="00874708" w:rsidP="00874708">
            <w:pPr>
              <w:widowControl/>
              <w:spacing w:line="400" w:lineRule="exact"/>
              <w:jc w:val="center"/>
              <w:rPr>
                <w:rFonts w:ascii="仿宋" w:eastAsia="仿宋" w:hAnsi="仿宋"/>
                <w:sz w:val="24"/>
                <w:szCs w:val="30"/>
              </w:rPr>
            </w:pPr>
          </w:p>
        </w:tc>
        <w:tc>
          <w:tcPr>
            <w:tcW w:w="1560" w:type="dxa"/>
            <w:vAlign w:val="center"/>
          </w:tcPr>
          <w:p w:rsidR="00874708" w:rsidRPr="00874708" w:rsidRDefault="00874708" w:rsidP="00874708">
            <w:pPr>
              <w:widowControl/>
              <w:spacing w:line="400" w:lineRule="exact"/>
              <w:jc w:val="left"/>
              <w:rPr>
                <w:rFonts w:ascii="仿宋" w:eastAsia="仿宋" w:hAnsi="仿宋"/>
                <w:sz w:val="24"/>
                <w:szCs w:val="30"/>
              </w:rPr>
            </w:pPr>
          </w:p>
        </w:tc>
        <w:tc>
          <w:tcPr>
            <w:tcW w:w="2834" w:type="dxa"/>
          </w:tcPr>
          <w:p w:rsidR="00874708" w:rsidRPr="00874708" w:rsidRDefault="00874708" w:rsidP="00874708">
            <w:pPr>
              <w:widowControl/>
              <w:spacing w:line="400" w:lineRule="exact"/>
              <w:jc w:val="left"/>
              <w:rPr>
                <w:rFonts w:ascii="仿宋" w:eastAsia="仿宋" w:hAnsi="仿宋"/>
                <w:sz w:val="24"/>
                <w:szCs w:val="30"/>
              </w:rPr>
            </w:pPr>
          </w:p>
        </w:tc>
      </w:tr>
    </w:tbl>
    <w:p w:rsidR="00874708" w:rsidRPr="00874708" w:rsidRDefault="00874708" w:rsidP="00874708">
      <w:pPr>
        <w:widowControl/>
        <w:spacing w:line="20" w:lineRule="exact"/>
        <w:rPr>
          <w:rFonts w:ascii="仿宋_GB2312" w:eastAsia="仿宋_GB2312" w:hAnsi="等线"/>
          <w:sz w:val="32"/>
          <w:szCs w:val="32"/>
        </w:rPr>
      </w:pPr>
    </w:p>
    <w:p w:rsidR="00874708" w:rsidRPr="00874708" w:rsidRDefault="00874708" w:rsidP="00874708">
      <w:pPr>
        <w:widowControl/>
        <w:spacing w:line="280" w:lineRule="exact"/>
        <w:ind w:firstLineChars="200" w:firstLine="480"/>
        <w:rPr>
          <w:rFonts w:ascii="仿宋" w:eastAsia="仿宋" w:hAnsi="仿宋"/>
          <w:snapToGrid w:val="0"/>
          <w:kern w:val="0"/>
          <w:sz w:val="24"/>
          <w:szCs w:val="21"/>
        </w:rPr>
      </w:pPr>
      <w:r w:rsidRPr="00874708">
        <w:rPr>
          <w:rFonts w:ascii="仿宋" w:eastAsia="仿宋" w:hAnsi="仿宋" w:hint="eastAsia"/>
          <w:snapToGrid w:val="0"/>
          <w:kern w:val="0"/>
          <w:sz w:val="24"/>
          <w:szCs w:val="21"/>
        </w:rPr>
        <w:t>注：1</w:t>
      </w:r>
      <w:r w:rsidRPr="00874708">
        <w:rPr>
          <w:rFonts w:ascii="仿宋" w:eastAsia="仿宋" w:hAnsi="仿宋"/>
          <w:snapToGrid w:val="0"/>
          <w:kern w:val="0"/>
          <w:sz w:val="24"/>
          <w:szCs w:val="21"/>
        </w:rPr>
        <w:t>.</w:t>
      </w:r>
      <w:r w:rsidRPr="00874708">
        <w:rPr>
          <w:rFonts w:ascii="仿宋" w:eastAsia="仿宋" w:hAnsi="仿宋" w:hint="eastAsia"/>
          <w:snapToGrid w:val="0"/>
          <w:kern w:val="0"/>
          <w:sz w:val="24"/>
          <w:szCs w:val="21"/>
        </w:rPr>
        <w:t>查摆问题要密切结合工作实际，具体实在，切忌大而化之，一般应有具体事例支撑。</w:t>
      </w:r>
    </w:p>
    <w:p w:rsidR="00874708" w:rsidRPr="00874708" w:rsidRDefault="00874708" w:rsidP="00874708">
      <w:pPr>
        <w:widowControl/>
        <w:spacing w:line="280" w:lineRule="exact"/>
        <w:ind w:firstLineChars="400" w:firstLine="960"/>
        <w:rPr>
          <w:rFonts w:ascii="仿宋" w:eastAsia="仿宋" w:hAnsi="仿宋"/>
          <w:snapToGrid w:val="0"/>
          <w:kern w:val="0"/>
          <w:sz w:val="24"/>
          <w:szCs w:val="21"/>
        </w:rPr>
      </w:pPr>
      <w:r w:rsidRPr="00874708">
        <w:rPr>
          <w:rFonts w:ascii="仿宋" w:eastAsia="仿宋" w:hAnsi="仿宋"/>
          <w:snapToGrid w:val="0"/>
          <w:kern w:val="0"/>
          <w:sz w:val="24"/>
          <w:szCs w:val="21"/>
        </w:rPr>
        <w:t>2.</w:t>
      </w:r>
      <w:r w:rsidRPr="00874708">
        <w:rPr>
          <w:rFonts w:ascii="仿宋" w:eastAsia="仿宋" w:hAnsi="仿宋" w:hint="eastAsia"/>
          <w:snapToGrid w:val="0"/>
          <w:kern w:val="0"/>
          <w:sz w:val="24"/>
          <w:szCs w:val="21"/>
        </w:rPr>
        <w:t>整改措施要具有针对性和可操作性，细化到具体措施、具体项目、具体制度等。</w:t>
      </w:r>
    </w:p>
    <w:p w:rsidR="005316FB" w:rsidRPr="00874708" w:rsidRDefault="00874708" w:rsidP="00874708">
      <w:pPr>
        <w:widowControl/>
        <w:spacing w:line="280" w:lineRule="exact"/>
        <w:ind w:firstLineChars="400" w:firstLine="960"/>
        <w:rPr>
          <w:rFonts w:ascii="等线" w:eastAsia="仿宋_GB2312" w:hAnsi="等线" w:hint="eastAsia"/>
          <w:sz w:val="32"/>
          <w:szCs w:val="22"/>
        </w:rPr>
      </w:pPr>
      <w:r w:rsidRPr="00874708">
        <w:rPr>
          <w:rFonts w:ascii="仿宋" w:eastAsia="仿宋" w:hAnsi="仿宋"/>
          <w:snapToGrid w:val="0"/>
          <w:kern w:val="0"/>
          <w:sz w:val="24"/>
          <w:szCs w:val="21"/>
        </w:rPr>
        <w:t>3.</w:t>
      </w:r>
      <w:bookmarkStart w:id="1" w:name="_Hlk39047650"/>
      <w:r w:rsidRPr="00874708">
        <w:rPr>
          <w:rFonts w:ascii="仿宋" w:eastAsia="仿宋" w:hAnsi="仿宋" w:hint="eastAsia"/>
          <w:snapToGrid w:val="0"/>
          <w:kern w:val="0"/>
          <w:sz w:val="24"/>
          <w:szCs w:val="21"/>
        </w:rPr>
        <w:t>完成（进展情况）应与整改措施逐条对应。</w:t>
      </w:r>
      <w:bookmarkEnd w:id="1"/>
    </w:p>
    <w:sectPr w:rsidR="005316FB" w:rsidRPr="00874708" w:rsidSect="00F25CDE">
      <w:footerReference w:type="default" r:id="rId6"/>
      <w:pgSz w:w="16838" w:h="11906" w:orient="landscape"/>
      <w:pgMar w:top="1588" w:right="1418" w:bottom="1588" w:left="1814" w:header="851" w:footer="508"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E4" w:rsidRDefault="000B4FE4" w:rsidP="00CE16BB">
      <w:r>
        <w:separator/>
      </w:r>
    </w:p>
  </w:endnote>
  <w:endnote w:type="continuationSeparator" w:id="0">
    <w:p w:rsidR="000B4FE4" w:rsidRDefault="000B4FE4" w:rsidP="00CE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小标宋简体">
    <w:altName w:val="Microsoft YaHei UI"/>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DE" w:rsidRPr="005316FB" w:rsidRDefault="000B4FE4" w:rsidP="005316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E4" w:rsidRDefault="000B4FE4" w:rsidP="00CE16BB">
      <w:r>
        <w:separator/>
      </w:r>
    </w:p>
  </w:footnote>
  <w:footnote w:type="continuationSeparator" w:id="0">
    <w:p w:rsidR="000B4FE4" w:rsidRDefault="000B4FE4" w:rsidP="00CE1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45"/>
    <w:rsid w:val="0006459C"/>
    <w:rsid w:val="000B4FE4"/>
    <w:rsid w:val="0011565F"/>
    <w:rsid w:val="00217A86"/>
    <w:rsid w:val="002955A2"/>
    <w:rsid w:val="0031206E"/>
    <w:rsid w:val="003D1475"/>
    <w:rsid w:val="003E4B5D"/>
    <w:rsid w:val="00471D9E"/>
    <w:rsid w:val="004A4566"/>
    <w:rsid w:val="005316FB"/>
    <w:rsid w:val="00613E55"/>
    <w:rsid w:val="00697DBF"/>
    <w:rsid w:val="007E5535"/>
    <w:rsid w:val="008525A9"/>
    <w:rsid w:val="00874708"/>
    <w:rsid w:val="008B4969"/>
    <w:rsid w:val="009339ED"/>
    <w:rsid w:val="00B12745"/>
    <w:rsid w:val="00B9199B"/>
    <w:rsid w:val="00C41332"/>
    <w:rsid w:val="00CD7562"/>
    <w:rsid w:val="00CE16BB"/>
    <w:rsid w:val="00CE4E01"/>
    <w:rsid w:val="00CF6E04"/>
    <w:rsid w:val="00D53A7A"/>
    <w:rsid w:val="00D72D91"/>
    <w:rsid w:val="00DD103E"/>
    <w:rsid w:val="00DE6ED4"/>
    <w:rsid w:val="00F42767"/>
    <w:rsid w:val="00F52D8E"/>
    <w:rsid w:val="00F81990"/>
    <w:rsid w:val="00FD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37EDD"/>
  <w15:chartTrackingRefBased/>
  <w15:docId w15:val="{573AF8FF-C08A-4E50-8509-BFA32928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2D91"/>
    <w:pPr>
      <w:ind w:leftChars="2500" w:left="100"/>
    </w:pPr>
  </w:style>
  <w:style w:type="character" w:customStyle="1" w:styleId="a4">
    <w:name w:val="日期 字符"/>
    <w:basedOn w:val="a0"/>
    <w:link w:val="a3"/>
    <w:uiPriority w:val="99"/>
    <w:semiHidden/>
    <w:rsid w:val="00D72D91"/>
    <w:rPr>
      <w:rFonts w:ascii="Times New Roman" w:eastAsia="宋体" w:hAnsi="Times New Roman" w:cs="Times New Roman"/>
      <w:szCs w:val="24"/>
    </w:rPr>
  </w:style>
  <w:style w:type="paragraph" w:styleId="a5">
    <w:name w:val="header"/>
    <w:basedOn w:val="a"/>
    <w:link w:val="a6"/>
    <w:uiPriority w:val="99"/>
    <w:unhideWhenUsed/>
    <w:rsid w:val="00CE16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16BB"/>
    <w:rPr>
      <w:rFonts w:ascii="Times New Roman" w:eastAsia="宋体" w:hAnsi="Times New Roman" w:cs="Times New Roman"/>
      <w:sz w:val="18"/>
      <w:szCs w:val="18"/>
    </w:rPr>
  </w:style>
  <w:style w:type="paragraph" w:styleId="a7">
    <w:name w:val="footer"/>
    <w:basedOn w:val="a"/>
    <w:link w:val="a8"/>
    <w:uiPriority w:val="99"/>
    <w:unhideWhenUsed/>
    <w:rsid w:val="00CE16BB"/>
    <w:pPr>
      <w:tabs>
        <w:tab w:val="center" w:pos="4153"/>
        <w:tab w:val="right" w:pos="8306"/>
      </w:tabs>
      <w:snapToGrid w:val="0"/>
      <w:jc w:val="left"/>
    </w:pPr>
    <w:rPr>
      <w:sz w:val="18"/>
      <w:szCs w:val="18"/>
    </w:rPr>
  </w:style>
  <w:style w:type="character" w:customStyle="1" w:styleId="a8">
    <w:name w:val="页脚 字符"/>
    <w:basedOn w:val="a0"/>
    <w:link w:val="a7"/>
    <w:uiPriority w:val="99"/>
    <w:rsid w:val="00CE16BB"/>
    <w:rPr>
      <w:rFonts w:ascii="Times New Roman" w:eastAsia="宋体" w:hAnsi="Times New Roman" w:cs="Times New Roman"/>
      <w:sz w:val="18"/>
      <w:szCs w:val="18"/>
    </w:rPr>
  </w:style>
  <w:style w:type="table" w:customStyle="1" w:styleId="1">
    <w:name w:val="网格型1"/>
    <w:basedOn w:val="a1"/>
    <w:next w:val="a9"/>
    <w:uiPriority w:val="39"/>
    <w:rsid w:val="005316F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3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rsid w:val="0087470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admin</cp:lastModifiedBy>
  <cp:revision>10</cp:revision>
  <dcterms:created xsi:type="dcterms:W3CDTF">2020-05-09T07:44:00Z</dcterms:created>
  <dcterms:modified xsi:type="dcterms:W3CDTF">2020-05-09T07:58:00Z</dcterms:modified>
</cp:coreProperties>
</file>