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附件1：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2020年沂南县县直高中学校引进高校应届优秀师范类毕业生计划</w:t>
      </w:r>
    </w:p>
    <w:bookmarkEnd w:id="0"/>
    <w:tbl>
      <w:tblPr>
        <w:tblStyle w:val="4"/>
        <w:tblW w:w="13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080"/>
        <w:gridCol w:w="1260"/>
        <w:gridCol w:w="1080"/>
        <w:gridCol w:w="1440"/>
        <w:gridCol w:w="3420"/>
        <w:gridCol w:w="27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用人单位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岗位描述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引进计划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学历要求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专业要求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其他资格条件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沂南一中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高中语文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从事高中语文教学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本科及以上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本科限汉语言文学类，研究生限中国语言文学一级学科、学科教学（语文）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师范类专业、高中语文教师资格证书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最低服务年限5年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沂南二中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高中语文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从事高中语文教学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本科及以上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本科限汉语言文学类，研究生限中国语言文学一级学科、学科教学（语文）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师范类专业、高中语文教师资格证书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最低服务年限5年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沂南一中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高中数学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从事高中数学教学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本科及以上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本科限数学类，研究生限数学一级学科、学科教学（数学）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师范类专业、高中数学教师资格证书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最低服务年限5年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沂南二中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高中数学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从事高中数学教学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本科及以上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本科限数学类，研究生限数学一级学科、学科教学（数学）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师范类专业、高中数学教师资格证书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最低服务年限5年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沂南一中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高中英语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从事高中英语教学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本科及以上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本科限英语类，研究生限英语语言文学、学科教学（英语）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师范类专业、高中英语教师资格证书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最低服务年限5年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沂南二中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高中英语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从事高中英语教学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本科及以上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本科限英语类，研究生限英语语言文学、学科教学（英语）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师范类专业、高中英语教师资格证书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最低服务年限5年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沂南一中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高中物理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从事高中物理教学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本科及以上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本科限物理学类；研究生限物理学一级学科、学科教学（物理）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师范类专业、高中物理教师资格证书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最低服务年限5年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沂南二中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高中物理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从事高中物理教学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本科及以上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本科限物理学类；研究生限物理学一级学科、学科教学（物理）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师范类专业、高中物理文教师资格证书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最低服务年限5年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沂南一中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高中化学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从事高中化学教学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本科及以上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本科限化学类；研究生限化学一级学科、学科教学（化学）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师范类专业、高中化学教师资格证书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最低服务年限5年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沂南二中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高中化学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从事高中化学教学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本科及以上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本科限化学类；研究生限化学一级学科、学科教学（化学）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师范类专业、高中化学教师资格证书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最低服务年限5年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招聘学校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岗位描述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招聘计划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学历要求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专业要求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其他资格条件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沂南一中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高中生物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从事高中生物教学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本科及以上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本科限生物科学类；研究生限生物学一级学科、学科教学（生物）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师范类专业、高中生物教师资格证书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最低服务年限5年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沂南二中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高中生物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从事高中生物教学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本科及以上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本科限生物科学类；研究生限生物学一级学科、学科教学（生物）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师范类专业、高中生物教师资格证书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最低服务年限5年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沂南一中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高中政治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从事高中政治教学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本科及以上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本科限政治学类、哲学类；研究生限政治学、哲学一级学科、学科教学（思政）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师范类专业、高中政治教师资格证书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最低服务年限5年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沂南一中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高中历史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从事高中历史教学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本科及以上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本科限历史学类；研究生限历史学一级学科、学科教学（历史）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师范类专业、高中历史教师资格证书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最低服务年限5年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沂南二中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高中历史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从事高中历史教学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本科及以上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本科限历史学类；研究生限历史学一级学科、学科教学（历史）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师范类专业、高中历史教师资格证书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最低服务年限5年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沂南一中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高中地理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从事高中地理教学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本科及以上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本科限地理科学类；研究生限地理学一级学科、学科教学（地理）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师范类专业、高中地理教师资格证书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最低服务年限5年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沂南二中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高中地理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从事高中地理教学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本科及以上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本科限地理科学类；研究生限地理学一级学科、学科教学（地理）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师范类专业、高中地理教师资格证书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最低服务年限5年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沂南一中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高中信息技术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从事高中信息技术教学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本科及以上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本科限计算机类；研究生限计算机科学与技术一级学科、学科教学（信息技术）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Cs w:val="21"/>
              </w:rPr>
              <w:t>师范类专业、高中信息技术教师资格证书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最低服务年限5年</w:t>
            </w:r>
          </w:p>
        </w:tc>
      </w:tr>
    </w:tbl>
    <w:p>
      <w:pPr>
        <w:spacing w:line="600" w:lineRule="exact"/>
        <w:rPr>
          <w:rFonts w:hint="eastAsia"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报名咨询电话：沂南县教育和体育局人事科0539-3221218；沂南一中　0539-3221104；沂南二中　0539-3267007</w:t>
      </w:r>
    </w:p>
    <w:p>
      <w:pPr>
        <w:spacing w:line="600" w:lineRule="exact"/>
        <w:rPr>
          <w:rFonts w:hint="eastAsia" w:ascii="仿宋_GB2312" w:hAnsi="仿宋" w:eastAsia="仿宋_GB2312"/>
          <w:szCs w:val="21"/>
        </w:rPr>
      </w:pPr>
    </w:p>
    <w:p>
      <w:pPr>
        <w:spacing w:line="600" w:lineRule="exact"/>
        <w:rPr>
          <w:rFonts w:hint="eastAsia" w:ascii="仿宋_GB2312" w:hAnsi="仿宋" w:eastAsia="仿宋_GB2312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D003F"/>
    <w:rsid w:val="38A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2020-03-02T08:21:00Z</dcterms:created>
  <dc:creator>朱领娣</dc:creator>
  <cp:lastModifiedBy>朱领娣</cp:lastModifiedBy>
  <dcterms:modified xsi:type="dcterms:W3CDTF">2020-03-02T08:21:43Z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