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664C" w14:textId="31F89886" w:rsidR="00A34EC0" w:rsidRPr="00D742B2" w:rsidRDefault="00A34EC0" w:rsidP="00A34EC0">
      <w:pPr>
        <w:pStyle w:val="1"/>
        <w:autoSpaceDE/>
        <w:autoSpaceDN/>
        <w:spacing w:line="560" w:lineRule="exact"/>
        <w:ind w:right="0"/>
        <w:rPr>
          <w:rFonts w:ascii="黑体" w:eastAsia="黑体" w:hAnsi="黑体" w:cs="Times New Roman"/>
          <w:kern w:val="44"/>
          <w:lang w:val="x-none" w:eastAsia="x-none"/>
        </w:rPr>
      </w:pPr>
      <w:r w:rsidRPr="00D742B2">
        <w:rPr>
          <w:rFonts w:ascii="黑体" w:eastAsia="黑体" w:hAnsi="黑体" w:cs="Times New Roman" w:hint="eastAsia"/>
          <w:kern w:val="44"/>
          <w:lang w:val="x-none" w:eastAsia="x-none"/>
        </w:rPr>
        <w:t>机械工程学院</w:t>
      </w:r>
    </w:p>
    <w:p w14:paraId="581F5424" w14:textId="77777777" w:rsidR="00A34EC0" w:rsidRPr="00D742B2" w:rsidRDefault="00A34EC0" w:rsidP="00A34EC0">
      <w:pPr>
        <w:pStyle w:val="1"/>
        <w:autoSpaceDE/>
        <w:autoSpaceDN/>
        <w:spacing w:line="560" w:lineRule="exact"/>
        <w:ind w:right="0"/>
        <w:rPr>
          <w:rFonts w:ascii="黑体" w:eastAsia="黑体" w:hAnsi="黑体" w:cs="Times New Roman"/>
          <w:kern w:val="44"/>
          <w:lang w:val="x-none" w:eastAsia="x-none"/>
        </w:rPr>
      </w:pPr>
      <w:r w:rsidRPr="00D742B2">
        <w:rPr>
          <w:rFonts w:ascii="黑体" w:eastAsia="黑体" w:hAnsi="黑体" w:cs="Times New Roman" w:hint="eastAsia"/>
          <w:kern w:val="44"/>
          <w:lang w:val="x-none" w:eastAsia="x-none"/>
        </w:rPr>
        <w:t>本科生班主任</w:t>
      </w:r>
      <w:r w:rsidRPr="00D742B2">
        <w:rPr>
          <w:rFonts w:ascii="黑体" w:eastAsia="黑体" w:hAnsi="黑体" w:cs="Times New Roman" w:hint="eastAsia"/>
          <w:kern w:val="44"/>
          <w:lang w:val="x-none" w:eastAsia="zh-CN"/>
        </w:rPr>
        <w:t>制度</w:t>
      </w:r>
      <w:r w:rsidRPr="00D742B2">
        <w:rPr>
          <w:rFonts w:ascii="黑体" w:eastAsia="黑体" w:hAnsi="黑体" w:cs="Times New Roman" w:hint="eastAsia"/>
          <w:kern w:val="44"/>
          <w:lang w:val="x-none" w:eastAsia="x-none"/>
        </w:rPr>
        <w:t>工作实施办法</w:t>
      </w:r>
    </w:p>
    <w:p w14:paraId="44EBBD73" w14:textId="77777777" w:rsidR="00A34EC0" w:rsidRDefault="00A34EC0" w:rsidP="00A34EC0">
      <w:pPr>
        <w:pStyle w:val="1"/>
        <w:autoSpaceDE/>
        <w:autoSpaceDN/>
        <w:spacing w:line="560" w:lineRule="exact"/>
        <w:ind w:right="0"/>
        <w:rPr>
          <w:rFonts w:hAnsi="Calibri" w:cs="Times New Roman"/>
          <w:b/>
          <w:bCs/>
          <w:kern w:val="44"/>
          <w:lang w:val="x-none" w:eastAsia="x-none"/>
        </w:rPr>
      </w:pPr>
    </w:p>
    <w:p w14:paraId="22CFAC7C" w14:textId="4D6FF946" w:rsidR="002E7D19" w:rsidRDefault="003F0E6F" w:rsidP="00A34EC0">
      <w:pPr>
        <w:pStyle w:val="a3"/>
        <w:spacing w:line="560" w:lineRule="exact"/>
        <w:ind w:left="108" w:right="426" w:firstLine="640"/>
        <w:jc w:val="both"/>
        <w:rPr>
          <w:rFonts w:ascii="仿宋" w:eastAsia="仿宋" w:hAnsi="仿宋" w:cs="Times New Roman"/>
          <w:kern w:val="2"/>
          <w:lang w:eastAsia="zh-CN"/>
        </w:rPr>
      </w:pPr>
      <w:r>
        <w:rPr>
          <w:rFonts w:ascii="仿宋" w:eastAsia="仿宋" w:hAnsi="仿宋" w:cs="Times New Roman" w:hint="eastAsia"/>
          <w:kern w:val="2"/>
          <w:lang w:eastAsia="zh-CN"/>
        </w:rPr>
        <w:t>按照学校《山东理工大学本专科生班主任管理办法》（鲁理工大政发[</w:t>
      </w:r>
      <w:r>
        <w:rPr>
          <w:rFonts w:ascii="仿宋" w:eastAsia="仿宋" w:hAnsi="仿宋" w:cs="Times New Roman"/>
          <w:kern w:val="2"/>
          <w:lang w:eastAsia="zh-CN"/>
        </w:rPr>
        <w:t>2022]31</w:t>
      </w:r>
      <w:r>
        <w:rPr>
          <w:rFonts w:ascii="仿宋" w:eastAsia="仿宋" w:hAnsi="仿宋" w:cs="Times New Roman" w:hint="eastAsia"/>
          <w:kern w:val="2"/>
          <w:lang w:eastAsia="zh-CN"/>
        </w:rPr>
        <w:t>号）文件要求，全院本科班级配备班主任，为发挥工作实效，</w:t>
      </w:r>
      <w:r w:rsidR="00A34EC0" w:rsidRPr="00A34EC0">
        <w:rPr>
          <w:rFonts w:ascii="仿宋" w:eastAsia="仿宋" w:hAnsi="仿宋" w:cs="Times New Roman"/>
          <w:kern w:val="2"/>
          <w:lang w:eastAsia="zh-CN"/>
        </w:rPr>
        <w:t>结合</w:t>
      </w:r>
      <w:r w:rsidR="00B9660B">
        <w:rPr>
          <w:rFonts w:ascii="仿宋" w:eastAsia="仿宋" w:hAnsi="仿宋" w:cs="Times New Roman" w:hint="eastAsia"/>
          <w:kern w:val="2"/>
          <w:lang w:eastAsia="zh-CN"/>
        </w:rPr>
        <w:t>学院工作实际</w:t>
      </w:r>
      <w:r w:rsidR="00A34EC0" w:rsidRPr="00A34EC0">
        <w:rPr>
          <w:rFonts w:ascii="仿宋" w:eastAsia="仿宋" w:hAnsi="仿宋" w:cs="Times New Roman"/>
          <w:kern w:val="2"/>
          <w:lang w:eastAsia="zh-CN"/>
        </w:rPr>
        <w:t>，</w:t>
      </w:r>
      <w:r>
        <w:rPr>
          <w:rFonts w:ascii="仿宋" w:eastAsia="仿宋" w:hAnsi="仿宋" w:cs="Times New Roman" w:hint="eastAsia"/>
          <w:kern w:val="2"/>
          <w:lang w:eastAsia="zh-CN"/>
        </w:rPr>
        <w:t>特</w:t>
      </w:r>
      <w:r w:rsidR="00A34EC0" w:rsidRPr="00A34EC0">
        <w:rPr>
          <w:rFonts w:ascii="仿宋" w:eastAsia="仿宋" w:hAnsi="仿宋" w:cs="Times New Roman"/>
          <w:kern w:val="2"/>
          <w:lang w:eastAsia="zh-CN"/>
        </w:rPr>
        <w:t>制定本办法。</w:t>
      </w:r>
    </w:p>
    <w:p w14:paraId="1418E45F" w14:textId="77777777" w:rsidR="002E7D19" w:rsidRDefault="00A34EC0" w:rsidP="00A34EC0">
      <w:pPr>
        <w:pStyle w:val="a3"/>
        <w:spacing w:line="560" w:lineRule="exact"/>
        <w:ind w:firstLineChars="200" w:firstLine="640"/>
        <w:rPr>
          <w:sz w:val="22"/>
          <w:lang w:eastAsia="zh-CN"/>
        </w:rPr>
      </w:pPr>
      <w:r>
        <w:rPr>
          <w:rFonts w:ascii="黑体" w:eastAsia="黑体" w:hAnsi="黑体" w:hint="eastAsia"/>
          <w:lang w:eastAsia="zh-CN"/>
        </w:rPr>
        <w:t>一、岗位职责</w:t>
      </w:r>
    </w:p>
    <w:p w14:paraId="19FDC364"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Pr>
          <w:rFonts w:ascii="仿宋" w:eastAsia="仿宋" w:hAnsi="仿宋" w:cs="Times New Roman"/>
          <w:kern w:val="2"/>
          <w:lang w:eastAsia="zh-CN"/>
        </w:rPr>
        <w:t>.</w:t>
      </w:r>
      <w:r w:rsidR="00A34EC0" w:rsidRPr="00A34EC0">
        <w:rPr>
          <w:rFonts w:ascii="仿宋" w:eastAsia="仿宋" w:hAnsi="仿宋" w:cs="Times New Roman"/>
          <w:kern w:val="2"/>
          <w:lang w:eastAsia="zh-CN"/>
        </w:rPr>
        <w:t>思想政治教育。引导学生深入学习习近平新时代中国特色社会主义思想，用社会主义核心价值观教育学生，帮助学生树立正确的世界观、人生观、价值观，坚定中国特色社会主义道路自信、理论自信、制度自信、文化自信。</w:t>
      </w:r>
    </w:p>
    <w:p w14:paraId="373D939E"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2</w:t>
      </w:r>
      <w:r>
        <w:rPr>
          <w:rFonts w:ascii="仿宋" w:eastAsia="仿宋" w:hAnsi="仿宋" w:cs="Times New Roman"/>
          <w:kern w:val="2"/>
          <w:lang w:eastAsia="zh-CN"/>
        </w:rPr>
        <w:t>.</w:t>
      </w:r>
      <w:r w:rsidR="00A34EC0" w:rsidRPr="00A34EC0">
        <w:rPr>
          <w:rFonts w:ascii="仿宋" w:eastAsia="仿宋" w:hAnsi="仿宋" w:cs="Times New Roman"/>
          <w:kern w:val="2"/>
          <w:lang w:eastAsia="zh-CN"/>
        </w:rPr>
        <w:t>班风学风建设。协助辅导员做好班级建设工作，塑造良好班风。帮助学生明确学习目标，端正学习态度，提高学习主动性。组织开展学习交流活动、学术诚信教育、考风考纪教育和班级学情分析，做好学业困难学生帮扶。</w:t>
      </w:r>
    </w:p>
    <w:p w14:paraId="5054E864"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3</w:t>
      </w:r>
      <w:r>
        <w:rPr>
          <w:rFonts w:ascii="仿宋" w:eastAsia="仿宋" w:hAnsi="仿宋" w:cs="Times New Roman"/>
          <w:kern w:val="2"/>
          <w:lang w:eastAsia="zh-CN"/>
        </w:rPr>
        <w:t>.</w:t>
      </w:r>
      <w:r w:rsidR="00A34EC0" w:rsidRPr="00A34EC0">
        <w:rPr>
          <w:rFonts w:ascii="仿宋" w:eastAsia="仿宋" w:hAnsi="仿宋" w:cs="Times New Roman"/>
          <w:kern w:val="2"/>
          <w:lang w:eastAsia="zh-CN"/>
        </w:rPr>
        <w:t>专业发展指导。做好专业认知教育，帮助学生巩固专业思想，增强专业自信。引导学生做好职业生涯规划，激发学习动力，转变就业观念，做好就业准备。指导学生参与学科竞赛、创新训练、科研立项等科技创新活动，培养学生的学术研究能力和科研创新意识。</w:t>
      </w:r>
    </w:p>
    <w:p w14:paraId="646435EB"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4</w:t>
      </w:r>
      <w:r>
        <w:rPr>
          <w:rFonts w:ascii="仿宋" w:eastAsia="仿宋" w:hAnsi="仿宋" w:cs="Times New Roman"/>
          <w:kern w:val="2"/>
          <w:lang w:eastAsia="zh-CN"/>
        </w:rPr>
        <w:t>.</w:t>
      </w:r>
      <w:r w:rsidR="00A34EC0" w:rsidRPr="00A34EC0">
        <w:rPr>
          <w:rFonts w:ascii="仿宋" w:eastAsia="仿宋" w:hAnsi="仿宋" w:cs="Times New Roman"/>
          <w:kern w:val="2"/>
          <w:lang w:eastAsia="zh-CN"/>
        </w:rPr>
        <w:t>日常教育管理。经常性走进班级、课堂、宿舍，了解学生思想和学习生活状况，积极帮助学生解决思想问题和现实困难。协助辅导员开展安全教育、心理健康教育、安全隐患排查、重点关注学生帮扶、危机事件处置等工作。</w:t>
      </w:r>
    </w:p>
    <w:p w14:paraId="7375604B" w14:textId="77777777" w:rsidR="002E7D19" w:rsidRPr="00A34EC0" w:rsidRDefault="00FB4005" w:rsidP="00FB4005">
      <w:pPr>
        <w:pStyle w:val="a3"/>
        <w:spacing w:line="560" w:lineRule="exact"/>
        <w:ind w:firstLineChars="200" w:firstLine="640"/>
        <w:jc w:val="both"/>
        <w:rPr>
          <w:rFonts w:ascii="黑体" w:eastAsia="黑体" w:hAnsi="黑体"/>
          <w:lang w:eastAsia="zh-CN"/>
        </w:rPr>
      </w:pPr>
      <w:r>
        <w:rPr>
          <w:rFonts w:ascii="仿宋" w:eastAsia="仿宋" w:hAnsi="仿宋" w:cs="Times New Roman" w:hint="eastAsia"/>
          <w:kern w:val="2"/>
          <w:lang w:eastAsia="zh-CN"/>
        </w:rPr>
        <w:t>5</w:t>
      </w:r>
      <w:r>
        <w:rPr>
          <w:rFonts w:ascii="仿宋" w:eastAsia="仿宋" w:hAnsi="仿宋" w:cs="Times New Roman"/>
          <w:kern w:val="2"/>
          <w:lang w:eastAsia="zh-CN"/>
        </w:rPr>
        <w:t>.</w:t>
      </w:r>
      <w:r>
        <w:rPr>
          <w:rFonts w:ascii="仿宋" w:eastAsia="仿宋" w:hAnsi="仿宋" w:cs="Times New Roman" w:hint="eastAsia"/>
          <w:kern w:val="2"/>
          <w:lang w:eastAsia="zh-CN"/>
        </w:rPr>
        <w:t>完</w:t>
      </w:r>
      <w:r w:rsidR="00A34EC0" w:rsidRPr="00A34EC0">
        <w:rPr>
          <w:rFonts w:ascii="仿宋" w:eastAsia="仿宋" w:hAnsi="仿宋" w:cs="Times New Roman"/>
          <w:kern w:val="2"/>
          <w:lang w:eastAsia="zh-CN"/>
        </w:rPr>
        <w:t>成学院安排的其他工作。</w:t>
      </w:r>
    </w:p>
    <w:p w14:paraId="78FC1AF9"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黑体" w:eastAsia="黑体" w:hAnsi="黑体" w:hint="eastAsia"/>
          <w:lang w:eastAsia="zh-CN"/>
        </w:rPr>
        <w:lastRenderedPageBreak/>
        <w:t>二、工作制度</w:t>
      </w:r>
    </w:p>
    <w:p w14:paraId="7AA3BADD"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班主任、辅导员联系制度。班主任要定期与辅导员交流学生情况，共同研究确定班级建设方案、学生发展方案。</w:t>
      </w:r>
    </w:p>
    <w:p w14:paraId="7644AC97"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2</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班会制度。班主任应根据工作需要会同辅导员不定期召开班会。重点围绕学业生涯、科技创新、就业创业、安全教育、与学生有关的校院重点部署工作等方面召开主题班会，每学期不少于2次。</w:t>
      </w:r>
    </w:p>
    <w:p w14:paraId="439E03E2"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3</w:t>
      </w:r>
      <w:r>
        <w:rPr>
          <w:rFonts w:ascii="仿宋" w:eastAsia="仿宋" w:hAnsi="仿宋" w:cs="Times New Roman"/>
          <w:kern w:val="2"/>
          <w:lang w:eastAsia="zh-CN"/>
        </w:rPr>
        <w:t>.</w:t>
      </w:r>
      <w:r w:rsidR="00A34EC0" w:rsidRPr="00A34EC0">
        <w:rPr>
          <w:rFonts w:ascii="仿宋" w:eastAsia="仿宋" w:hAnsi="仿宋" w:cs="Times New Roman"/>
          <w:kern w:val="2"/>
          <w:lang w:eastAsia="zh-CN"/>
        </w:rPr>
        <w:t>谈心制度。班主任每学期与每个学生至少谈心1次，要重点关注学业困难学生并有针对性地进行指导。</w:t>
      </w:r>
    </w:p>
    <w:p w14:paraId="7071AAA7" w14:textId="26191D50" w:rsidR="003C2194" w:rsidRPr="003C2194" w:rsidRDefault="003F0E6F"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kern w:val="2"/>
          <w:lang w:eastAsia="zh-CN"/>
        </w:rPr>
        <w:t>4</w:t>
      </w:r>
      <w:r w:rsidR="003C2194">
        <w:rPr>
          <w:rFonts w:ascii="仿宋" w:eastAsia="仿宋" w:hAnsi="仿宋" w:cs="Times New Roman"/>
          <w:kern w:val="2"/>
          <w:lang w:eastAsia="zh-CN"/>
        </w:rPr>
        <w:t>.</w:t>
      </w:r>
      <w:r w:rsidR="003C2194" w:rsidRPr="00A34EC0">
        <w:rPr>
          <w:rFonts w:ascii="仿宋" w:eastAsia="仿宋" w:hAnsi="仿宋" w:cs="Times New Roman"/>
          <w:kern w:val="2"/>
          <w:lang w:eastAsia="zh-CN"/>
        </w:rPr>
        <w:t>例会制度。学院每学期至少召开2次班主任会议，总结介绍工作情况，安排布置下一步工作。</w:t>
      </w:r>
    </w:p>
    <w:p w14:paraId="53ACB52A" w14:textId="36A49A6C" w:rsidR="00FB4005" w:rsidRDefault="003F0E6F" w:rsidP="00FB4005">
      <w:pPr>
        <w:pStyle w:val="a3"/>
        <w:spacing w:line="560" w:lineRule="exact"/>
        <w:ind w:firstLineChars="200" w:firstLine="640"/>
        <w:jc w:val="both"/>
        <w:rPr>
          <w:rFonts w:ascii="黑体" w:eastAsia="黑体" w:hAnsi="黑体"/>
          <w:lang w:eastAsia="zh-CN"/>
        </w:rPr>
      </w:pPr>
      <w:r>
        <w:rPr>
          <w:rFonts w:ascii="仿宋" w:eastAsia="仿宋" w:hAnsi="仿宋" w:cs="Times New Roman"/>
          <w:kern w:val="2"/>
          <w:lang w:eastAsia="zh-CN"/>
        </w:rPr>
        <w:t>5</w:t>
      </w:r>
      <w:r w:rsidR="00FB4005">
        <w:rPr>
          <w:rFonts w:ascii="仿宋" w:eastAsia="仿宋" w:hAnsi="仿宋" w:cs="Times New Roman"/>
          <w:kern w:val="2"/>
          <w:lang w:eastAsia="zh-CN"/>
        </w:rPr>
        <w:t>.</w:t>
      </w:r>
      <w:r w:rsidR="00A34EC0" w:rsidRPr="00A34EC0">
        <w:rPr>
          <w:rFonts w:ascii="仿宋" w:eastAsia="仿宋" w:hAnsi="仿宋" w:cs="Times New Roman"/>
          <w:kern w:val="2"/>
          <w:lang w:eastAsia="zh-CN"/>
        </w:rPr>
        <w:t>培训制度。学校每年组织开展班主任工作专题培训，具体由学生工作部负责组织实施。学院</w:t>
      </w:r>
      <w:r w:rsidR="00B9660B">
        <w:rPr>
          <w:rFonts w:ascii="仿宋" w:eastAsia="仿宋" w:hAnsi="仿宋" w:cs="Times New Roman" w:hint="eastAsia"/>
          <w:kern w:val="2"/>
          <w:lang w:eastAsia="zh-CN"/>
        </w:rPr>
        <w:t>也会</w:t>
      </w:r>
      <w:r w:rsidR="00A34EC0" w:rsidRPr="00A34EC0">
        <w:rPr>
          <w:rFonts w:ascii="仿宋" w:eastAsia="仿宋" w:hAnsi="仿宋" w:cs="Times New Roman"/>
          <w:kern w:val="2"/>
          <w:lang w:eastAsia="zh-CN"/>
        </w:rPr>
        <w:t>结合工作实际，采用多种形式另行开展班主任培训工作，提升班主任履职能力。</w:t>
      </w:r>
    </w:p>
    <w:p w14:paraId="23AEE6B3" w14:textId="77777777" w:rsidR="002E7D19" w:rsidRPr="00A34EC0" w:rsidRDefault="00FB4005" w:rsidP="00FB4005">
      <w:pPr>
        <w:pStyle w:val="a3"/>
        <w:spacing w:before="10"/>
        <w:ind w:firstLineChars="200" w:firstLine="640"/>
        <w:rPr>
          <w:rFonts w:ascii="仿宋" w:eastAsia="仿宋" w:hAnsi="仿宋" w:cs="Times New Roman"/>
          <w:kern w:val="2"/>
          <w:lang w:eastAsia="zh-CN"/>
        </w:rPr>
      </w:pPr>
      <w:r>
        <w:rPr>
          <w:rFonts w:ascii="黑体" w:eastAsia="黑体" w:hAnsi="黑体" w:hint="eastAsia"/>
          <w:lang w:eastAsia="zh-CN"/>
        </w:rPr>
        <w:t>三、选任聘用</w:t>
      </w:r>
    </w:p>
    <w:p w14:paraId="07D51DB9"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班主任从在职在册的教师岗位、管理岗位人员中选聘，任职条件如下：</w:t>
      </w:r>
    </w:p>
    <w:p w14:paraId="15E1FAA2"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sidR="00A34EC0" w:rsidRPr="00A34EC0">
        <w:rPr>
          <w:rFonts w:ascii="仿宋" w:eastAsia="仿宋" w:hAnsi="仿宋" w:cs="Times New Roman"/>
          <w:kern w:val="2"/>
          <w:lang w:eastAsia="zh-CN"/>
        </w:rPr>
        <w:t>具有较高的思想政治素质和理论素养，为人师表，爱岗敬业。</w:t>
      </w:r>
    </w:p>
    <w:p w14:paraId="1958C3B7"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（2）</w:t>
      </w:r>
      <w:r w:rsidR="00A34EC0" w:rsidRPr="00A34EC0">
        <w:rPr>
          <w:rFonts w:ascii="仿宋" w:eastAsia="仿宋" w:hAnsi="仿宋" w:cs="Times New Roman"/>
          <w:kern w:val="2"/>
          <w:lang w:eastAsia="zh-CN"/>
        </w:rPr>
        <w:t>热爱学生思想政治教育工作，关心学生，富有责任感和奉献精神，具有较强的组织管理能力和语言表达能力，身心健康，人格健全。</w:t>
      </w:r>
    </w:p>
    <w:p w14:paraId="7D58F30E"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（3）</w:t>
      </w:r>
      <w:r w:rsidR="00A34EC0" w:rsidRPr="00A34EC0">
        <w:rPr>
          <w:rFonts w:ascii="仿宋" w:eastAsia="仿宋" w:hAnsi="仿宋" w:cs="Times New Roman"/>
          <w:kern w:val="2"/>
          <w:lang w:eastAsia="zh-CN"/>
        </w:rPr>
        <w:t>具有中级及以上职称或具有硕士及以上学位。</w:t>
      </w:r>
    </w:p>
    <w:p w14:paraId="58716D66"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（4）</w:t>
      </w:r>
      <w:r w:rsidR="00A34EC0" w:rsidRPr="00A34EC0">
        <w:rPr>
          <w:rFonts w:ascii="仿宋" w:eastAsia="仿宋" w:hAnsi="仿宋" w:cs="Times New Roman"/>
          <w:kern w:val="2"/>
          <w:lang w:eastAsia="zh-CN"/>
        </w:rPr>
        <w:t>事业单位年度考核结果为合格及以上（新入职教师除外）。</w:t>
      </w:r>
    </w:p>
    <w:p w14:paraId="127ED213"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lastRenderedPageBreak/>
        <w:t>2</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班主任的选聘。每学年末，学院根据学校通知要求组织班主任选拔、聘任工作，聘任结果报学生工作部审核备案。</w:t>
      </w:r>
    </w:p>
    <w:p w14:paraId="264DEB96"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3</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班主任聘期一般为两年。因特殊原因中途需要变更的，相关班主任个人应提前向学院提出书面申请，经学院批准后报学生工作部。</w:t>
      </w:r>
    </w:p>
    <w:p w14:paraId="16539450" w14:textId="77777777" w:rsidR="00A34EC0"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4</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班主任的配备。为本科全部学生班级配备班主任，每名班主任原则上负责2个班级。</w:t>
      </w:r>
    </w:p>
    <w:p w14:paraId="1F6D8B18" w14:textId="77777777" w:rsidR="002E7D19" w:rsidRPr="00A34EC0" w:rsidRDefault="00FB4005" w:rsidP="00FB4005">
      <w:pPr>
        <w:pStyle w:val="a3"/>
        <w:tabs>
          <w:tab w:val="left" w:pos="955"/>
        </w:tabs>
        <w:spacing w:before="187"/>
        <w:ind w:right="322" w:firstLineChars="200" w:firstLine="640"/>
        <w:rPr>
          <w:rFonts w:ascii="仿宋" w:eastAsia="仿宋" w:hAnsi="仿宋" w:cs="Times New Roman"/>
          <w:kern w:val="2"/>
          <w:lang w:eastAsia="zh-CN"/>
        </w:rPr>
      </w:pPr>
      <w:r>
        <w:rPr>
          <w:rFonts w:ascii="黑体" w:eastAsia="黑体" w:hAnsi="黑体" w:hint="eastAsia"/>
          <w:lang w:eastAsia="zh-CN"/>
        </w:rPr>
        <w:t>四、</w:t>
      </w:r>
      <w:r w:rsidR="00A34EC0" w:rsidRPr="00A34EC0">
        <w:rPr>
          <w:rFonts w:ascii="黑体" w:eastAsia="黑体" w:hAnsi="黑体"/>
          <w:lang w:eastAsia="zh-CN"/>
        </w:rPr>
        <w:t>管理考核</w:t>
      </w:r>
    </w:p>
    <w:p w14:paraId="487DDCE1"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的管理由学生工作部、人力资源处、学院党委共同负责。学生工作部负责班主任队伍建设的指导、管理和监督。人力资源处负责班主任考核结果的使用。学院党委具体负责班主任选聘、管理、培训和考核工作。</w:t>
      </w:r>
    </w:p>
    <w:p w14:paraId="1F8F7051"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2</w:t>
      </w:r>
      <w:r>
        <w:rPr>
          <w:rFonts w:ascii="仿宋" w:eastAsia="仿宋" w:hAnsi="仿宋" w:cs="Times New Roman"/>
          <w:kern w:val="2"/>
          <w:lang w:eastAsia="zh-CN"/>
        </w:rPr>
        <w:t>.</w:t>
      </w:r>
      <w:r w:rsidR="00A34EC0" w:rsidRPr="00A34EC0">
        <w:rPr>
          <w:rFonts w:ascii="仿宋" w:eastAsia="仿宋" w:hAnsi="仿宋" w:cs="Times New Roman"/>
          <w:kern w:val="2"/>
          <w:lang w:eastAsia="zh-CN"/>
        </w:rPr>
        <w:t>学院成立由</w:t>
      </w:r>
      <w:r w:rsidR="00B9660B">
        <w:rPr>
          <w:rFonts w:ascii="仿宋" w:eastAsia="仿宋" w:hAnsi="仿宋" w:cs="Times New Roman" w:hint="eastAsia"/>
          <w:kern w:val="2"/>
          <w:lang w:eastAsia="zh-CN"/>
        </w:rPr>
        <w:t>学院</w:t>
      </w:r>
      <w:r w:rsidR="00A34EC0" w:rsidRPr="00A34EC0">
        <w:rPr>
          <w:rFonts w:ascii="仿宋" w:eastAsia="仿宋" w:hAnsi="仿宋" w:cs="Times New Roman"/>
          <w:kern w:val="2"/>
          <w:lang w:eastAsia="zh-CN"/>
        </w:rPr>
        <w:t>党委书记任组长的班主任考核工作领导小组，全面负责班主任的考核工作。班主任考核工作按学年进行，考核成绩实行百分制，由学院评价、学生评价两部分组成，其中学院评价占60%、学生评价占40%。</w:t>
      </w:r>
    </w:p>
    <w:p w14:paraId="5CD49F54"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sidR="00A34EC0" w:rsidRPr="00A34EC0">
        <w:rPr>
          <w:rFonts w:ascii="仿宋" w:eastAsia="仿宋" w:hAnsi="仿宋" w:cs="Times New Roman"/>
          <w:kern w:val="2"/>
          <w:lang w:eastAsia="zh-CN"/>
        </w:rPr>
        <w:t>学院评价由定量评价和定性评价两部分组成，其中定量评价不低于60%。定量评价是指学院对班主任工作中可量化的绩效指标完成情况进行赋分。定性评价是指学院组织相关人员，结合班主任日常表现和年度工作述职，对班主任工作进行定性打分。</w:t>
      </w:r>
    </w:p>
    <w:p w14:paraId="63F1336D"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（2）</w:t>
      </w:r>
      <w:r w:rsidR="00A34EC0" w:rsidRPr="00A34EC0">
        <w:rPr>
          <w:rFonts w:ascii="仿宋" w:eastAsia="仿宋" w:hAnsi="仿宋" w:cs="Times New Roman"/>
          <w:kern w:val="2"/>
          <w:lang w:eastAsia="zh-CN"/>
        </w:rPr>
        <w:t>学生评价每学期末组织1次，学生评价成绩取两学期的平均值。每次参与评价学生数不得低于班级人数的80%。</w:t>
      </w:r>
    </w:p>
    <w:p w14:paraId="374EDB9A"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3</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班主任工作考核结果分为优秀、合格、不合格三个等级。</w:t>
      </w:r>
      <w:r w:rsidR="00A34EC0" w:rsidRPr="00A34EC0">
        <w:rPr>
          <w:rFonts w:ascii="仿宋" w:eastAsia="仿宋" w:hAnsi="仿宋" w:cs="Times New Roman"/>
          <w:kern w:val="2"/>
          <w:lang w:eastAsia="zh-CN"/>
        </w:rPr>
        <w:lastRenderedPageBreak/>
        <w:t>考核成绩90分及以上且位列学院班主任总数前5%的为优秀、60分及以上的其他人员为合格，60分以下的为不合格。考核不合格的班主任经历不予认定。考核结果报学生工作部审核，并向人力资源处备案。经审核通过的优秀等级人员，授予“优秀班主任”荣誉称号。</w:t>
      </w:r>
    </w:p>
    <w:p w14:paraId="674B7836" w14:textId="77777777"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4</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班主任有下列情形之一的，取消其聘任资格：</w:t>
      </w:r>
    </w:p>
    <w:p w14:paraId="554FA494"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1</w:t>
      </w:r>
      <w:r w:rsidRPr="00A34EC0">
        <w:rPr>
          <w:rFonts w:ascii="仿宋" w:eastAsia="仿宋" w:hAnsi="仿宋" w:cs="Times New Roman"/>
          <w:kern w:val="2"/>
          <w:lang w:eastAsia="zh-CN"/>
        </w:rPr>
        <w:t>）违反教师职业道德的；</w:t>
      </w:r>
    </w:p>
    <w:p w14:paraId="6B69B05C"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2</w:t>
      </w:r>
      <w:r w:rsidRPr="00A34EC0">
        <w:rPr>
          <w:rFonts w:ascii="仿宋" w:eastAsia="仿宋" w:hAnsi="仿宋" w:cs="Times New Roman"/>
          <w:kern w:val="2"/>
          <w:lang w:eastAsia="zh-CN"/>
        </w:rPr>
        <w:t>）考核年度受到党纪政纪处分的；</w:t>
      </w:r>
    </w:p>
    <w:p w14:paraId="509F9728"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3</w:t>
      </w:r>
      <w:r w:rsidRPr="00A34EC0">
        <w:rPr>
          <w:rFonts w:ascii="仿宋" w:eastAsia="仿宋" w:hAnsi="仿宋" w:cs="Times New Roman"/>
          <w:kern w:val="2"/>
          <w:lang w:eastAsia="zh-CN"/>
        </w:rPr>
        <w:t>）工作遭到投诉，情况严重或给学校造成不良影响，经</w:t>
      </w:r>
    </w:p>
    <w:p w14:paraId="1576BC5D" w14:textId="77777777" w:rsidR="002E7D19" w:rsidRPr="00A34EC0" w:rsidRDefault="00A34EC0" w:rsidP="0012435C">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查证后确属班主任个人责任的；</w:t>
      </w:r>
    </w:p>
    <w:p w14:paraId="072505AB"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4</w:t>
      </w:r>
      <w:r w:rsidRPr="00A34EC0">
        <w:rPr>
          <w:rFonts w:ascii="仿宋" w:eastAsia="仿宋" w:hAnsi="仿宋" w:cs="Times New Roman"/>
          <w:kern w:val="2"/>
          <w:lang w:eastAsia="zh-CN"/>
        </w:rPr>
        <w:t>）年度工作考核不合格的；</w:t>
      </w:r>
    </w:p>
    <w:p w14:paraId="32572858"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5</w:t>
      </w:r>
      <w:r w:rsidRPr="00A34EC0">
        <w:rPr>
          <w:rFonts w:ascii="仿宋" w:eastAsia="仿宋" w:hAnsi="仿宋" w:cs="Times New Roman"/>
          <w:kern w:val="2"/>
          <w:lang w:eastAsia="zh-CN"/>
        </w:rPr>
        <w:t>）学生评价成绩低于60分的；</w:t>
      </w:r>
    </w:p>
    <w:p w14:paraId="54B38CC9"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6</w:t>
      </w:r>
      <w:r w:rsidRPr="00A34EC0">
        <w:rPr>
          <w:rFonts w:ascii="仿宋" w:eastAsia="仿宋" w:hAnsi="仿宋" w:cs="Times New Roman"/>
          <w:kern w:val="2"/>
          <w:lang w:eastAsia="zh-CN"/>
        </w:rPr>
        <w:t>）工作考核过程中有舞弊行为的；</w:t>
      </w:r>
    </w:p>
    <w:p w14:paraId="072CEC8A"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w:t>
      </w:r>
      <w:r w:rsidR="00FB4005">
        <w:rPr>
          <w:rFonts w:ascii="仿宋" w:eastAsia="仿宋" w:hAnsi="仿宋" w:cs="Times New Roman" w:hint="eastAsia"/>
          <w:kern w:val="2"/>
          <w:lang w:eastAsia="zh-CN"/>
        </w:rPr>
        <w:t>7</w:t>
      </w:r>
      <w:r w:rsidRPr="00A34EC0">
        <w:rPr>
          <w:rFonts w:ascii="仿宋" w:eastAsia="仿宋" w:hAnsi="仿宋" w:cs="Times New Roman"/>
          <w:kern w:val="2"/>
          <w:lang w:eastAsia="zh-CN"/>
        </w:rPr>
        <w:t>）因其他原因不适合继续担任班主任的。</w:t>
      </w:r>
    </w:p>
    <w:p w14:paraId="617B24BA" w14:textId="77777777" w:rsidR="002E7D19" w:rsidRPr="00A34EC0" w:rsidRDefault="00A34EC0" w:rsidP="00FB4005">
      <w:pPr>
        <w:pStyle w:val="a3"/>
        <w:spacing w:line="560" w:lineRule="exact"/>
        <w:ind w:firstLineChars="200" w:firstLine="640"/>
        <w:jc w:val="both"/>
        <w:rPr>
          <w:rFonts w:ascii="仿宋" w:eastAsia="仿宋" w:hAnsi="仿宋" w:cs="Times New Roman"/>
          <w:kern w:val="2"/>
          <w:lang w:eastAsia="zh-CN"/>
        </w:rPr>
      </w:pPr>
      <w:r w:rsidRPr="00A34EC0">
        <w:rPr>
          <w:rFonts w:ascii="仿宋" w:eastAsia="仿宋" w:hAnsi="仿宋" w:cs="Times New Roman"/>
          <w:kern w:val="2"/>
          <w:lang w:eastAsia="zh-CN"/>
        </w:rPr>
        <w:t>被取消聘任资格的班主任原则上不再予以聘任，班主任经历不予认定。</w:t>
      </w:r>
    </w:p>
    <w:p w14:paraId="4C3CCF0F" w14:textId="77777777" w:rsidR="00FB4005" w:rsidRPr="00E010D0" w:rsidRDefault="00FB4005" w:rsidP="00E010D0">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5</w:t>
      </w:r>
      <w:r>
        <w:rPr>
          <w:rFonts w:ascii="仿宋" w:eastAsia="仿宋" w:hAnsi="仿宋" w:cs="Times New Roman"/>
          <w:kern w:val="2"/>
          <w:lang w:eastAsia="zh-CN"/>
        </w:rPr>
        <w:t>.</w:t>
      </w:r>
      <w:r w:rsidR="00A34EC0" w:rsidRPr="00A34EC0">
        <w:rPr>
          <w:rFonts w:ascii="仿宋" w:eastAsia="仿宋" w:hAnsi="仿宋" w:cs="Times New Roman"/>
          <w:kern w:val="2"/>
          <w:lang w:eastAsia="zh-CN"/>
        </w:rPr>
        <w:t>班主任工作考核优秀的每年计50个教学工作量，合格的每年计40个教学工作量，不合格的不计。</w:t>
      </w:r>
    </w:p>
    <w:p w14:paraId="53E043F8" w14:textId="77777777" w:rsidR="002E7D19" w:rsidRPr="00A34EC0" w:rsidRDefault="00FB4005" w:rsidP="00FB4005">
      <w:pPr>
        <w:pStyle w:val="a3"/>
        <w:tabs>
          <w:tab w:val="left" w:pos="1281"/>
          <w:tab w:val="left" w:pos="1920"/>
        </w:tabs>
        <w:spacing w:before="31"/>
        <w:ind w:firstLineChars="200" w:firstLine="640"/>
        <w:rPr>
          <w:rFonts w:ascii="黑体" w:eastAsia="黑体" w:hAnsi="黑体" w:cs="Times New Roman"/>
          <w:kern w:val="2"/>
          <w:lang w:eastAsia="zh-CN"/>
        </w:rPr>
      </w:pPr>
      <w:r>
        <w:rPr>
          <w:rFonts w:ascii="黑体" w:eastAsia="黑体" w:hAnsi="黑体" w:cs="Times New Roman" w:hint="eastAsia"/>
          <w:kern w:val="2"/>
          <w:lang w:eastAsia="zh-CN"/>
        </w:rPr>
        <w:t>五、其他</w:t>
      </w:r>
    </w:p>
    <w:p w14:paraId="5D9C72E9" w14:textId="7E43E38E" w:rsidR="002E7D19" w:rsidRPr="00A34EC0" w:rsidRDefault="00FB4005" w:rsidP="00FB4005">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1</w:t>
      </w:r>
      <w:r>
        <w:rPr>
          <w:rFonts w:ascii="仿宋" w:eastAsia="仿宋" w:hAnsi="仿宋" w:cs="Times New Roman"/>
          <w:kern w:val="2"/>
          <w:lang w:eastAsia="zh-CN"/>
        </w:rPr>
        <w:t>.</w:t>
      </w:r>
      <w:r w:rsidR="00D742B2" w:rsidRPr="00A34EC0">
        <w:rPr>
          <w:rFonts w:ascii="仿宋" w:eastAsia="仿宋" w:hAnsi="仿宋" w:cs="Times New Roman"/>
          <w:kern w:val="2"/>
          <w:lang w:eastAsia="zh-CN"/>
        </w:rPr>
        <w:t>本办法由</w:t>
      </w:r>
      <w:r w:rsidR="00D742B2">
        <w:rPr>
          <w:rFonts w:ascii="仿宋" w:eastAsia="仿宋" w:hAnsi="仿宋" w:cs="Times New Roman" w:hint="eastAsia"/>
          <w:kern w:val="2"/>
          <w:lang w:eastAsia="zh-CN"/>
        </w:rPr>
        <w:t>机械工程学院</w:t>
      </w:r>
      <w:r w:rsidR="00D742B2" w:rsidRPr="00A34EC0">
        <w:rPr>
          <w:rFonts w:ascii="仿宋" w:eastAsia="仿宋" w:hAnsi="仿宋" w:cs="Times New Roman"/>
          <w:kern w:val="2"/>
          <w:lang w:eastAsia="zh-CN"/>
        </w:rPr>
        <w:t>负责解释。</w:t>
      </w:r>
    </w:p>
    <w:p w14:paraId="7BFDEAE5" w14:textId="28280439" w:rsidR="00805BD5" w:rsidRDefault="00FB4005" w:rsidP="00B71D8A">
      <w:pPr>
        <w:pStyle w:val="a3"/>
        <w:spacing w:line="560" w:lineRule="exact"/>
        <w:ind w:firstLineChars="200" w:firstLine="640"/>
        <w:jc w:val="both"/>
        <w:rPr>
          <w:rFonts w:ascii="仿宋" w:eastAsia="仿宋" w:hAnsi="仿宋" w:cs="Times New Roman"/>
          <w:kern w:val="2"/>
          <w:lang w:eastAsia="zh-CN"/>
        </w:rPr>
      </w:pPr>
      <w:r>
        <w:rPr>
          <w:rFonts w:ascii="仿宋" w:eastAsia="仿宋" w:hAnsi="仿宋" w:cs="Times New Roman" w:hint="eastAsia"/>
          <w:kern w:val="2"/>
          <w:lang w:eastAsia="zh-CN"/>
        </w:rPr>
        <w:t>2</w:t>
      </w:r>
      <w:r>
        <w:rPr>
          <w:rFonts w:ascii="仿宋" w:eastAsia="仿宋" w:hAnsi="仿宋" w:cs="Times New Roman"/>
          <w:kern w:val="2"/>
          <w:lang w:eastAsia="zh-CN"/>
        </w:rPr>
        <w:t>.</w:t>
      </w:r>
      <w:r w:rsidR="00D742B2" w:rsidRPr="00A34EC0">
        <w:rPr>
          <w:rFonts w:ascii="仿宋" w:eastAsia="仿宋" w:hAnsi="仿宋" w:cs="Times New Roman"/>
          <w:kern w:val="2"/>
          <w:lang w:eastAsia="zh-CN"/>
        </w:rPr>
        <w:t>本办法自印发之日起施行，原《</w:t>
      </w:r>
      <w:r w:rsidR="00D742B2">
        <w:rPr>
          <w:rFonts w:ascii="仿宋" w:eastAsia="仿宋" w:hAnsi="仿宋" w:cs="Times New Roman" w:hint="eastAsia"/>
          <w:kern w:val="2"/>
          <w:lang w:eastAsia="zh-CN"/>
        </w:rPr>
        <w:t>机械工程学院班级导师考核实施细则</w:t>
      </w:r>
      <w:r w:rsidR="00D742B2" w:rsidRPr="00A34EC0">
        <w:rPr>
          <w:rFonts w:ascii="仿宋" w:eastAsia="仿宋" w:hAnsi="仿宋" w:cs="Times New Roman"/>
          <w:kern w:val="2"/>
          <w:lang w:eastAsia="zh-CN"/>
        </w:rPr>
        <w:t>》同时废止。</w:t>
      </w:r>
    </w:p>
    <w:p w14:paraId="2236BBC7" w14:textId="77777777" w:rsidR="00B71D8A" w:rsidRDefault="00B71D8A" w:rsidP="00B71D8A">
      <w:pPr>
        <w:pStyle w:val="a3"/>
        <w:spacing w:line="560" w:lineRule="exact"/>
        <w:ind w:firstLineChars="200" w:firstLine="640"/>
        <w:jc w:val="both"/>
        <w:rPr>
          <w:rFonts w:ascii="仿宋" w:eastAsia="仿宋" w:hAnsi="仿宋" w:cs="Times New Roman"/>
          <w:kern w:val="2"/>
          <w:lang w:eastAsia="zh-CN"/>
        </w:rPr>
      </w:pPr>
    </w:p>
    <w:p w14:paraId="57294A54" w14:textId="77777777" w:rsidR="00FB4005" w:rsidRDefault="00FB4005" w:rsidP="00FB4005">
      <w:pPr>
        <w:pStyle w:val="a3"/>
        <w:spacing w:line="560" w:lineRule="exact"/>
        <w:ind w:right="320" w:firstLineChars="200" w:firstLine="640"/>
        <w:jc w:val="right"/>
        <w:rPr>
          <w:rFonts w:ascii="仿宋" w:eastAsia="仿宋" w:hAnsi="仿宋" w:cs="Times New Roman"/>
          <w:kern w:val="2"/>
          <w:lang w:eastAsia="zh-CN"/>
        </w:rPr>
      </w:pPr>
      <w:r>
        <w:rPr>
          <w:rFonts w:ascii="仿宋" w:eastAsia="仿宋" w:hAnsi="仿宋" w:cs="Times New Roman" w:hint="eastAsia"/>
          <w:kern w:val="2"/>
          <w:lang w:eastAsia="zh-CN"/>
        </w:rPr>
        <w:t>机械工程学院</w:t>
      </w:r>
    </w:p>
    <w:p w14:paraId="1C50F44F" w14:textId="00B9F9F4" w:rsidR="002E7D19" w:rsidRDefault="00FB4005" w:rsidP="000A3C6E">
      <w:pPr>
        <w:pStyle w:val="a3"/>
        <w:spacing w:line="560" w:lineRule="exact"/>
        <w:ind w:right="320" w:firstLineChars="200" w:firstLine="640"/>
        <w:jc w:val="right"/>
        <w:rPr>
          <w:sz w:val="28"/>
          <w:lang w:eastAsia="zh-CN"/>
        </w:rPr>
      </w:pPr>
      <w:r>
        <w:rPr>
          <w:rFonts w:ascii="仿宋" w:eastAsia="仿宋" w:hAnsi="仿宋" w:cs="Times New Roman" w:hint="eastAsia"/>
          <w:kern w:val="2"/>
          <w:lang w:eastAsia="zh-CN"/>
        </w:rPr>
        <w:t>2</w:t>
      </w:r>
      <w:r>
        <w:rPr>
          <w:rFonts w:ascii="仿宋" w:eastAsia="仿宋" w:hAnsi="仿宋" w:cs="Times New Roman"/>
          <w:kern w:val="2"/>
          <w:lang w:eastAsia="zh-CN"/>
        </w:rPr>
        <w:t>022</w:t>
      </w:r>
      <w:r>
        <w:rPr>
          <w:rFonts w:ascii="仿宋" w:eastAsia="仿宋" w:hAnsi="仿宋" w:cs="Times New Roman" w:hint="eastAsia"/>
          <w:kern w:val="2"/>
          <w:lang w:eastAsia="zh-CN"/>
        </w:rPr>
        <w:t>年</w:t>
      </w:r>
      <w:r w:rsidR="002E0025">
        <w:rPr>
          <w:rFonts w:ascii="仿宋" w:eastAsia="仿宋" w:hAnsi="仿宋" w:cs="Times New Roman"/>
          <w:kern w:val="2"/>
          <w:lang w:eastAsia="zh-CN"/>
        </w:rPr>
        <w:t>6</w:t>
      </w:r>
      <w:r>
        <w:rPr>
          <w:rFonts w:ascii="仿宋" w:eastAsia="仿宋" w:hAnsi="仿宋" w:cs="Times New Roman" w:hint="eastAsia"/>
          <w:kern w:val="2"/>
          <w:lang w:eastAsia="zh-CN"/>
        </w:rPr>
        <w:t>月2</w:t>
      </w:r>
      <w:r>
        <w:rPr>
          <w:rFonts w:ascii="仿宋" w:eastAsia="仿宋" w:hAnsi="仿宋" w:cs="Times New Roman"/>
          <w:kern w:val="2"/>
          <w:lang w:eastAsia="zh-CN"/>
        </w:rPr>
        <w:t>0</w:t>
      </w:r>
      <w:r>
        <w:rPr>
          <w:rFonts w:ascii="仿宋" w:eastAsia="仿宋" w:hAnsi="仿宋" w:cs="Times New Roman" w:hint="eastAsia"/>
          <w:kern w:val="2"/>
          <w:lang w:eastAsia="zh-CN"/>
        </w:rPr>
        <w:t>日</w:t>
      </w:r>
    </w:p>
    <w:sectPr w:rsidR="002E7D19" w:rsidSect="00B9660B">
      <w:footerReference w:type="even" r:id="rId6"/>
      <w:footerReference w:type="default" r:id="rId7"/>
      <w:pgSz w:w="11910" w:h="16840"/>
      <w:pgMar w:top="1418" w:right="1418" w:bottom="1418" w:left="1418" w:header="0"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0123" w14:textId="77777777" w:rsidR="00962E9A" w:rsidRDefault="00962E9A">
      <w:r>
        <w:separator/>
      </w:r>
    </w:p>
  </w:endnote>
  <w:endnote w:type="continuationSeparator" w:id="0">
    <w:p w14:paraId="2094B42F" w14:textId="77777777" w:rsidR="00962E9A" w:rsidRDefault="0096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AA8E" w14:textId="77777777" w:rsidR="00A34EC0" w:rsidRDefault="00962E9A">
    <w:pPr>
      <w:pStyle w:val="a3"/>
      <w:spacing w:line="14" w:lineRule="auto"/>
      <w:rPr>
        <w:sz w:val="20"/>
      </w:rPr>
    </w:pPr>
    <w:r>
      <w:pict w14:anchorId="3D5D7B90">
        <v:shapetype id="_x0000_t202" coordsize="21600,21600" o:spt="202" path="m,l,21600r21600,l21600,xe">
          <v:stroke joinstyle="miter"/>
          <v:path gradientshapeok="t" o:connecttype="rect"/>
        </v:shapetype>
        <v:shape id="_x0000_s2049" type="#_x0000_t202" style="position:absolute;margin-left:92.5pt;margin-top:782.3pt;width:51.1pt;height:16.05pt;z-index:-4456;mso-position-horizontal-relative:page;mso-position-vertical-relative:page" filled="f" stroked="f">
          <v:textbox style="mso-next-textbox:#_x0000_s2049" inset="0,0,0,0">
            <w:txbxContent>
              <w:p w14:paraId="0800CB28" w14:textId="77777777" w:rsidR="00A34EC0" w:rsidRDefault="00A34EC0">
                <w:pPr>
                  <w:spacing w:line="301" w:lineRule="exact"/>
                  <w:ind w:left="20"/>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8FFE" w14:textId="77777777" w:rsidR="00A34EC0" w:rsidRDefault="00962E9A">
    <w:pPr>
      <w:pStyle w:val="a3"/>
      <w:spacing w:line="14" w:lineRule="auto"/>
      <w:rPr>
        <w:sz w:val="20"/>
      </w:rPr>
    </w:pPr>
    <w:r>
      <w:pict w14:anchorId="465A0F11">
        <v:shapetype id="_x0000_t202" coordsize="21600,21600" o:spt="202" path="m,l,21600r21600,l21600,xe">
          <v:stroke joinstyle="miter"/>
          <v:path gradientshapeok="t" o:connecttype="rect"/>
        </v:shapetype>
        <v:shape id="_x0000_s2050" type="#_x0000_t202" style="position:absolute;margin-left:457.75pt;margin-top:782.3pt;width:51.1pt;height:16.05pt;z-index:-4480;mso-position-horizontal-relative:page;mso-position-vertical-relative:page" filled="f" stroked="f">
          <v:textbox style="mso-next-textbox:#_x0000_s2050" inset="0,0,0,0">
            <w:txbxContent>
              <w:p w14:paraId="0BD05F3F" w14:textId="77777777" w:rsidR="00A34EC0" w:rsidRDefault="00A34EC0">
                <w:pPr>
                  <w:spacing w:line="301" w:lineRule="exact"/>
                  <w:ind w:left="20"/>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DEF6" w14:textId="77777777" w:rsidR="00962E9A" w:rsidRDefault="00962E9A">
      <w:r>
        <w:separator/>
      </w:r>
    </w:p>
  </w:footnote>
  <w:footnote w:type="continuationSeparator" w:id="0">
    <w:p w14:paraId="5D2E56F6" w14:textId="77777777" w:rsidR="00962E9A" w:rsidRDefault="00962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E7D19"/>
    <w:rsid w:val="000A3C6E"/>
    <w:rsid w:val="0012435C"/>
    <w:rsid w:val="00136F88"/>
    <w:rsid w:val="001C29A8"/>
    <w:rsid w:val="00291218"/>
    <w:rsid w:val="002A714C"/>
    <w:rsid w:val="002E0025"/>
    <w:rsid w:val="002E7D19"/>
    <w:rsid w:val="003067CA"/>
    <w:rsid w:val="003C2194"/>
    <w:rsid w:val="003F0E6F"/>
    <w:rsid w:val="00805BD5"/>
    <w:rsid w:val="00846803"/>
    <w:rsid w:val="00962E9A"/>
    <w:rsid w:val="00A34EC0"/>
    <w:rsid w:val="00AB6A6B"/>
    <w:rsid w:val="00B71D8A"/>
    <w:rsid w:val="00B75F5D"/>
    <w:rsid w:val="00B9660B"/>
    <w:rsid w:val="00D742B2"/>
    <w:rsid w:val="00E010D0"/>
    <w:rsid w:val="00EB04BE"/>
    <w:rsid w:val="00FB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509D10"/>
  <w15:docId w15:val="{2B608D1D-DC03-4D2E-9BC3-CAF1854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link w:val="10"/>
    <w:uiPriority w:val="9"/>
    <w:qFormat/>
    <w:pPr>
      <w:spacing w:line="535" w:lineRule="exact"/>
      <w:ind w:right="321"/>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34EC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34EC0"/>
    <w:rPr>
      <w:rFonts w:ascii="宋体" w:eastAsia="宋体" w:hAnsi="宋体" w:cs="宋体"/>
      <w:sz w:val="18"/>
      <w:szCs w:val="18"/>
    </w:rPr>
  </w:style>
  <w:style w:type="paragraph" w:styleId="a7">
    <w:name w:val="footer"/>
    <w:basedOn w:val="a"/>
    <w:link w:val="a8"/>
    <w:uiPriority w:val="99"/>
    <w:unhideWhenUsed/>
    <w:rsid w:val="00A34EC0"/>
    <w:pPr>
      <w:tabs>
        <w:tab w:val="center" w:pos="4153"/>
        <w:tab w:val="right" w:pos="8306"/>
      </w:tabs>
      <w:snapToGrid w:val="0"/>
    </w:pPr>
    <w:rPr>
      <w:sz w:val="18"/>
      <w:szCs w:val="18"/>
    </w:rPr>
  </w:style>
  <w:style w:type="character" w:customStyle="1" w:styleId="a8">
    <w:name w:val="页脚 字符"/>
    <w:basedOn w:val="a0"/>
    <w:link w:val="a7"/>
    <w:uiPriority w:val="99"/>
    <w:rsid w:val="00A34EC0"/>
    <w:rPr>
      <w:rFonts w:ascii="宋体" w:eastAsia="宋体" w:hAnsi="宋体" w:cs="宋体"/>
      <w:sz w:val="18"/>
      <w:szCs w:val="18"/>
    </w:rPr>
  </w:style>
  <w:style w:type="character" w:customStyle="1" w:styleId="10">
    <w:name w:val="标题 1 字符"/>
    <w:link w:val="1"/>
    <w:uiPriority w:val="9"/>
    <w:rsid w:val="00A34EC0"/>
    <w:rPr>
      <w:rFonts w:ascii="方正小标宋简体" w:eastAsia="方正小标宋简体" w:hAnsi="方正小标宋简体" w:cs="方正小标宋简体"/>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15</cp:revision>
  <dcterms:created xsi:type="dcterms:W3CDTF">2022-04-19T08:59:00Z</dcterms:created>
  <dcterms:modified xsi:type="dcterms:W3CDTF">2022-06-15T03:36:00Z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2022-04-09T00:00:00Z</vt:filetime>
  </property>
  <property fmtid="{D5CDD505-2E9C-101B-9397-08002B2CF9AE}" pid="3" name="Creator">
    <vt:lpwstr>Microsoft® Word 2016</vt:lpwstr>
  </property>
  <property fmtid="{D5CDD505-2E9C-101B-9397-08002B2CF9AE}" pid="4" name="LastSaved">
    <vt:filetime>2022-04-19T00:00:00Z</vt:filetime>
  </property>
</Properties>
</file>