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E20" w:rsidRPr="001B507E" w:rsidRDefault="001F6723">
      <w:pPr>
        <w:jc w:val="center"/>
        <w:rPr>
          <w:rFonts w:ascii="方正小标宋简体" w:eastAsia="方正小标宋简体" w:hAnsi="宋体" w:cs="宋体"/>
          <w:sz w:val="44"/>
          <w:szCs w:val="44"/>
        </w:rPr>
      </w:pPr>
      <w:r w:rsidRPr="001B507E">
        <w:rPr>
          <w:rFonts w:ascii="方正小标宋简体" w:eastAsia="方正小标宋简体" w:hAnsi="宋体" w:cs="宋体" w:hint="eastAsia"/>
          <w:bCs/>
          <w:sz w:val="44"/>
          <w:szCs w:val="44"/>
        </w:rPr>
        <w:t>赵庆志：教书育人 担当奉献的师德标兵</w:t>
      </w:r>
    </w:p>
    <w:p w:rsidR="00404E20" w:rsidRDefault="00404E20">
      <w:pPr>
        <w:ind w:firstLineChars="200" w:firstLine="640"/>
        <w:jc w:val="left"/>
        <w:rPr>
          <w:rFonts w:ascii="仿宋" w:eastAsia="仿宋" w:hAnsi="仿宋" w:cs="仿宋"/>
          <w:sz w:val="32"/>
          <w:szCs w:val="32"/>
        </w:rPr>
      </w:pPr>
    </w:p>
    <w:p w:rsidR="00404E20" w:rsidRDefault="001F6723">
      <w:pPr>
        <w:ind w:firstLineChars="200" w:firstLine="640"/>
        <w:jc w:val="left"/>
        <w:rPr>
          <w:rFonts w:ascii="仿宋" w:eastAsia="仿宋" w:hAnsi="仿宋" w:cs="仿宋"/>
          <w:sz w:val="32"/>
          <w:szCs w:val="32"/>
        </w:rPr>
      </w:pPr>
      <w:r>
        <w:rPr>
          <w:rFonts w:ascii="仿宋" w:eastAsia="仿宋" w:hAnsi="仿宋" w:cs="仿宋" w:hint="eastAsia"/>
          <w:sz w:val="32"/>
          <w:szCs w:val="32"/>
        </w:rPr>
        <w:t>赵庆志，山东理工大学机械工程学院机械制造系教师，博士，教授，从教近30年来，始终忠诚于党的教育事业，不忘教书育人初心，牢记立德树人使命，以深厚的理论素养和精湛的实践技艺教育学生，以无私的奉献之心和大爱举止关爱学生，以高尚的师德情操和人格魅力感染学生，用自己无悔的担当与奉献谱就了一曲新时代的师德之歌。</w:t>
      </w:r>
    </w:p>
    <w:p w:rsidR="00404E20" w:rsidRPr="001B507E" w:rsidRDefault="001F6723" w:rsidP="001B507E">
      <w:pPr>
        <w:jc w:val="center"/>
        <w:rPr>
          <w:rFonts w:ascii="黑体" w:eastAsia="黑体" w:hAnsi="黑体" w:cs="仿宋"/>
          <w:bCs/>
          <w:sz w:val="32"/>
          <w:szCs w:val="32"/>
        </w:rPr>
      </w:pPr>
      <w:r w:rsidRPr="001B507E">
        <w:rPr>
          <w:rFonts w:ascii="黑体" w:eastAsia="黑体" w:hAnsi="黑体" w:cs="仿宋" w:hint="eastAsia"/>
          <w:bCs/>
          <w:sz w:val="32"/>
          <w:szCs w:val="32"/>
        </w:rPr>
        <w:t>耳濡目染，立志做一名学高身正的好教师</w:t>
      </w:r>
    </w:p>
    <w:p w:rsidR="00404E20" w:rsidRDefault="001F6723">
      <w:pPr>
        <w:ind w:firstLineChars="200" w:firstLine="640"/>
        <w:jc w:val="left"/>
        <w:rPr>
          <w:rFonts w:ascii="仿宋" w:eastAsia="仿宋" w:hAnsi="仿宋" w:cs="仿宋"/>
          <w:sz w:val="32"/>
          <w:szCs w:val="32"/>
        </w:rPr>
      </w:pPr>
      <w:r>
        <w:rPr>
          <w:rFonts w:ascii="仿宋" w:eastAsia="仿宋" w:hAnsi="仿宋" w:cs="仿宋" w:hint="eastAsia"/>
          <w:sz w:val="32"/>
          <w:szCs w:val="32"/>
        </w:rPr>
        <w:t>1981年，赵庆志通过高考来到了山东理工大学的前身——山东农业机械化学院就读机械制造工艺及设备专业本科。“当时国家有实现四个现代化的奋斗目标，其中就包括农业现代化。生在农村，对毛主席提出的“农业的根本出路在于机械化” 印象非常深刻，我也亲身感受到因为没有机械化，当时的农业劳动强度非常高、粮食产量低、农村落后、农民艰苦贫穷的现实，所以就立志发奋学习农机专业，将来为农业现代化特别是农业机械化多做贡献”。简单朴实的话语，透露出的却是赵庆志平凡人生中不凡的追求与理想，也正是带着这种责任与担当，赵庆志在机械制造专业方面一路辗转、一路求索，本科——工厂技术员——硕士——高校老师——博士，理论知识和实践技能的交相穿插，使得赵庆志的专业水平有了全面地提高。在此过程中，让赵庆志印象最为深刻的除了博大、深奥的机械专业知识，更有他的老师们身上闪耀的师德光辉带给他的无限憧憬与向往。“在学习期间，我有幸遇到了不少好老师，他们教书育人、为人师表、诲人不倦，讲课理论</w:t>
      </w:r>
      <w:r>
        <w:rPr>
          <w:rFonts w:ascii="仿宋" w:eastAsia="仿宋" w:hAnsi="仿宋" w:cs="仿宋" w:hint="eastAsia"/>
          <w:sz w:val="32"/>
          <w:szCs w:val="32"/>
        </w:rPr>
        <w:lastRenderedPageBreak/>
        <w:t>联系实际、治学严谨、关心爱护学生，学生有心里话都愿意对他们讲，我对他们满怀敬意”。说到这里，赵庆志不禁激动地眼含泪花，回忆起了这样一个故事：当时我的硕士生导师樊鹏教授是沈阳工业大学的副校长，有天晚上樊老师到教室辅导学生，有位年轻女教师穿着高跟鞋也来辅导，樊老师就悄悄提醒女教师晚上到教室最好不穿高跟鞋，以免踩到地面发出声音打断学生思考问题的思路。这事很快传开，全校女教师晚上到教室辅导都不穿高跟鞋，男教师也主动不穿带铁后跟的皮鞋。我当时不解，就请教导师需要这么做吗？樊老师语重心长地教育我说：高跟鞋问题看似小事，全校广大教师把这件小事做好，就积累成学校有很好的教风这件大事，学校有好的教风就能培养出德才兼备的人才。教师是辛勤的园丁、是蜡烛，要燃烧自己照亮学生，这是几千年来传承下来的师德文化，赵庆志你以后也当教师，要从点滴小事做起、做好，当一名德才兼备的好教师。导师的一番话赵庆志记忆犹新，“立德树人、教书育人具有深刻的、实实在在的内涵，我深受感动，下决心一定要牢记导师的谆谆教诲，当一名好老师。”</w:t>
      </w:r>
    </w:p>
    <w:p w:rsidR="00404E20" w:rsidRDefault="001F6723">
      <w:pPr>
        <w:ind w:firstLineChars="200" w:firstLine="640"/>
        <w:jc w:val="left"/>
        <w:rPr>
          <w:rFonts w:ascii="仿宋" w:eastAsia="仿宋" w:hAnsi="仿宋" w:cs="仿宋"/>
          <w:sz w:val="32"/>
          <w:szCs w:val="32"/>
        </w:rPr>
      </w:pPr>
      <w:r>
        <w:rPr>
          <w:rFonts w:ascii="仿宋" w:eastAsia="仿宋" w:hAnsi="仿宋" w:cs="仿宋" w:hint="eastAsia"/>
          <w:sz w:val="32"/>
          <w:szCs w:val="32"/>
        </w:rPr>
        <w:t>赵庆志是这么说的，也是这么做的。</w:t>
      </w:r>
    </w:p>
    <w:p w:rsidR="00404E20" w:rsidRDefault="001F6723" w:rsidP="001B507E">
      <w:pPr>
        <w:jc w:val="center"/>
        <w:rPr>
          <w:rFonts w:ascii="仿宋" w:eastAsia="仿宋" w:hAnsi="仿宋" w:cs="仿宋"/>
          <w:b/>
          <w:bCs/>
          <w:sz w:val="32"/>
          <w:szCs w:val="32"/>
        </w:rPr>
      </w:pPr>
      <w:r w:rsidRPr="001B507E">
        <w:rPr>
          <w:rFonts w:ascii="黑体" w:eastAsia="黑体" w:hAnsi="黑体" w:cs="仿宋" w:hint="eastAsia"/>
          <w:bCs/>
          <w:sz w:val="32"/>
          <w:szCs w:val="32"/>
        </w:rPr>
        <w:t>执着敬业，独创“理实一体化”教学模式</w:t>
      </w:r>
    </w:p>
    <w:p w:rsidR="00404E20" w:rsidRDefault="001F6723">
      <w:pPr>
        <w:ind w:firstLineChars="200" w:firstLine="640"/>
        <w:jc w:val="left"/>
        <w:rPr>
          <w:rFonts w:ascii="仿宋" w:eastAsia="仿宋" w:hAnsi="仿宋" w:cs="仿宋"/>
          <w:sz w:val="32"/>
          <w:szCs w:val="32"/>
        </w:rPr>
      </w:pPr>
      <w:r>
        <w:rPr>
          <w:rFonts w:ascii="仿宋" w:eastAsia="仿宋" w:hAnsi="仿宋" w:cs="仿宋" w:hint="eastAsia"/>
          <w:sz w:val="32"/>
          <w:szCs w:val="32"/>
        </w:rPr>
        <w:t>1990年，硕士研究生毕业的赵庆志来到我校机械工程学院机械制造系从事教学科研工作，作为工科，理论和实践密不可分，所以从一开始，赵庆志就决心学习导师的教学思想和育人方法，重视提高自己的业务水平，强化“理实一体化”备课教学，踏踏实实提高教学质量，并结合实际提出了“以工作成功目标为导向(OBE)的教学理念”，把理</w:t>
      </w:r>
      <w:r>
        <w:rPr>
          <w:rFonts w:ascii="仿宋" w:eastAsia="仿宋" w:hAnsi="仿宋" w:cs="仿宋" w:hint="eastAsia"/>
          <w:sz w:val="32"/>
          <w:szCs w:val="32"/>
        </w:rPr>
        <w:lastRenderedPageBreak/>
        <w:t>论和工程实践融入教学，让学生理论联系实践、亲临工作过程、动手实践、置于工作现场发挥脑、耳、眼、手、动作全部投入的教学过程，在学生头脑和行为上积淀下理论与工程实践</w:t>
      </w:r>
      <w:r w:rsidR="00AC6361" w:rsidRPr="00AC6361">
        <w:rPr>
          <w:rFonts w:ascii="仿宋" w:eastAsia="仿宋" w:hAnsi="仿宋" w:cs="仿宋" w:hint="eastAsia"/>
          <w:sz w:val="32"/>
          <w:szCs w:val="32"/>
        </w:rPr>
        <w:t>能</w:t>
      </w:r>
      <w:r w:rsidRPr="00AC6361">
        <w:rPr>
          <w:rFonts w:ascii="仿宋" w:eastAsia="仿宋" w:hAnsi="仿宋" w:cs="仿宋" w:hint="eastAsia"/>
          <w:sz w:val="32"/>
          <w:szCs w:val="32"/>
        </w:rPr>
        <w:t>力和素质</w:t>
      </w:r>
      <w:r>
        <w:rPr>
          <w:rFonts w:ascii="仿宋" w:eastAsia="仿宋" w:hAnsi="仿宋" w:cs="仿宋" w:hint="eastAsia"/>
          <w:sz w:val="32"/>
          <w:szCs w:val="32"/>
        </w:rPr>
        <w:t>。</w:t>
      </w:r>
    </w:p>
    <w:p w:rsidR="00404E20" w:rsidRDefault="001F6723">
      <w:pPr>
        <w:ind w:firstLineChars="200" w:firstLine="640"/>
        <w:jc w:val="left"/>
        <w:rPr>
          <w:rFonts w:ascii="仿宋" w:eastAsia="仿宋" w:hAnsi="仿宋" w:cs="仿宋"/>
          <w:sz w:val="32"/>
          <w:szCs w:val="32"/>
        </w:rPr>
      </w:pPr>
      <w:r>
        <w:rPr>
          <w:rFonts w:ascii="仿宋" w:eastAsia="仿宋" w:hAnsi="仿宋" w:cs="仿宋" w:hint="eastAsia"/>
          <w:sz w:val="32"/>
          <w:szCs w:val="32"/>
        </w:rPr>
        <w:t>贯彻OBE教学理念，说起来容易，可要真正付诸实践却需要花费大量的心血。</w:t>
      </w:r>
    </w:p>
    <w:p w:rsidR="00404E20" w:rsidRDefault="001F6723">
      <w:pPr>
        <w:ind w:firstLineChars="200" w:firstLine="640"/>
        <w:jc w:val="left"/>
        <w:rPr>
          <w:rFonts w:ascii="仿宋" w:eastAsia="仿宋" w:hAnsi="仿宋" w:cs="仿宋"/>
          <w:sz w:val="32"/>
          <w:szCs w:val="32"/>
        </w:rPr>
      </w:pPr>
      <w:r>
        <w:rPr>
          <w:rFonts w:ascii="仿宋" w:eastAsia="仿宋" w:hAnsi="仿宋" w:cs="仿宋" w:hint="eastAsia"/>
          <w:sz w:val="32"/>
          <w:szCs w:val="32"/>
        </w:rPr>
        <w:t>“要加强实践教学，首先自己要进行实践锻炼，具备扎实的专业理论和丰富的工程实践能力”，赵庆志说。为了丰富自己的实践经验，他经常深入企业一线，联合进行课题研究，研究开发了价值30余万元、遍布课程绝大部分知识点的实验实训教学设备。为此，赵庆志不知熬了多少个夜晚、牺牲了多少个休息日，他平均每年休息不超过20天，在被委派到美国Alabama大学做访问学者期间，他甚至在离开美国的前一天晚上还在实验室做实验到深夜。他对课程钻研透彻，对每个知识点、实验实训项目，都是自己先理解、实践、做好、做精、做出实验实训，然后亲自设计、安装、调试和维修确定无误后再教给学生。</w:t>
      </w:r>
    </w:p>
    <w:p w:rsidR="00404E20" w:rsidRDefault="00AC6361">
      <w:pPr>
        <w:jc w:val="left"/>
        <w:rPr>
          <w:rFonts w:ascii="仿宋" w:eastAsia="仿宋" w:hAnsi="仿宋" w:cs="仿宋"/>
          <w:sz w:val="32"/>
          <w:szCs w:val="32"/>
        </w:rPr>
      </w:pPr>
      <w:r>
        <w:rPr>
          <w:rFonts w:ascii="仿宋" w:eastAsia="仿宋" w:hAnsi="仿宋" w:cs="仿宋" w:hint="eastAsia"/>
          <w:sz w:val="32"/>
          <w:szCs w:val="32"/>
        </w:rPr>
        <w:t xml:space="preserve">    </w:t>
      </w:r>
      <w:bookmarkStart w:id="0" w:name="_GoBack"/>
      <w:bookmarkEnd w:id="0"/>
      <w:r w:rsidR="001F6723">
        <w:rPr>
          <w:rFonts w:ascii="仿宋" w:eastAsia="仿宋" w:hAnsi="仿宋" w:cs="仿宋" w:hint="eastAsia"/>
          <w:sz w:val="32"/>
          <w:szCs w:val="32"/>
        </w:rPr>
        <w:t>知识储备有了，接踵而来的还有物资设备上的困难。为了不给学校增添麻烦，他广泛收集各种废旧物资，进行拆解利用，自行制作实训设备台。</w:t>
      </w:r>
    </w:p>
    <w:p w:rsidR="00404E20" w:rsidRDefault="001F6723" w:rsidP="00AC6361">
      <w:pPr>
        <w:ind w:firstLineChars="200" w:firstLine="640"/>
        <w:jc w:val="left"/>
        <w:rPr>
          <w:rFonts w:ascii="仿宋" w:eastAsia="仿宋" w:hAnsi="仿宋" w:cs="仿宋"/>
          <w:sz w:val="32"/>
          <w:szCs w:val="32"/>
        </w:rPr>
      </w:pPr>
      <w:r>
        <w:rPr>
          <w:rFonts w:ascii="仿宋" w:eastAsia="仿宋" w:hAnsi="仿宋" w:cs="仿宋" w:hint="eastAsia"/>
          <w:sz w:val="32"/>
          <w:szCs w:val="32"/>
        </w:rPr>
        <w:t>他曾经用废弃的三台电风扇加上自行购买的器材研制成功多极调速、变频调速、变阻器调速和数字控制四个实训台，供学生研究其理论应用和故障维修；他曾经搜集废旧光驱、打印机、饮水机</w:t>
      </w:r>
      <w:r w:rsidR="00AC6361">
        <w:rPr>
          <w:rFonts w:ascii="仿宋" w:eastAsia="仿宋" w:hAnsi="仿宋" w:cs="仿宋" w:hint="eastAsia"/>
          <w:sz w:val="32"/>
          <w:szCs w:val="32"/>
        </w:rPr>
        <w:t>、</w:t>
      </w:r>
      <w:r>
        <w:rPr>
          <w:rFonts w:ascii="仿宋" w:eastAsia="仿宋" w:hAnsi="仿宋" w:cs="仿宋" w:hint="eastAsia"/>
          <w:sz w:val="32"/>
          <w:szCs w:val="32"/>
        </w:rPr>
        <w:t>抽水泵等废弃的励磁直流电机，研究其原理应用，研制成实训台，让学生掌握工程应用和维修；他还曾亲自带领学生将报废的3台普通车床和1</w:t>
      </w:r>
      <w:r>
        <w:rPr>
          <w:rFonts w:ascii="仿宋" w:eastAsia="仿宋" w:hAnsi="仿宋" w:cs="仿宋" w:hint="eastAsia"/>
          <w:sz w:val="32"/>
          <w:szCs w:val="32"/>
        </w:rPr>
        <w:lastRenderedPageBreak/>
        <w:t>台数控车床进行了机械电气升级改造，</w:t>
      </w:r>
      <w:r w:rsidR="00101D34" w:rsidRPr="00AC6361">
        <w:rPr>
          <w:rFonts w:ascii="仿宋" w:eastAsia="仿宋" w:hAnsi="仿宋" w:cs="仿宋" w:hint="eastAsia"/>
          <w:sz w:val="32"/>
          <w:szCs w:val="32"/>
        </w:rPr>
        <w:t>作</w:t>
      </w:r>
      <w:r w:rsidRPr="00AC6361">
        <w:rPr>
          <w:rFonts w:ascii="仿宋" w:eastAsia="仿宋" w:hAnsi="仿宋" w:cs="仿宋" w:hint="eastAsia"/>
          <w:sz w:val="32"/>
          <w:szCs w:val="32"/>
        </w:rPr>
        <w:t>为</w:t>
      </w:r>
      <w:r>
        <w:rPr>
          <w:rFonts w:ascii="仿宋" w:eastAsia="仿宋" w:hAnsi="仿宋" w:cs="仿宋" w:hint="eastAsia"/>
          <w:sz w:val="32"/>
          <w:szCs w:val="32"/>
        </w:rPr>
        <w:t>课程设计教学典型案例；经过多年持续努力，赵庆志主持的《数控技术》教学团队建成了“网络信息化理实一体化综合教学实训室”，用网络信息化理实一体化混合式教学模式组织教学，让看似令人眼花缭乱、深奥莫测的通用机床电气控制柜、数控机床电气控制柜、数控机床进给伺服系统、机电一体化产品传感器控制与检测等以往“教师教学难、学生掌握难、实验实训难”的“三难”教学难题变得经纬分明、一目了然。</w:t>
      </w:r>
    </w:p>
    <w:p w:rsidR="00404E20" w:rsidRPr="001B507E" w:rsidRDefault="001F6723" w:rsidP="001B507E">
      <w:pPr>
        <w:jc w:val="center"/>
        <w:rPr>
          <w:rFonts w:ascii="黑体" w:eastAsia="黑体" w:hAnsi="黑体" w:cs="仿宋"/>
          <w:bCs/>
          <w:sz w:val="32"/>
          <w:szCs w:val="32"/>
        </w:rPr>
      </w:pPr>
      <w:r w:rsidRPr="001B507E">
        <w:rPr>
          <w:rFonts w:ascii="黑体" w:eastAsia="黑体" w:hAnsi="黑体" w:cs="仿宋" w:hint="eastAsia"/>
          <w:bCs/>
          <w:sz w:val="32"/>
          <w:szCs w:val="32"/>
        </w:rPr>
        <w:t>立德树人，以大爱之心树立师德典范</w:t>
      </w:r>
    </w:p>
    <w:p w:rsidR="00404E20" w:rsidRDefault="001F6723">
      <w:pPr>
        <w:ind w:firstLineChars="200" w:firstLine="640"/>
        <w:jc w:val="left"/>
        <w:rPr>
          <w:rFonts w:ascii="仿宋" w:eastAsia="仿宋" w:hAnsi="仿宋" w:cs="仿宋"/>
          <w:sz w:val="32"/>
          <w:szCs w:val="32"/>
        </w:rPr>
      </w:pPr>
      <w:r>
        <w:rPr>
          <w:rFonts w:ascii="仿宋" w:eastAsia="仿宋" w:hAnsi="仿宋" w:cs="仿宋" w:hint="eastAsia"/>
          <w:sz w:val="32"/>
          <w:szCs w:val="32"/>
        </w:rPr>
        <w:t>“作为一名专业课教师，我的任务不仅仅是上好我的课”，赵庆志说，他对习近平总书记提到的：各门课都要守好一段渠、种好责任田，使各类课程与思想政治理论课同向同行，形成协同效应印象尤为深刻，并身体力行的付诸到日常教育教学过程中。</w:t>
      </w:r>
    </w:p>
    <w:p w:rsidR="00404E20" w:rsidRDefault="001F6723">
      <w:pPr>
        <w:ind w:firstLineChars="200" w:firstLine="640"/>
        <w:jc w:val="left"/>
        <w:rPr>
          <w:rFonts w:ascii="仿宋" w:eastAsia="仿宋" w:hAnsi="仿宋" w:cs="仿宋"/>
          <w:sz w:val="32"/>
          <w:szCs w:val="32"/>
        </w:rPr>
      </w:pPr>
      <w:r>
        <w:rPr>
          <w:rFonts w:ascii="仿宋" w:eastAsia="仿宋" w:hAnsi="仿宋" w:cs="仿宋" w:hint="eastAsia"/>
          <w:sz w:val="32"/>
          <w:szCs w:val="32"/>
        </w:rPr>
        <w:t>从教30年来，他每次开课前都会对所带学生的学习情况和思想政治表现进行调查，对特殊群体学生分批开会或个别谈话，对存在的问题及早进行针对性指导、教育和帮助，每年都会有许多在学业、就业、考研、身体等方面存在困难和问题的学生在赵庆志的悉心指导和关心帮助下走出困惑，树立信心。</w:t>
      </w:r>
    </w:p>
    <w:p w:rsidR="00404E20" w:rsidRDefault="001F6723">
      <w:pPr>
        <w:ind w:firstLineChars="200" w:firstLine="640"/>
        <w:jc w:val="left"/>
        <w:rPr>
          <w:rFonts w:ascii="仿宋" w:eastAsia="仿宋" w:hAnsi="仿宋" w:cs="仿宋"/>
          <w:sz w:val="32"/>
          <w:szCs w:val="32"/>
        </w:rPr>
      </w:pPr>
      <w:r>
        <w:rPr>
          <w:rFonts w:ascii="仿宋" w:eastAsia="仿宋" w:hAnsi="仿宋" w:cs="仿宋" w:hint="eastAsia"/>
          <w:sz w:val="32"/>
          <w:szCs w:val="32"/>
        </w:rPr>
        <w:t xml:space="preserve"> 有位2012级的男生大一刚来就患上腰疼病，虽经治疗但夏天也要坐棉垫子，稍微一动就出汗，身体还怕凉，这严重影响了他的学习生活，有三门课和两个课程设计需要重修，该生一度态度消极、自暴自弃。赵庆志得知情况后，主动和他谈心，并积极关心教育，帮助他制定了重修计划。冬天天冷，赵庆志就让该同学在宿舍做课程设计，</w:t>
      </w:r>
      <w:r>
        <w:rPr>
          <w:rFonts w:ascii="仿宋" w:eastAsia="仿宋" w:hAnsi="仿宋" w:cs="仿宋" w:hint="eastAsia"/>
          <w:sz w:val="32"/>
          <w:szCs w:val="32"/>
        </w:rPr>
        <w:lastRenderedPageBreak/>
        <w:t>他每天到宿舍去进行一对一的指导，毕业设计也主动要求放在自己这一组，经过一整年的持续关注和教育，该同学学习积极性明显提高，毕业前重修全部通过。赵庆志又多方联系，帮助他找到了理想的工作单位，使该同学在拿到毕业证和学位证书后又顺利就业。毕业离校前，该同学感动地说：“原以为赵老师只是关心我上好他教的课，没想到赵老师会这样全面的关心我，若不是赵老师持之以恒关心教育，我根本不可能顺利毕业，更不可能找到这样一份工作，赵老师确实是我的恩师”。家长也专门赶来，当面表达一个家长的感激之情。</w:t>
      </w:r>
    </w:p>
    <w:p w:rsidR="00404E20" w:rsidRDefault="001F6723">
      <w:pPr>
        <w:ind w:firstLineChars="200" w:firstLine="640"/>
        <w:jc w:val="left"/>
        <w:rPr>
          <w:rFonts w:ascii="仿宋" w:eastAsia="仿宋" w:hAnsi="仿宋" w:cs="仿宋"/>
          <w:sz w:val="32"/>
          <w:szCs w:val="32"/>
        </w:rPr>
      </w:pPr>
      <w:r>
        <w:rPr>
          <w:rFonts w:ascii="仿宋" w:eastAsia="仿宋" w:hAnsi="仿宋" w:cs="仿宋" w:hint="eastAsia"/>
          <w:sz w:val="32"/>
          <w:szCs w:val="32"/>
        </w:rPr>
        <w:t>2014年，赵庆志担任机制中外两个班的班级导师，针对中外合作办学学生的实际情况，赵庆志专门制定了带班计划，并陆续举行了关于治学方法、英语四六级、考研、考公务员、就业、数学学习、出国等若干个专题报告会，还积极协助辅导员深入学生宿舍抓行为养成、抓学风建设。按学校规定，班级导师只配置两年，但赵庆志一直放心不下这些学生，两年后仍无条件的主动坚持班级导师工作，直到他们毕业。在此过程中，对考研的同学，赵庆志逐一落实学校，通过朋友关系找来往年试题和资料，他带的班级，有2位同学本科期间就出国学习，一位同学考取英国硕士研究生，16位同学考上了国内的硕士研究生，取得了前所未有的优异成绩。</w:t>
      </w:r>
    </w:p>
    <w:p w:rsidR="00404E20" w:rsidRDefault="001F6723">
      <w:pPr>
        <w:ind w:firstLineChars="200" w:firstLine="640"/>
        <w:jc w:val="left"/>
        <w:rPr>
          <w:rFonts w:ascii="仿宋" w:eastAsia="仿宋" w:hAnsi="仿宋" w:cs="仿宋"/>
          <w:sz w:val="32"/>
          <w:szCs w:val="32"/>
        </w:rPr>
      </w:pPr>
      <w:r>
        <w:rPr>
          <w:rFonts w:ascii="仿宋" w:eastAsia="仿宋" w:hAnsi="仿宋" w:cs="仿宋" w:hint="eastAsia"/>
          <w:sz w:val="32"/>
          <w:szCs w:val="32"/>
        </w:rPr>
        <w:t>这么多年下来，赵庆志帮助、关心过的学生很多很多，他可以自掏腰包为家庭贫困学生付医药费、生活费，也可以自己开车一家家的跑企业为学生联系实习、就业。金融危机期间，学生就业形势严峻，赵庆志当时正担任系主任和党支部书记，他召集支部党员开会，向全</w:t>
      </w:r>
      <w:r>
        <w:rPr>
          <w:rFonts w:ascii="仿宋" w:eastAsia="仿宋" w:hAnsi="仿宋" w:cs="仿宋" w:hint="eastAsia"/>
          <w:sz w:val="32"/>
          <w:szCs w:val="32"/>
        </w:rPr>
        <w:lastRenderedPageBreak/>
        <w:t>系老师发出倡议书，动员全系老师利用个人资源为学生找工作，他说：“学生自己出去找工作，去趟济南即使不住宿也要花100多元，农村学生的家长要卖近50斤花生米才换100元，外出一趟还不一定找到工作，耽误学习。老师们为学生找工作迈出一步，学生就省上万步”。在赵庆志的带动下，全系老师踊跃参与，为一大批学生联系到了工作单位，使得特殊时期依然没有出现所谓的“就业难”。</w:t>
      </w:r>
    </w:p>
    <w:p w:rsidR="00404E20" w:rsidRPr="001B507E" w:rsidRDefault="001F6723" w:rsidP="001B507E">
      <w:pPr>
        <w:jc w:val="center"/>
        <w:rPr>
          <w:rFonts w:ascii="黑体" w:eastAsia="黑体" w:hAnsi="黑体" w:cs="仿宋"/>
          <w:bCs/>
          <w:sz w:val="32"/>
          <w:szCs w:val="32"/>
        </w:rPr>
      </w:pPr>
      <w:r w:rsidRPr="001B507E">
        <w:rPr>
          <w:rFonts w:ascii="黑体" w:eastAsia="黑体" w:hAnsi="黑体" w:cs="仿宋" w:hint="eastAsia"/>
          <w:bCs/>
          <w:sz w:val="32"/>
          <w:szCs w:val="32"/>
        </w:rPr>
        <w:t>荣誉等身，辛勤付出收获鲜花与掌声</w:t>
      </w:r>
    </w:p>
    <w:p w:rsidR="00404E20" w:rsidRDefault="001F6723">
      <w:pPr>
        <w:ind w:firstLineChars="200" w:firstLine="640"/>
        <w:jc w:val="left"/>
        <w:rPr>
          <w:rFonts w:ascii="仿宋" w:eastAsia="仿宋" w:hAnsi="仿宋" w:cs="仿宋"/>
          <w:sz w:val="32"/>
          <w:szCs w:val="32"/>
        </w:rPr>
      </w:pPr>
      <w:r>
        <w:rPr>
          <w:rFonts w:ascii="仿宋" w:eastAsia="仿宋" w:hAnsi="仿宋" w:cs="仿宋" w:hint="eastAsia"/>
          <w:sz w:val="32"/>
          <w:szCs w:val="32"/>
        </w:rPr>
        <w:t>赵庆志的辛勤耕耘和无私付出为他赢得了无数的荣誉与赞赏。教学方面，自1995年获学校讲课比赛一等奖以来，几乎年年获得教学荣誉奖励，2009年获山东省优秀教学成果一等奖、2017年获山东省优秀教学成果一等奖，指导学生在全国三维数字化创新设计大赛、山东省大学生创业计划竞赛等各级竞赛中获奖无数；科研方面，先后获得山东省科技进步三等奖、省教育厅科技进步二等奖、省高校优秀科技成果三等奖、省机械工业科技进步一等奖、学校科技进步一等奖等奖励8项，发表科研论文100余篇，主持或参与纵横向科研课题32项，很多科研成果都已经转化成实际的社会经济效益；在师德师风方面，赵庆志更是荣誉等身，他曾先后获评全国师德标兵、山东省高校十大师德标兵、山东省高校优秀共产党员、山东省高校首届教书育人楷模</w:t>
      </w:r>
      <w:r w:rsidR="00AC6361">
        <w:rPr>
          <w:rFonts w:ascii="仿宋" w:eastAsia="仿宋" w:hAnsi="仿宋" w:cs="仿宋" w:hint="eastAsia"/>
          <w:sz w:val="32"/>
          <w:szCs w:val="32"/>
        </w:rPr>
        <w:t>、</w:t>
      </w:r>
      <w:r>
        <w:rPr>
          <w:rFonts w:ascii="仿宋" w:eastAsia="仿宋" w:hAnsi="仿宋" w:cs="仿宋" w:hint="eastAsia"/>
          <w:sz w:val="32"/>
          <w:szCs w:val="32"/>
        </w:rPr>
        <w:t>山东省优秀教师、淄博市劳动模范、淄博市优秀党务工作者、淄博市第十二次党代会代表、山东理工大学教书育人标兵、校级优秀共产党员等奖励和荣誉称号，这些荣誉既是对他从教30年在教书育人方面勇于担当、无私奉献的肯定，又是对他以高尚师德助托学生成长成才的鞭</w:t>
      </w:r>
      <w:r>
        <w:rPr>
          <w:rFonts w:ascii="仿宋" w:eastAsia="仿宋" w:hAnsi="仿宋" w:cs="仿宋" w:hint="eastAsia"/>
          <w:sz w:val="32"/>
          <w:szCs w:val="32"/>
        </w:rPr>
        <w:lastRenderedPageBreak/>
        <w:t>策和鼓励。</w:t>
      </w:r>
    </w:p>
    <w:p w:rsidR="00404E20" w:rsidRDefault="001F6723">
      <w:pPr>
        <w:ind w:firstLineChars="200" w:firstLine="640"/>
        <w:jc w:val="left"/>
        <w:rPr>
          <w:rFonts w:ascii="仿宋" w:eastAsia="仿宋" w:hAnsi="仿宋" w:cs="仿宋"/>
          <w:sz w:val="32"/>
          <w:szCs w:val="32"/>
        </w:rPr>
      </w:pPr>
      <w:r>
        <w:rPr>
          <w:rFonts w:ascii="仿宋" w:eastAsia="仿宋" w:hAnsi="仿宋" w:cs="仿宋" w:hint="eastAsia"/>
          <w:sz w:val="32"/>
          <w:szCs w:val="32"/>
        </w:rPr>
        <w:t>就在国庆前夕，赵庆志再一次收到通知，他被评选表彰为2019年山东省优秀教师，对他来说，获得一项荣誉称号并不是他最为看重的，收获学生们、同事们对他的肯定与褒奖、实现坚守教书育人初心与使命的承诺才是对他大爱言行的最高奖赏。行走在校园里，你经常会看到一个身穿印有校徽、校训的纪念T恤，骑着一辆28大梁自行车，疾驰穿梭于校园的师者，他的背影是那样的让人不禁肃然回望。</w:t>
      </w:r>
    </w:p>
    <w:p w:rsidR="00404E20" w:rsidRDefault="00404E20">
      <w:pPr>
        <w:ind w:firstLineChars="200" w:firstLine="640"/>
        <w:jc w:val="left"/>
        <w:rPr>
          <w:rFonts w:ascii="仿宋" w:eastAsia="仿宋" w:hAnsi="仿宋" w:cs="仿宋"/>
          <w:sz w:val="32"/>
          <w:szCs w:val="32"/>
        </w:rPr>
      </w:pPr>
    </w:p>
    <w:p w:rsidR="00404E20" w:rsidRDefault="00404E20">
      <w:pPr>
        <w:ind w:firstLineChars="200" w:firstLine="640"/>
        <w:jc w:val="left"/>
        <w:rPr>
          <w:rFonts w:ascii="仿宋" w:eastAsia="仿宋" w:hAnsi="仿宋" w:cs="仿宋"/>
          <w:sz w:val="32"/>
          <w:szCs w:val="32"/>
        </w:rPr>
      </w:pPr>
    </w:p>
    <w:p w:rsidR="00404E20" w:rsidRDefault="00404E20">
      <w:pPr>
        <w:ind w:firstLineChars="200" w:firstLine="640"/>
        <w:jc w:val="left"/>
        <w:rPr>
          <w:rFonts w:ascii="仿宋" w:eastAsia="仿宋" w:hAnsi="仿宋" w:cs="仿宋"/>
          <w:sz w:val="32"/>
          <w:szCs w:val="32"/>
        </w:rPr>
      </w:pPr>
    </w:p>
    <w:p w:rsidR="00404E20" w:rsidRDefault="00404E20">
      <w:pPr>
        <w:jc w:val="left"/>
        <w:rPr>
          <w:rFonts w:ascii="仿宋" w:eastAsia="仿宋" w:hAnsi="仿宋" w:cs="仿宋"/>
          <w:sz w:val="32"/>
          <w:szCs w:val="32"/>
        </w:rPr>
      </w:pPr>
    </w:p>
    <w:sectPr w:rsidR="00404E20">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03B" w:rsidRDefault="0045103B" w:rsidP="001B507E">
      <w:r>
        <w:separator/>
      </w:r>
    </w:p>
  </w:endnote>
  <w:endnote w:type="continuationSeparator" w:id="0">
    <w:p w:rsidR="0045103B" w:rsidRDefault="0045103B" w:rsidP="001B5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03B" w:rsidRDefault="0045103B" w:rsidP="001B507E">
      <w:r>
        <w:separator/>
      </w:r>
    </w:p>
  </w:footnote>
  <w:footnote w:type="continuationSeparator" w:id="0">
    <w:p w:rsidR="0045103B" w:rsidRDefault="0045103B" w:rsidP="001B50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72537C"/>
    <w:rsid w:val="00101D34"/>
    <w:rsid w:val="00116EE2"/>
    <w:rsid w:val="001B507E"/>
    <w:rsid w:val="001F6723"/>
    <w:rsid w:val="00404E20"/>
    <w:rsid w:val="0045103B"/>
    <w:rsid w:val="004647CE"/>
    <w:rsid w:val="006D5B95"/>
    <w:rsid w:val="00AC6361"/>
    <w:rsid w:val="00D43148"/>
    <w:rsid w:val="00E26897"/>
    <w:rsid w:val="0E4553BC"/>
    <w:rsid w:val="184278D2"/>
    <w:rsid w:val="1ADB1C4E"/>
    <w:rsid w:val="2D966825"/>
    <w:rsid w:val="2FBE4245"/>
    <w:rsid w:val="308B21F3"/>
    <w:rsid w:val="3C72537C"/>
    <w:rsid w:val="3E642A15"/>
    <w:rsid w:val="43006371"/>
    <w:rsid w:val="44036262"/>
    <w:rsid w:val="46E16F8E"/>
    <w:rsid w:val="4A4919D3"/>
    <w:rsid w:val="4CD85F05"/>
    <w:rsid w:val="53BC53F3"/>
    <w:rsid w:val="5A0F284D"/>
    <w:rsid w:val="61F64916"/>
    <w:rsid w:val="68940A61"/>
    <w:rsid w:val="6FAA4180"/>
    <w:rsid w:val="73053F04"/>
    <w:rsid w:val="77781787"/>
    <w:rsid w:val="796C00A7"/>
    <w:rsid w:val="7ADE16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DCF1AA"/>
  <w15:docId w15:val="{390B57FB-A5E2-4EDD-B907-87D366766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B507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B507E"/>
    <w:rPr>
      <w:rFonts w:asciiTheme="minorHAnsi" w:eastAsiaTheme="minorEastAsia" w:hAnsiTheme="minorHAnsi" w:cstheme="minorBidi"/>
      <w:kern w:val="2"/>
      <w:sz w:val="18"/>
      <w:szCs w:val="18"/>
    </w:rPr>
  </w:style>
  <w:style w:type="paragraph" w:styleId="a5">
    <w:name w:val="footer"/>
    <w:basedOn w:val="a"/>
    <w:link w:val="a6"/>
    <w:rsid w:val="001B507E"/>
    <w:pPr>
      <w:tabs>
        <w:tab w:val="center" w:pos="4153"/>
        <w:tab w:val="right" w:pos="8306"/>
      </w:tabs>
      <w:snapToGrid w:val="0"/>
      <w:jc w:val="left"/>
    </w:pPr>
    <w:rPr>
      <w:sz w:val="18"/>
      <w:szCs w:val="18"/>
    </w:rPr>
  </w:style>
  <w:style w:type="character" w:customStyle="1" w:styleId="a6">
    <w:name w:val="页脚 字符"/>
    <w:basedOn w:val="a0"/>
    <w:link w:val="a5"/>
    <w:rsid w:val="001B507E"/>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593</Words>
  <Characters>3382</Characters>
  <Application>Microsoft Office Word</Application>
  <DocSecurity>0</DocSecurity>
  <Lines>28</Lines>
  <Paragraphs>7</Paragraphs>
  <ScaleCrop>false</ScaleCrop>
  <Company>Home</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玩家1394077013</dc:creator>
  <cp:lastModifiedBy>China</cp:lastModifiedBy>
  <cp:revision>6</cp:revision>
  <dcterms:created xsi:type="dcterms:W3CDTF">2019-10-07T01:32:00Z</dcterms:created>
  <dcterms:modified xsi:type="dcterms:W3CDTF">2019-10-24T01:20:00Z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