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1B78" w14:textId="6025ECDE" w:rsidR="00207923" w:rsidRPr="00207923" w:rsidRDefault="00207923" w:rsidP="00207923">
      <w:r>
        <w:rPr>
          <w:rFonts w:ascii="Times New Roman" w:hAnsi="Times New Roman" w:cs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14:paraId="6EC2300F" w14:textId="2806469C" w:rsidR="00074BE1" w:rsidRPr="000A24CB" w:rsidRDefault="00074BE1" w:rsidP="00207923">
      <w:pPr>
        <w:widowControl/>
        <w:spacing w:beforeLines="100" w:before="312" w:afterLines="100" w:after="312"/>
        <w:jc w:val="center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A20D6E">
        <w:rPr>
          <w:rFonts w:ascii="黑体" w:eastAsia="黑体" w:hAnsi="黑体" w:cs="黑体" w:hint="eastAsia"/>
          <w:kern w:val="0"/>
          <w:sz w:val="32"/>
          <w:szCs w:val="32"/>
        </w:rPr>
        <w:t>机械工程学院202</w:t>
      </w:r>
      <w:r w:rsidR="008D411C">
        <w:rPr>
          <w:rFonts w:ascii="黑体" w:eastAsia="黑体" w:hAnsi="黑体" w:cs="黑体"/>
          <w:kern w:val="0"/>
          <w:sz w:val="32"/>
          <w:szCs w:val="32"/>
        </w:rPr>
        <w:t>1</w:t>
      </w:r>
      <w:r w:rsidRPr="00A20D6E">
        <w:rPr>
          <w:rFonts w:ascii="黑体" w:eastAsia="黑体" w:hAnsi="黑体" w:cs="黑体" w:hint="eastAsia"/>
          <w:kern w:val="0"/>
          <w:sz w:val="32"/>
          <w:szCs w:val="32"/>
        </w:rPr>
        <w:t>级机械类本科专业分流办法</w:t>
      </w:r>
    </w:p>
    <w:p w14:paraId="2ABAB280" w14:textId="46881520" w:rsidR="00074BE1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为了深化教学改革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提高人才培养质量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机械工程学院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C44B4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级本科生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进行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大类招生、分阶段培养的模式执行。该模式有利于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厚基础、宽口径、强能力、高素质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的机械类拔尖创新人才的培养。新大类培养方案将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机械设计制造及其自动化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、机械电子工程、材料成型及控制工程三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个专业合并为机械大类进行招生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并施行第一阶段集中进行通识培养、第二阶段进行专业培养模式。经学院</w:t>
      </w:r>
      <w:r w:rsidR="00167966" w:rsidRPr="00167966">
        <w:rPr>
          <w:rFonts w:ascii="Times New Roman" w:eastAsia="宋体" w:hAnsi="Times New Roman" w:cs="Times New Roman" w:hint="eastAsia"/>
          <w:kern w:val="0"/>
          <w:sz w:val="24"/>
          <w:szCs w:val="24"/>
        </w:rPr>
        <w:t>党政联席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会讨论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确定</w:t>
      </w:r>
      <w:r w:rsidR="00167966" w:rsidRPr="00A20D6E">
        <w:rPr>
          <w:rFonts w:ascii="Times New Roman" w:eastAsia="宋体" w:hAnsi="Times New Roman" w:cs="Times New Roman"/>
          <w:kern w:val="0"/>
          <w:sz w:val="24"/>
          <w:szCs w:val="24"/>
        </w:rPr>
        <w:t>第一学</w:t>
      </w:r>
      <w:r w:rsidR="00167966">
        <w:rPr>
          <w:rFonts w:ascii="Times New Roman" w:eastAsia="宋体" w:hAnsi="Times New Roman" w:cs="Times New Roman" w:hint="eastAsia"/>
          <w:kern w:val="0"/>
          <w:sz w:val="24"/>
          <w:szCs w:val="24"/>
        </w:rPr>
        <w:t>期</w:t>
      </w:r>
      <w:r w:rsidR="00167966" w:rsidRPr="00A20D6E">
        <w:rPr>
          <w:rFonts w:ascii="Times New Roman" w:eastAsia="宋体" w:hAnsi="Times New Roman" w:cs="Times New Roman"/>
          <w:kern w:val="0"/>
          <w:sz w:val="24"/>
          <w:szCs w:val="24"/>
        </w:rPr>
        <w:t>成绩结合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专业兴趣的专业分流原则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A20D6E">
        <w:rPr>
          <w:rFonts w:ascii="Times New Roman" w:eastAsia="宋体" w:hAnsi="Times New Roman" w:cs="Times New Roman"/>
          <w:kern w:val="0"/>
          <w:sz w:val="24"/>
          <w:szCs w:val="24"/>
        </w:rPr>
        <w:t>具体分流办法如下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</w:p>
    <w:p w14:paraId="575EA680" w14:textId="558779CB" w:rsidR="00074BE1" w:rsidRPr="008E1563" w:rsidRDefault="00DA4EF7" w:rsidP="00074BE1">
      <w:pPr>
        <w:widowControl/>
        <w:spacing w:beforeLines="50" w:before="156" w:line="360" w:lineRule="auto"/>
        <w:ind w:right="232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一</w:t>
      </w:r>
      <w:r w:rsidR="00074BE1" w:rsidRPr="00A37D1F">
        <w:rPr>
          <w:rFonts w:ascii="Times New Roman" w:hAnsi="Times New Roman" w:cs="Times New Roman"/>
          <w:b/>
          <w:bCs/>
          <w:kern w:val="0"/>
          <w:sz w:val="24"/>
          <w:szCs w:val="24"/>
        </w:rPr>
        <w:t>、</w:t>
      </w:r>
      <w:r w:rsidR="00074BE1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专业</w:t>
      </w:r>
      <w:r w:rsidR="00074BE1" w:rsidRPr="00A37D1F">
        <w:rPr>
          <w:rFonts w:ascii="Times New Roman" w:hAnsi="Times New Roman" w:cs="Times New Roman"/>
          <w:b/>
          <w:bCs/>
          <w:kern w:val="0"/>
          <w:sz w:val="24"/>
          <w:szCs w:val="24"/>
        </w:rPr>
        <w:t>分流时间</w:t>
      </w:r>
    </w:p>
    <w:p w14:paraId="652659B5" w14:textId="2EC85411" w:rsidR="00074BE1" w:rsidRPr="008E1563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在第一学年第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学期开课前完成专业分流。根据《</w:t>
      </w:r>
      <w:r w:rsidRPr="00A37D1F">
        <w:rPr>
          <w:rFonts w:ascii="Times New Roman" w:hAnsi="Times New Roman" w:cs="Times New Roman"/>
          <w:kern w:val="0"/>
          <w:sz w:val="24"/>
          <w:szCs w:val="24"/>
        </w:rPr>
        <w:t>山东理工大学</w:t>
      </w:r>
      <w:r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C44B46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-202</w:t>
      </w:r>
      <w:r w:rsidR="00C44B46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A37D1F">
        <w:rPr>
          <w:rFonts w:ascii="Times New Roman" w:hAnsi="Times New Roman" w:cs="Times New Roman"/>
          <w:kern w:val="0"/>
          <w:sz w:val="24"/>
          <w:szCs w:val="24"/>
        </w:rPr>
        <w:t>学年校历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》，本次专业分流应在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DA4EF7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>
        <w:rPr>
          <w:rFonts w:ascii="Times New Roman" w:hAnsi="Times New Roman" w:cs="Times New Roman"/>
          <w:kern w:val="0"/>
          <w:sz w:val="24"/>
          <w:szCs w:val="24"/>
        </w:rPr>
        <w:t>15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日前完成。</w:t>
      </w:r>
    </w:p>
    <w:p w14:paraId="0B4C7376" w14:textId="5A7B8AC4" w:rsidR="00074BE1" w:rsidRPr="00936290" w:rsidRDefault="00DA4EF7" w:rsidP="00074BE1">
      <w:pPr>
        <w:widowControl/>
        <w:spacing w:beforeLines="50" w:before="156" w:line="360" w:lineRule="auto"/>
        <w:ind w:right="232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二</w:t>
      </w:r>
      <w:r w:rsidR="00074BE1" w:rsidRPr="00A37D1F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</w:t>
      </w:r>
      <w:r w:rsidR="00074BE1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各专业计划数</w:t>
      </w:r>
    </w:p>
    <w:p w14:paraId="0EF62F44" w14:textId="4A3B9203" w:rsidR="00074BE1" w:rsidRPr="008E1563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936290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级机械大类招收学生共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49</w:t>
      </w:r>
      <w:r w:rsidR="00611F3A" w:rsidRPr="00936290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人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，计划分流为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个本科专业：其中机械设计制造及其自动化计划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个教学班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（卓越班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个，机制班和机设班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个）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；机械电子工程计划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个教学班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（机电班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个，机器人工程班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个）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；材料成型及控制工程计划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个教学班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（增材制造班</w:t>
      </w:r>
      <w:r w:rsidR="00C44B46" w:rsidRPr="00936290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C44B46" w:rsidRPr="00C44B46">
        <w:rPr>
          <w:rFonts w:ascii="Times New Roman" w:hAnsi="Times New Roman" w:cs="Times New Roman" w:hint="eastAsia"/>
          <w:kern w:val="0"/>
          <w:sz w:val="24"/>
          <w:szCs w:val="24"/>
        </w:rPr>
        <w:t>个、智能铸造班</w:t>
      </w:r>
      <w:r w:rsidR="00C44B46" w:rsidRPr="00C44B4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C44B46" w:rsidRPr="00C44B46">
        <w:rPr>
          <w:rFonts w:ascii="Times New Roman" w:hAnsi="Times New Roman" w:cs="Times New Roman" w:hint="eastAsia"/>
          <w:kern w:val="0"/>
          <w:sz w:val="24"/>
          <w:szCs w:val="24"/>
        </w:rPr>
        <w:t>个、塑性成形班</w:t>
      </w:r>
      <w:r w:rsidR="00C44B46" w:rsidRPr="00C44B46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C44B46" w:rsidRPr="00C44B46">
        <w:rPr>
          <w:rFonts w:ascii="Times New Roman" w:hAnsi="Times New Roman" w:cs="Times New Roman" w:hint="eastAsia"/>
          <w:kern w:val="0"/>
          <w:sz w:val="24"/>
          <w:szCs w:val="24"/>
        </w:rPr>
        <w:t>个）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157FFC6D" w14:textId="73048EF1" w:rsidR="00074BE1" w:rsidRPr="008E1563" w:rsidRDefault="00DA4EF7" w:rsidP="00074BE1">
      <w:pPr>
        <w:widowControl/>
        <w:spacing w:beforeLines="50" w:before="156" w:line="360" w:lineRule="auto"/>
        <w:ind w:right="232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三</w:t>
      </w:r>
      <w:r w:rsidR="00074BE1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、专业分流流程</w:t>
      </w:r>
    </w:p>
    <w:p w14:paraId="6A03A854" w14:textId="79BA84C0" w:rsidR="00074BE1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02</w:t>
      </w:r>
      <w:r w:rsidR="00C44B46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级机械类本科专业全体学生均须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填报志愿，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每个学生根据个人意愿填满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个</w:t>
      </w:r>
      <w:r w:rsidR="00C44B46">
        <w:rPr>
          <w:rFonts w:ascii="Times New Roman" w:hAnsi="Times New Roman" w:cs="Times New Roman" w:hint="eastAsia"/>
          <w:kern w:val="0"/>
          <w:sz w:val="24"/>
          <w:szCs w:val="24"/>
        </w:rPr>
        <w:t>专业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志愿</w:t>
      </w:r>
      <w:r w:rsidR="00C44B46">
        <w:rPr>
          <w:rFonts w:ascii="Times New Roman" w:hAnsi="Times New Roman" w:cs="Times New Roman" w:hint="eastAsia"/>
          <w:kern w:val="0"/>
          <w:sz w:val="24"/>
          <w:szCs w:val="24"/>
        </w:rPr>
        <w:t>及对应专业的方向志愿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，志愿不得重复。</w:t>
      </w:r>
    </w:p>
    <w:p w14:paraId="295D8A57" w14:textId="77777777" w:rsidR="00074BE1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、根据智育成绩对全体学生进行排序，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排名根据学生第一学年第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学期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智育成绩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学分绩点进行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以第一次考试成绩为准，补考成绩不参与计算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）；若出现相同成绩，依次参照《高等数学》、《画法几何与工程制图》等课程成绩进行排名。</w:t>
      </w:r>
    </w:p>
    <w:p w14:paraId="46FB8115" w14:textId="77E8B5F7" w:rsidR="00074BE1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、以成绩</w:t>
      </w:r>
      <w:r w:rsidRPr="008E1563">
        <w:rPr>
          <w:rFonts w:ascii="Times New Roman" w:hAnsi="Times New Roman" w:cs="Times New Roman"/>
          <w:kern w:val="0"/>
          <w:sz w:val="24"/>
          <w:szCs w:val="24"/>
        </w:rPr>
        <w:t>优先</w:t>
      </w:r>
      <w:r>
        <w:rPr>
          <w:rFonts w:ascii="Times New Roman" w:hAnsi="Times New Roman" w:cs="Times New Roman"/>
          <w:kern w:val="0"/>
          <w:sz w:val="24"/>
          <w:szCs w:val="24"/>
        </w:rPr>
        <w:t>原则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进行专业分流，按照学生成绩排名从前到后逐一对学生的志愿进行检索；首先满足学生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的志愿，学生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录完以后，再进行学生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的分流，依次类推，某一专业录满即止</w:t>
      </w:r>
      <w:r w:rsidRPr="008E1563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515D0920" w14:textId="197428F2" w:rsidR="00DA4EF7" w:rsidRPr="00936290" w:rsidRDefault="00DA4EF7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、机械类本科专业智育成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绩排名前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30%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的学生，仍可以参加学校组织的转专业计划。</w:t>
      </w:r>
    </w:p>
    <w:p w14:paraId="3993DE0B" w14:textId="62EF8DE9" w:rsidR="00074BE1" w:rsidRPr="008E1563" w:rsidRDefault="00DA4EF7" w:rsidP="00074BE1">
      <w:pPr>
        <w:widowControl/>
        <w:spacing w:beforeLines="50" w:before="156" w:line="360" w:lineRule="auto"/>
        <w:ind w:right="232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四</w:t>
      </w:r>
      <w:r w:rsidR="00074BE1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、专业分流计划</w:t>
      </w:r>
    </w:p>
    <w:p w14:paraId="78BA168C" w14:textId="5605D8DC" w:rsidR="00074BE1" w:rsidRPr="00936290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日—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日，进行专业宣讲介绍。</w:t>
      </w:r>
    </w:p>
    <w:p w14:paraId="15FFEECD" w14:textId="19C6E54A" w:rsidR="00074BE1" w:rsidRPr="00936290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日—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14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日，组织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级机械类专业学生填写《机械类本科专业分流志愿表》，向教学工作办公室提交电子版，并打印纸版签字备案。</w:t>
      </w:r>
    </w:p>
    <w:p w14:paraId="1678DE5B" w14:textId="3442700D" w:rsidR="00074BE1" w:rsidRPr="00936290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936290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日—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日，专业分流。</w:t>
      </w:r>
    </w:p>
    <w:p w14:paraId="35F6FF28" w14:textId="23B5B434" w:rsidR="00074BE1" w:rsidRPr="00611F3A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936290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13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日—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202</w:t>
      </w:r>
      <w:r w:rsidR="00424D6C"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93629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C44B46" w:rsidRPr="00936290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936290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  <w:r w:rsidRPr="00611F3A">
        <w:rPr>
          <w:rFonts w:ascii="Times New Roman" w:hAnsi="Times New Roman" w:cs="Times New Roman" w:hint="eastAsia"/>
          <w:kern w:val="0"/>
          <w:sz w:val="24"/>
          <w:szCs w:val="24"/>
        </w:rPr>
        <w:t>，对专业分流</w:t>
      </w:r>
      <w:bookmarkStart w:id="0" w:name="_GoBack"/>
      <w:bookmarkEnd w:id="0"/>
      <w:r w:rsidRPr="00611F3A">
        <w:rPr>
          <w:rFonts w:ascii="Times New Roman" w:hAnsi="Times New Roman" w:cs="Times New Roman" w:hint="eastAsia"/>
          <w:kern w:val="0"/>
          <w:sz w:val="24"/>
          <w:szCs w:val="24"/>
        </w:rPr>
        <w:t>结果进行公示。</w:t>
      </w:r>
    </w:p>
    <w:p w14:paraId="5FA780EA" w14:textId="77777777" w:rsidR="00074BE1" w:rsidRPr="00611F3A" w:rsidRDefault="00074BE1" w:rsidP="00074BE1">
      <w:pPr>
        <w:widowControl/>
        <w:spacing w:line="360" w:lineRule="auto"/>
        <w:ind w:firstLineChars="200" w:firstLine="480"/>
        <w:jc w:val="lef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14:paraId="3809739D" w14:textId="77777777" w:rsidR="00074BE1" w:rsidRPr="00CB4B71" w:rsidRDefault="00074BE1" w:rsidP="00074BE1">
      <w:pPr>
        <w:widowControl/>
        <w:spacing w:line="360" w:lineRule="auto"/>
        <w:ind w:left="173" w:right="230" w:firstLine="5832"/>
        <w:jc w:val="left"/>
        <w:textAlignment w:val="baseline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DFF79E" w14:textId="77777777" w:rsidR="00074BE1" w:rsidRDefault="00074BE1" w:rsidP="00074BE1">
      <w:pPr>
        <w:widowControl/>
        <w:spacing w:line="360" w:lineRule="auto"/>
        <w:ind w:left="173" w:right="230" w:firstLine="5832"/>
        <w:jc w:val="right"/>
        <w:textAlignment w:val="baseline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机械工程学院</w:t>
      </w:r>
    </w:p>
    <w:p w14:paraId="4A2B2FF5" w14:textId="38FF1506" w:rsidR="00074BE1" w:rsidRDefault="00074BE1" w:rsidP="00074BE1">
      <w:pPr>
        <w:widowControl/>
        <w:spacing w:line="360" w:lineRule="auto"/>
        <w:ind w:right="230"/>
        <w:jc w:val="right"/>
        <w:textAlignment w:val="baseline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年</w:t>
      </w:r>
      <w:r w:rsidR="00C44B46"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月</w:t>
      </w:r>
      <w:r w:rsidR="00E33EBD">
        <w:rPr>
          <w:rFonts w:ascii="Times New Roman" w:hAnsi="Times New Roman" w:cs="Times New Roman"/>
          <w:b/>
          <w:bCs/>
          <w:kern w:val="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日</w:t>
      </w:r>
    </w:p>
    <w:p w14:paraId="5DA5295F" w14:textId="77777777" w:rsidR="00074BE1" w:rsidRDefault="00074BE1" w:rsidP="00074BE1">
      <w:pPr>
        <w:spacing w:line="360" w:lineRule="auto"/>
        <w:rPr>
          <w:rFonts w:ascii="Times New Roman" w:hAnsi="Times New Roman" w:cs="Times New Roman"/>
        </w:rPr>
      </w:pPr>
    </w:p>
    <w:p w14:paraId="78FF21D7" w14:textId="77777777" w:rsidR="00074BE1" w:rsidRPr="00074BE1" w:rsidRDefault="00074BE1">
      <w:pPr>
        <w:spacing w:line="360" w:lineRule="auto"/>
        <w:rPr>
          <w:rFonts w:ascii="Times New Roman" w:hAnsi="Times New Roman" w:cs="Times New Roman"/>
        </w:rPr>
      </w:pPr>
    </w:p>
    <w:sectPr w:rsidR="00074BE1" w:rsidRPr="00074B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39FE" w14:textId="77777777" w:rsidR="0018077F" w:rsidRDefault="0018077F" w:rsidP="001B63AB">
      <w:r>
        <w:separator/>
      </w:r>
    </w:p>
  </w:endnote>
  <w:endnote w:type="continuationSeparator" w:id="0">
    <w:p w14:paraId="0B926392" w14:textId="77777777" w:rsidR="0018077F" w:rsidRDefault="0018077F" w:rsidP="001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1"/>
        <w:szCs w:val="21"/>
      </w:rPr>
      <w:id w:val="-1970268722"/>
      <w:docPartObj>
        <w:docPartGallery w:val="Page Numbers (Bottom of Page)"/>
        <w:docPartUnique/>
      </w:docPartObj>
    </w:sdtPr>
    <w:sdtEndPr/>
    <w:sdtContent>
      <w:p w14:paraId="6B1369A0" w14:textId="368EA05C" w:rsidR="00CF20CF" w:rsidRPr="00CF20CF" w:rsidRDefault="00CF20CF" w:rsidP="00CF20C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F20C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F20C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F20C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33EBD" w:rsidRPr="00E33EB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CF20C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82894" w14:textId="77777777" w:rsidR="0018077F" w:rsidRDefault="0018077F" w:rsidP="001B63AB">
      <w:r>
        <w:separator/>
      </w:r>
    </w:p>
  </w:footnote>
  <w:footnote w:type="continuationSeparator" w:id="0">
    <w:p w14:paraId="0F761B08" w14:textId="77777777" w:rsidR="0018077F" w:rsidRDefault="0018077F" w:rsidP="001B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33"/>
    <w:rsid w:val="00074BE1"/>
    <w:rsid w:val="000A24CB"/>
    <w:rsid w:val="00164F9E"/>
    <w:rsid w:val="00167966"/>
    <w:rsid w:val="0018077F"/>
    <w:rsid w:val="001B63AB"/>
    <w:rsid w:val="00207923"/>
    <w:rsid w:val="0022059F"/>
    <w:rsid w:val="002566A2"/>
    <w:rsid w:val="00256FCA"/>
    <w:rsid w:val="002823EE"/>
    <w:rsid w:val="00290E2E"/>
    <w:rsid w:val="00424D6C"/>
    <w:rsid w:val="00425698"/>
    <w:rsid w:val="00461408"/>
    <w:rsid w:val="00494908"/>
    <w:rsid w:val="004C291D"/>
    <w:rsid w:val="00542C39"/>
    <w:rsid w:val="0055216B"/>
    <w:rsid w:val="005E269C"/>
    <w:rsid w:val="00611F3A"/>
    <w:rsid w:val="006B27BB"/>
    <w:rsid w:val="007E5027"/>
    <w:rsid w:val="008D411C"/>
    <w:rsid w:val="008E1563"/>
    <w:rsid w:val="00936290"/>
    <w:rsid w:val="009D1063"/>
    <w:rsid w:val="00A13F8B"/>
    <w:rsid w:val="00B352BD"/>
    <w:rsid w:val="00B55233"/>
    <w:rsid w:val="00C26125"/>
    <w:rsid w:val="00C41645"/>
    <w:rsid w:val="00C44B46"/>
    <w:rsid w:val="00CB4B71"/>
    <w:rsid w:val="00CF20CF"/>
    <w:rsid w:val="00DA4EF7"/>
    <w:rsid w:val="00E33EBD"/>
    <w:rsid w:val="00E47DA9"/>
    <w:rsid w:val="00E53533"/>
    <w:rsid w:val="00FF7C76"/>
    <w:rsid w:val="188E1F64"/>
    <w:rsid w:val="19A344DA"/>
    <w:rsid w:val="360A20C6"/>
    <w:rsid w:val="49EC1709"/>
    <w:rsid w:val="5B581D3A"/>
    <w:rsid w:val="6CB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323D2"/>
  <w15:docId w15:val="{55E50225-0DE4-4D6E-A54C-35CD0BE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margin-right-20">
    <w:name w:val="margin-right-20"/>
    <w:basedOn w:val="a0"/>
  </w:style>
  <w:style w:type="character" w:customStyle="1" w:styleId="wpvisitcount">
    <w:name w:val="wp_visitcount"/>
    <w:basedOn w:val="a0"/>
    <w:qFormat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6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6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566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566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9</cp:revision>
  <cp:lastPrinted>2021-01-04T00:02:00Z</cp:lastPrinted>
  <dcterms:created xsi:type="dcterms:W3CDTF">2021-12-29T01:02:00Z</dcterms:created>
  <dcterms:modified xsi:type="dcterms:W3CDTF">2021-12-29T09:59:00Z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