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185" w:rsidRDefault="00DC52F0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10</w:t>
      </w:r>
    </w:p>
    <w:p w:rsidR="00244185" w:rsidRDefault="00DC52F0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高校科研诚信制度体系建设情况统计表</w:t>
      </w:r>
    </w:p>
    <w:p w:rsidR="00244185" w:rsidRDefault="00DC52F0">
      <w:pPr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单位名称（盖章）：</w:t>
      </w:r>
      <w:r>
        <w:rPr>
          <w:rFonts w:ascii="楷体_GB2312" w:eastAsia="楷体_GB2312" w:hint="eastAsia"/>
          <w:sz w:val="32"/>
          <w:szCs w:val="32"/>
        </w:rPr>
        <w:t xml:space="preserve">                                     </w:t>
      </w:r>
      <w:r>
        <w:rPr>
          <w:rFonts w:ascii="楷体_GB2312" w:eastAsia="楷体_GB2312" w:hint="eastAsia"/>
          <w:sz w:val="32"/>
          <w:szCs w:val="32"/>
        </w:rPr>
        <w:t>报送日期：</w:t>
      </w:r>
      <w:r>
        <w:rPr>
          <w:rFonts w:ascii="楷体_GB2312" w:eastAsia="楷体_GB2312" w:hint="eastAsia"/>
          <w:sz w:val="32"/>
          <w:szCs w:val="32"/>
        </w:rPr>
        <w:t xml:space="preserve">   </w:t>
      </w:r>
      <w:r>
        <w:rPr>
          <w:rFonts w:ascii="楷体_GB2312" w:eastAsia="楷体_GB2312" w:hint="eastAsia"/>
          <w:sz w:val="32"/>
          <w:szCs w:val="32"/>
        </w:rPr>
        <w:t xml:space="preserve"> </w:t>
      </w:r>
      <w:r>
        <w:rPr>
          <w:rFonts w:ascii="楷体_GB2312" w:eastAsia="楷体_GB2312" w:hint="eastAsia"/>
          <w:sz w:val="32"/>
          <w:szCs w:val="32"/>
        </w:rPr>
        <w:t>年</w:t>
      </w:r>
      <w:r>
        <w:rPr>
          <w:rFonts w:ascii="楷体_GB2312" w:eastAsia="楷体_GB2312" w:hint="eastAsia"/>
          <w:sz w:val="32"/>
          <w:szCs w:val="32"/>
        </w:rPr>
        <w:t xml:space="preserve">   </w:t>
      </w:r>
      <w:r>
        <w:rPr>
          <w:rFonts w:ascii="楷体_GB2312" w:eastAsia="楷体_GB2312" w:hint="eastAsia"/>
          <w:sz w:val="32"/>
          <w:szCs w:val="32"/>
        </w:rPr>
        <w:t xml:space="preserve"> </w:t>
      </w:r>
      <w:r>
        <w:rPr>
          <w:rFonts w:ascii="楷体_GB2312" w:eastAsia="楷体_GB2312" w:hint="eastAsia"/>
          <w:sz w:val="32"/>
          <w:szCs w:val="32"/>
        </w:rPr>
        <w:t>月</w:t>
      </w:r>
      <w:r>
        <w:rPr>
          <w:rFonts w:ascii="楷体_GB2312" w:eastAsia="楷体_GB2312" w:hint="eastAsia"/>
          <w:sz w:val="32"/>
          <w:szCs w:val="32"/>
        </w:rPr>
        <w:t xml:space="preserve">  </w:t>
      </w:r>
      <w:r>
        <w:rPr>
          <w:rFonts w:ascii="楷体_GB2312" w:eastAsia="楷体_GB2312" w:hint="eastAsia"/>
          <w:sz w:val="32"/>
          <w:szCs w:val="32"/>
        </w:rPr>
        <w:t xml:space="preserve"> </w:t>
      </w:r>
      <w:r>
        <w:rPr>
          <w:rFonts w:ascii="楷体_GB2312" w:eastAsia="楷体_GB2312" w:hint="eastAsia"/>
          <w:sz w:val="32"/>
          <w:szCs w:val="32"/>
        </w:rPr>
        <w:t>日</w:t>
      </w:r>
    </w:p>
    <w:tbl>
      <w:tblPr>
        <w:tblStyle w:val="a3"/>
        <w:tblW w:w="14826" w:type="dxa"/>
        <w:jc w:val="center"/>
        <w:tblLook w:val="04A0" w:firstRow="1" w:lastRow="0" w:firstColumn="1" w:lastColumn="0" w:noHBand="0" w:noVBand="1"/>
      </w:tblPr>
      <w:tblGrid>
        <w:gridCol w:w="906"/>
        <w:gridCol w:w="3255"/>
        <w:gridCol w:w="2175"/>
        <w:gridCol w:w="2370"/>
        <w:gridCol w:w="4932"/>
        <w:gridCol w:w="1188"/>
      </w:tblGrid>
      <w:tr w:rsidR="00244185">
        <w:trPr>
          <w:trHeight w:val="980"/>
          <w:jc w:val="center"/>
        </w:trPr>
        <w:tc>
          <w:tcPr>
            <w:tcW w:w="906" w:type="dxa"/>
            <w:vAlign w:val="center"/>
          </w:tcPr>
          <w:p w:rsidR="00244185" w:rsidRDefault="00DC52F0">
            <w:pPr>
              <w:spacing w:line="44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序号</w:t>
            </w:r>
          </w:p>
        </w:tc>
        <w:tc>
          <w:tcPr>
            <w:tcW w:w="3255" w:type="dxa"/>
            <w:vAlign w:val="center"/>
          </w:tcPr>
          <w:p w:rsidR="00244185" w:rsidRDefault="00DC52F0">
            <w:pPr>
              <w:spacing w:line="44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文件名称</w:t>
            </w:r>
          </w:p>
        </w:tc>
        <w:tc>
          <w:tcPr>
            <w:tcW w:w="2175" w:type="dxa"/>
            <w:vAlign w:val="center"/>
          </w:tcPr>
          <w:p w:rsidR="00244185" w:rsidRDefault="00DC52F0">
            <w:pPr>
              <w:spacing w:line="44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发文号</w:t>
            </w:r>
          </w:p>
        </w:tc>
        <w:tc>
          <w:tcPr>
            <w:tcW w:w="2370" w:type="dxa"/>
            <w:vAlign w:val="center"/>
          </w:tcPr>
          <w:p w:rsidR="00244185" w:rsidRDefault="00DC52F0">
            <w:pPr>
              <w:spacing w:line="44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文件</w:t>
            </w:r>
            <w:r>
              <w:rPr>
                <w:rFonts w:ascii="仿宋_GB2312" w:eastAsia="仿宋_GB2312" w:hint="eastAsia"/>
                <w:b/>
                <w:sz w:val="32"/>
                <w:szCs w:val="32"/>
              </w:rPr>
              <w:t>出台</w:t>
            </w:r>
            <w:r>
              <w:rPr>
                <w:rFonts w:ascii="仿宋_GB2312" w:eastAsia="仿宋_GB2312" w:hint="eastAsia"/>
                <w:b/>
                <w:sz w:val="32"/>
                <w:szCs w:val="32"/>
              </w:rPr>
              <w:t>时间</w:t>
            </w:r>
          </w:p>
        </w:tc>
        <w:tc>
          <w:tcPr>
            <w:tcW w:w="4932" w:type="dxa"/>
            <w:vAlign w:val="center"/>
          </w:tcPr>
          <w:p w:rsidR="00244185" w:rsidRDefault="00DC52F0">
            <w:pPr>
              <w:spacing w:line="44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文件内容简介</w:t>
            </w:r>
          </w:p>
          <w:p w:rsidR="00244185" w:rsidRDefault="00DC52F0">
            <w:pPr>
              <w:spacing w:line="44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（</w:t>
            </w:r>
            <w:r>
              <w:rPr>
                <w:rFonts w:ascii="仿宋_GB2312" w:eastAsia="仿宋_GB2312" w:hint="eastAsia"/>
                <w:b/>
                <w:sz w:val="32"/>
                <w:szCs w:val="32"/>
              </w:rPr>
              <w:t>300</w:t>
            </w:r>
            <w:r>
              <w:rPr>
                <w:rFonts w:ascii="仿宋_GB2312" w:eastAsia="仿宋_GB2312" w:hint="eastAsia"/>
                <w:b/>
                <w:sz w:val="32"/>
                <w:szCs w:val="32"/>
              </w:rPr>
              <w:t>字以内）</w:t>
            </w:r>
          </w:p>
        </w:tc>
        <w:tc>
          <w:tcPr>
            <w:tcW w:w="1188" w:type="dxa"/>
            <w:vAlign w:val="center"/>
          </w:tcPr>
          <w:p w:rsidR="00244185" w:rsidRDefault="00DC52F0">
            <w:pPr>
              <w:spacing w:line="44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备注</w:t>
            </w:r>
          </w:p>
        </w:tc>
      </w:tr>
      <w:tr w:rsidR="00244185">
        <w:trPr>
          <w:trHeight w:val="696"/>
          <w:jc w:val="center"/>
        </w:trPr>
        <w:tc>
          <w:tcPr>
            <w:tcW w:w="906" w:type="dxa"/>
          </w:tcPr>
          <w:p w:rsidR="00244185" w:rsidRDefault="00244185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255" w:type="dxa"/>
          </w:tcPr>
          <w:p w:rsidR="00244185" w:rsidRDefault="00244185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75" w:type="dxa"/>
          </w:tcPr>
          <w:p w:rsidR="00244185" w:rsidRDefault="00244185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370" w:type="dxa"/>
          </w:tcPr>
          <w:p w:rsidR="00244185" w:rsidRDefault="00244185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932" w:type="dxa"/>
          </w:tcPr>
          <w:p w:rsidR="00244185" w:rsidRDefault="00244185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88" w:type="dxa"/>
          </w:tcPr>
          <w:p w:rsidR="00244185" w:rsidRDefault="00244185"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244185">
        <w:trPr>
          <w:jc w:val="center"/>
        </w:trPr>
        <w:tc>
          <w:tcPr>
            <w:tcW w:w="906" w:type="dxa"/>
          </w:tcPr>
          <w:p w:rsidR="00244185" w:rsidRDefault="00244185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255" w:type="dxa"/>
          </w:tcPr>
          <w:p w:rsidR="00244185" w:rsidRDefault="00244185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75" w:type="dxa"/>
          </w:tcPr>
          <w:p w:rsidR="00244185" w:rsidRDefault="00244185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370" w:type="dxa"/>
          </w:tcPr>
          <w:p w:rsidR="00244185" w:rsidRDefault="00244185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932" w:type="dxa"/>
          </w:tcPr>
          <w:p w:rsidR="00244185" w:rsidRDefault="00244185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88" w:type="dxa"/>
          </w:tcPr>
          <w:p w:rsidR="00244185" w:rsidRDefault="00244185"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244185">
        <w:trPr>
          <w:jc w:val="center"/>
        </w:trPr>
        <w:tc>
          <w:tcPr>
            <w:tcW w:w="906" w:type="dxa"/>
          </w:tcPr>
          <w:p w:rsidR="00244185" w:rsidRDefault="00244185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255" w:type="dxa"/>
          </w:tcPr>
          <w:p w:rsidR="00244185" w:rsidRDefault="00244185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75" w:type="dxa"/>
          </w:tcPr>
          <w:p w:rsidR="00244185" w:rsidRDefault="00244185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370" w:type="dxa"/>
          </w:tcPr>
          <w:p w:rsidR="00244185" w:rsidRDefault="00244185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932" w:type="dxa"/>
          </w:tcPr>
          <w:p w:rsidR="00244185" w:rsidRDefault="00244185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88" w:type="dxa"/>
          </w:tcPr>
          <w:p w:rsidR="00244185" w:rsidRDefault="00244185"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244185">
        <w:trPr>
          <w:jc w:val="center"/>
        </w:trPr>
        <w:tc>
          <w:tcPr>
            <w:tcW w:w="906" w:type="dxa"/>
          </w:tcPr>
          <w:p w:rsidR="00244185" w:rsidRDefault="00244185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255" w:type="dxa"/>
          </w:tcPr>
          <w:p w:rsidR="00244185" w:rsidRDefault="00244185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75" w:type="dxa"/>
          </w:tcPr>
          <w:p w:rsidR="00244185" w:rsidRDefault="00244185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370" w:type="dxa"/>
          </w:tcPr>
          <w:p w:rsidR="00244185" w:rsidRDefault="00244185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932" w:type="dxa"/>
          </w:tcPr>
          <w:p w:rsidR="00244185" w:rsidRDefault="00244185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88" w:type="dxa"/>
          </w:tcPr>
          <w:p w:rsidR="00244185" w:rsidRDefault="00244185"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244185">
        <w:trPr>
          <w:jc w:val="center"/>
        </w:trPr>
        <w:tc>
          <w:tcPr>
            <w:tcW w:w="906" w:type="dxa"/>
          </w:tcPr>
          <w:p w:rsidR="00244185" w:rsidRDefault="00244185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255" w:type="dxa"/>
          </w:tcPr>
          <w:p w:rsidR="00244185" w:rsidRDefault="00244185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75" w:type="dxa"/>
          </w:tcPr>
          <w:p w:rsidR="00244185" w:rsidRDefault="00244185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370" w:type="dxa"/>
          </w:tcPr>
          <w:p w:rsidR="00244185" w:rsidRDefault="00244185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932" w:type="dxa"/>
          </w:tcPr>
          <w:p w:rsidR="00244185" w:rsidRDefault="00244185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88" w:type="dxa"/>
          </w:tcPr>
          <w:p w:rsidR="00244185" w:rsidRDefault="00244185"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244185">
        <w:trPr>
          <w:jc w:val="center"/>
        </w:trPr>
        <w:tc>
          <w:tcPr>
            <w:tcW w:w="906" w:type="dxa"/>
          </w:tcPr>
          <w:p w:rsidR="00244185" w:rsidRDefault="00244185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255" w:type="dxa"/>
          </w:tcPr>
          <w:p w:rsidR="00244185" w:rsidRDefault="00244185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75" w:type="dxa"/>
          </w:tcPr>
          <w:p w:rsidR="00244185" w:rsidRDefault="00244185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370" w:type="dxa"/>
          </w:tcPr>
          <w:p w:rsidR="00244185" w:rsidRDefault="00244185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932" w:type="dxa"/>
          </w:tcPr>
          <w:p w:rsidR="00244185" w:rsidRDefault="00244185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88" w:type="dxa"/>
          </w:tcPr>
          <w:p w:rsidR="00244185" w:rsidRDefault="00244185"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:rsidR="00244185" w:rsidRDefault="00DC52F0" w:rsidP="00DC52F0">
      <w:pPr>
        <w:spacing w:beforeLines="30" w:before="93" w:line="340" w:lineRule="exact"/>
        <w:rPr>
          <w:rFonts w:ascii="楷体_GB2312" w:eastAsia="楷体_GB2312"/>
          <w:sz w:val="24"/>
          <w:szCs w:val="24"/>
        </w:rPr>
      </w:pPr>
      <w:r>
        <w:rPr>
          <w:rFonts w:ascii="楷体_GB2312" w:eastAsia="楷体_GB2312" w:hint="eastAsia"/>
          <w:sz w:val="24"/>
          <w:szCs w:val="24"/>
        </w:rPr>
        <w:t>备注：此表填写专项整治活动开展期间，学校新出台或修订的规章制度。</w:t>
      </w:r>
    </w:p>
    <w:p w:rsidR="00244185" w:rsidRDefault="00DC52F0">
      <w:pPr>
        <w:spacing w:line="340" w:lineRule="exact"/>
        <w:ind w:firstLineChars="300" w:firstLine="720"/>
        <w:rPr>
          <w:rFonts w:ascii="楷体_GB2312" w:eastAsia="楷体_GB2312"/>
          <w:sz w:val="24"/>
          <w:szCs w:val="24"/>
        </w:rPr>
      </w:pPr>
      <w:r>
        <w:rPr>
          <w:rFonts w:ascii="楷体_GB2312" w:eastAsia="楷体_GB2312" w:hint="eastAsia"/>
          <w:sz w:val="24"/>
          <w:szCs w:val="24"/>
        </w:rPr>
        <w:t>“</w:t>
      </w:r>
      <w:r>
        <w:rPr>
          <w:rFonts w:ascii="楷体_GB2312" w:eastAsia="楷体_GB2312" w:hint="eastAsia"/>
          <w:sz w:val="24"/>
          <w:szCs w:val="24"/>
        </w:rPr>
        <w:t>备注</w:t>
      </w:r>
      <w:r>
        <w:rPr>
          <w:rFonts w:ascii="楷体_GB2312" w:eastAsia="楷体_GB2312" w:hint="eastAsia"/>
          <w:sz w:val="24"/>
          <w:szCs w:val="24"/>
        </w:rPr>
        <w:t>”</w:t>
      </w:r>
      <w:r>
        <w:rPr>
          <w:rFonts w:ascii="楷体_GB2312" w:eastAsia="楷体_GB2312" w:hint="eastAsia"/>
          <w:sz w:val="24"/>
          <w:szCs w:val="24"/>
        </w:rPr>
        <w:t>栏</w:t>
      </w:r>
      <w:r>
        <w:rPr>
          <w:rFonts w:ascii="楷体_GB2312" w:eastAsia="楷体_GB2312" w:hint="eastAsia"/>
          <w:sz w:val="24"/>
          <w:szCs w:val="24"/>
        </w:rPr>
        <w:t>请填写：</w:t>
      </w:r>
      <w:bookmarkStart w:id="0" w:name="_GoBack"/>
      <w:bookmarkEnd w:id="0"/>
      <w:r>
        <w:rPr>
          <w:rFonts w:ascii="楷体_GB2312" w:eastAsia="楷体_GB2312" w:hint="eastAsia"/>
          <w:sz w:val="24"/>
          <w:szCs w:val="24"/>
        </w:rPr>
        <w:t>“新出台”或“修订”。</w:t>
      </w:r>
    </w:p>
    <w:sectPr w:rsidR="0024418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D66"/>
    <w:rsid w:val="00244185"/>
    <w:rsid w:val="003C5950"/>
    <w:rsid w:val="0088517D"/>
    <w:rsid w:val="00920955"/>
    <w:rsid w:val="00A55DFA"/>
    <w:rsid w:val="00BF1D66"/>
    <w:rsid w:val="00DC52F0"/>
    <w:rsid w:val="00E94432"/>
    <w:rsid w:val="1004274C"/>
    <w:rsid w:val="134D0222"/>
    <w:rsid w:val="2D154093"/>
    <w:rsid w:val="31C252B1"/>
    <w:rsid w:val="48E234FC"/>
    <w:rsid w:val="4F8F6CE3"/>
    <w:rsid w:val="586029FD"/>
    <w:rsid w:val="63265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191</Characters>
  <Application>Microsoft Office Word</Application>
  <DocSecurity>0</DocSecurity>
  <Lines>1</Lines>
  <Paragraphs>1</Paragraphs>
  <ScaleCrop>false</ScaleCrop>
  <Company>HP Inc.</Company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6</cp:revision>
  <dcterms:created xsi:type="dcterms:W3CDTF">2022-10-31T07:37:00Z</dcterms:created>
  <dcterms:modified xsi:type="dcterms:W3CDTF">2022-11-14T08:07:00Z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