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5DD" w:rsidRDefault="00406E07">
      <w:pPr>
        <w:spacing w:line="640" w:lineRule="exact"/>
        <w:jc w:val="center"/>
        <w:rPr>
          <w:rFonts w:ascii="黑体" w:eastAsia="黑体" w:hAnsi="黑体"/>
          <w:sz w:val="44"/>
          <w:szCs w:val="44"/>
        </w:rPr>
      </w:pPr>
      <w:del w:id="0" w:author="Lenovo" w:date="2019-06-25T21:22:00Z">
        <w:r w:rsidDel="001A7680">
          <w:rPr>
            <w:rFonts w:ascii="黑体" w:eastAsia="黑体" w:hAnsi="黑体"/>
            <w:sz w:val="44"/>
            <w:szCs w:val="44"/>
          </w:rPr>
          <w:delText>山东理工大学</w:delText>
        </w:r>
      </w:del>
      <w:r>
        <w:rPr>
          <w:rFonts w:ascii="黑体" w:eastAsia="黑体" w:hAnsi="黑体" w:hint="eastAsia"/>
          <w:sz w:val="44"/>
          <w:szCs w:val="44"/>
        </w:rPr>
        <w:t>机械工程</w:t>
      </w:r>
      <w:r>
        <w:rPr>
          <w:rFonts w:ascii="黑体" w:eastAsia="黑体" w:hAnsi="黑体"/>
          <w:sz w:val="44"/>
          <w:szCs w:val="44"/>
        </w:rPr>
        <w:t>学科</w:t>
      </w:r>
    </w:p>
    <w:p w:rsidR="001D65DD" w:rsidRDefault="00406E07">
      <w:pPr>
        <w:spacing w:line="640" w:lineRule="exact"/>
        <w:jc w:val="center"/>
        <w:rPr>
          <w:rFonts w:ascii="黑体" w:eastAsia="黑体" w:hAnsi="黑体"/>
          <w:sz w:val="44"/>
          <w:szCs w:val="44"/>
        </w:rPr>
      </w:pPr>
      <w:r>
        <w:rPr>
          <w:rFonts w:ascii="黑体" w:eastAsia="黑体" w:hAnsi="黑体" w:hint="eastAsia"/>
          <w:sz w:val="44"/>
          <w:szCs w:val="44"/>
        </w:rPr>
        <w:t>学术</w:t>
      </w:r>
      <w:r w:rsidR="003F6A6D">
        <w:rPr>
          <w:rFonts w:ascii="黑体" w:eastAsia="黑体" w:hAnsi="黑体" w:hint="eastAsia"/>
          <w:sz w:val="44"/>
          <w:szCs w:val="44"/>
        </w:rPr>
        <w:t>学位</w:t>
      </w:r>
      <w:r>
        <w:rPr>
          <w:rFonts w:ascii="黑体" w:eastAsia="黑体" w:hAnsi="黑体" w:hint="eastAsia"/>
          <w:sz w:val="44"/>
          <w:szCs w:val="44"/>
        </w:rPr>
        <w:t>硕士</w:t>
      </w:r>
      <w:r>
        <w:rPr>
          <w:rFonts w:ascii="黑体" w:eastAsia="黑体" w:hAnsi="黑体"/>
          <w:sz w:val="44"/>
          <w:szCs w:val="44"/>
        </w:rPr>
        <w:t>研究生培养方案</w:t>
      </w:r>
    </w:p>
    <w:p w:rsidR="001D65DD" w:rsidRDefault="00406E07">
      <w:pPr>
        <w:spacing w:beforeLines="50" w:before="156" w:afterLines="50" w:after="156" w:line="560" w:lineRule="exact"/>
        <w:jc w:val="center"/>
        <w:rPr>
          <w:rFonts w:ascii="黑体" w:eastAsia="黑体" w:hAnsi="黑体"/>
          <w:sz w:val="28"/>
          <w:szCs w:val="28"/>
        </w:rPr>
      </w:pPr>
      <w:r>
        <w:rPr>
          <w:rFonts w:ascii="黑体" w:eastAsia="黑体" w:hAnsi="黑体" w:hint="eastAsia"/>
          <w:sz w:val="28"/>
          <w:szCs w:val="28"/>
        </w:rPr>
        <w:t>学科代码</w:t>
      </w:r>
      <w:r>
        <w:rPr>
          <w:rFonts w:ascii="黑体" w:eastAsia="黑体" w:hAnsi="黑体"/>
          <w:sz w:val="28"/>
          <w:szCs w:val="28"/>
        </w:rPr>
        <w:t>：</w:t>
      </w:r>
      <w:r>
        <w:rPr>
          <w:rFonts w:ascii="黑体" w:eastAsia="黑体" w:hAnsi="黑体" w:hint="eastAsia"/>
          <w:sz w:val="28"/>
          <w:szCs w:val="28"/>
        </w:rPr>
        <w:t>0802</w:t>
      </w:r>
    </w:p>
    <w:p w:rsidR="001D65DD" w:rsidRDefault="00406E07">
      <w:pPr>
        <w:numPr>
          <w:ilvl w:val="0"/>
          <w:numId w:val="1"/>
        </w:numPr>
        <w:spacing w:beforeLines="50" w:before="156" w:afterLines="50" w:after="156" w:line="560" w:lineRule="exact"/>
        <w:rPr>
          <w:rFonts w:ascii="黑体" w:eastAsia="黑体" w:hAnsi="黑体"/>
          <w:sz w:val="28"/>
          <w:szCs w:val="28"/>
        </w:rPr>
      </w:pPr>
      <w:r>
        <w:rPr>
          <w:rFonts w:ascii="黑体" w:eastAsia="黑体" w:hAnsi="黑体" w:hint="eastAsia"/>
          <w:sz w:val="28"/>
          <w:szCs w:val="28"/>
        </w:rPr>
        <w:t>学科简介</w:t>
      </w:r>
    </w:p>
    <w:p w:rsidR="001D65DD" w:rsidRDefault="00406E07">
      <w:pPr>
        <w:spacing w:line="560" w:lineRule="exact"/>
        <w:ind w:firstLine="552"/>
        <w:rPr>
          <w:sz w:val="28"/>
          <w:szCs w:val="28"/>
        </w:rPr>
      </w:pPr>
      <w:r>
        <w:rPr>
          <w:rFonts w:hint="eastAsia"/>
          <w:sz w:val="28"/>
          <w:szCs w:val="28"/>
        </w:rPr>
        <w:t>山东理工大学机械工程学科始建于</w:t>
      </w:r>
      <w:r>
        <w:rPr>
          <w:rFonts w:hint="eastAsia"/>
          <w:sz w:val="28"/>
          <w:szCs w:val="28"/>
        </w:rPr>
        <w:t>1956</w:t>
      </w:r>
      <w:r>
        <w:rPr>
          <w:rFonts w:hint="eastAsia"/>
          <w:sz w:val="28"/>
          <w:szCs w:val="28"/>
        </w:rPr>
        <w:t>年，</w:t>
      </w:r>
      <w:r>
        <w:rPr>
          <w:sz w:val="28"/>
          <w:szCs w:val="28"/>
        </w:rPr>
        <w:t>1998</w:t>
      </w:r>
      <w:r>
        <w:rPr>
          <w:rFonts w:hint="eastAsia"/>
          <w:sz w:val="28"/>
          <w:szCs w:val="28"/>
        </w:rPr>
        <w:t>年开始培养硕士研究生，</w:t>
      </w:r>
      <w:r>
        <w:rPr>
          <w:sz w:val="28"/>
          <w:szCs w:val="28"/>
        </w:rPr>
        <w:t>2013</w:t>
      </w:r>
      <w:r>
        <w:rPr>
          <w:rFonts w:hint="eastAsia"/>
          <w:sz w:val="28"/>
          <w:szCs w:val="28"/>
        </w:rPr>
        <w:t>年获批机械工程一级学科博士点，</w:t>
      </w:r>
      <w:r>
        <w:rPr>
          <w:sz w:val="28"/>
          <w:szCs w:val="28"/>
        </w:rPr>
        <w:t>2014</w:t>
      </w:r>
      <w:r>
        <w:rPr>
          <w:rFonts w:hint="eastAsia"/>
          <w:sz w:val="28"/>
          <w:szCs w:val="28"/>
        </w:rPr>
        <w:t>年获批机械工程博士后科研流动站，是“八五”至“十三五”期间连续</w:t>
      </w:r>
      <w:r>
        <w:rPr>
          <w:sz w:val="28"/>
          <w:szCs w:val="28"/>
        </w:rPr>
        <w:t>6</w:t>
      </w:r>
      <w:r>
        <w:rPr>
          <w:rFonts w:hint="eastAsia"/>
          <w:sz w:val="28"/>
          <w:szCs w:val="28"/>
        </w:rPr>
        <w:t>届山东省重点学科。学科拥有国家工程技术研究中心</w:t>
      </w:r>
      <w:r>
        <w:rPr>
          <w:sz w:val="28"/>
          <w:szCs w:val="28"/>
        </w:rPr>
        <w:t>1</w:t>
      </w:r>
      <w:r>
        <w:rPr>
          <w:rFonts w:hint="eastAsia"/>
          <w:sz w:val="28"/>
          <w:szCs w:val="28"/>
        </w:rPr>
        <w:t>个、国家级机械工程实验教学示范中心</w:t>
      </w:r>
      <w:r>
        <w:rPr>
          <w:sz w:val="28"/>
          <w:szCs w:val="28"/>
        </w:rPr>
        <w:t>1</w:t>
      </w:r>
      <w:r>
        <w:rPr>
          <w:rFonts w:hint="eastAsia"/>
          <w:sz w:val="28"/>
          <w:szCs w:val="28"/>
        </w:rPr>
        <w:t>个、山东省重点学科</w:t>
      </w:r>
      <w:r>
        <w:rPr>
          <w:sz w:val="28"/>
          <w:szCs w:val="28"/>
        </w:rPr>
        <w:t>3</w:t>
      </w:r>
      <w:r>
        <w:rPr>
          <w:rFonts w:hint="eastAsia"/>
          <w:sz w:val="28"/>
          <w:szCs w:val="28"/>
        </w:rPr>
        <w:t>个、山东省重点实验室</w:t>
      </w:r>
      <w:r>
        <w:rPr>
          <w:sz w:val="28"/>
          <w:szCs w:val="28"/>
        </w:rPr>
        <w:t>3</w:t>
      </w:r>
      <w:r>
        <w:rPr>
          <w:rFonts w:hint="eastAsia"/>
          <w:sz w:val="28"/>
          <w:szCs w:val="28"/>
        </w:rPr>
        <w:t>个、山东省高校协同创新中心</w:t>
      </w:r>
      <w:r>
        <w:rPr>
          <w:rFonts w:hint="eastAsia"/>
          <w:sz w:val="28"/>
          <w:szCs w:val="28"/>
        </w:rPr>
        <w:t>2</w:t>
      </w:r>
      <w:r>
        <w:rPr>
          <w:rFonts w:hint="eastAsia"/>
          <w:sz w:val="28"/>
          <w:szCs w:val="28"/>
        </w:rPr>
        <w:t>个、山东省工程技术研究中心</w:t>
      </w:r>
      <w:r>
        <w:rPr>
          <w:sz w:val="28"/>
          <w:szCs w:val="28"/>
        </w:rPr>
        <w:t>6</w:t>
      </w:r>
      <w:r>
        <w:rPr>
          <w:rFonts w:hint="eastAsia"/>
          <w:sz w:val="28"/>
          <w:szCs w:val="28"/>
        </w:rPr>
        <w:t>个，在</w:t>
      </w:r>
      <w:r>
        <w:rPr>
          <w:sz w:val="28"/>
          <w:szCs w:val="28"/>
        </w:rPr>
        <w:t>2016</w:t>
      </w:r>
      <w:r>
        <w:rPr>
          <w:rFonts w:hint="eastAsia"/>
          <w:sz w:val="28"/>
          <w:szCs w:val="28"/>
        </w:rPr>
        <w:t>年全国第四轮一级学科整体水平评估中进入</w:t>
      </w:r>
      <w:r>
        <w:rPr>
          <w:sz w:val="28"/>
          <w:szCs w:val="28"/>
        </w:rPr>
        <w:t>B-</w:t>
      </w:r>
      <w:r>
        <w:rPr>
          <w:rFonts w:hint="eastAsia"/>
          <w:sz w:val="28"/>
          <w:szCs w:val="28"/>
        </w:rPr>
        <w:t>档，位列山东省属高校第一，在</w:t>
      </w:r>
      <w:r>
        <w:rPr>
          <w:rFonts w:hint="eastAsia"/>
          <w:sz w:val="28"/>
          <w:szCs w:val="28"/>
        </w:rPr>
        <w:t>2017</w:t>
      </w:r>
      <w:r>
        <w:rPr>
          <w:rFonts w:hint="eastAsia"/>
          <w:sz w:val="28"/>
          <w:szCs w:val="28"/>
        </w:rPr>
        <w:t>年国务院学位委员会学位授权点专项评估中，机械工程博士学位授权学科评估合格，在</w:t>
      </w:r>
      <w:r>
        <w:rPr>
          <w:rFonts w:hint="eastAsia"/>
          <w:sz w:val="28"/>
          <w:szCs w:val="28"/>
        </w:rPr>
        <w:t>2018</w:t>
      </w:r>
      <w:r>
        <w:rPr>
          <w:rFonts w:hint="eastAsia"/>
          <w:sz w:val="28"/>
          <w:szCs w:val="28"/>
        </w:rPr>
        <w:t>年机械工程学科入选山东省一流学科。</w:t>
      </w:r>
    </w:p>
    <w:p w:rsidR="001D65DD" w:rsidRDefault="00406E07">
      <w:pPr>
        <w:spacing w:line="560" w:lineRule="exact"/>
        <w:ind w:firstLine="552"/>
        <w:rPr>
          <w:sz w:val="28"/>
          <w:szCs w:val="28"/>
          <w:highlight w:val="yellow"/>
        </w:rPr>
      </w:pPr>
      <w:r>
        <w:rPr>
          <w:sz w:val="28"/>
          <w:szCs w:val="28"/>
        </w:rPr>
        <w:t>机械工程学科现有</w:t>
      </w:r>
      <w:r>
        <w:rPr>
          <w:rFonts w:hint="eastAsia"/>
          <w:sz w:val="28"/>
          <w:szCs w:val="28"/>
        </w:rPr>
        <w:t>专任教师</w:t>
      </w:r>
      <w:r>
        <w:rPr>
          <w:sz w:val="28"/>
          <w:szCs w:val="28"/>
        </w:rPr>
        <w:t>85</w:t>
      </w:r>
      <w:r>
        <w:rPr>
          <w:rFonts w:hint="eastAsia"/>
          <w:sz w:val="28"/>
          <w:szCs w:val="28"/>
        </w:rPr>
        <w:t>人，其中教授</w:t>
      </w:r>
      <w:r>
        <w:rPr>
          <w:sz w:val="28"/>
          <w:szCs w:val="28"/>
        </w:rPr>
        <w:t>20</w:t>
      </w:r>
      <w:r>
        <w:rPr>
          <w:rFonts w:hint="eastAsia"/>
          <w:sz w:val="28"/>
          <w:szCs w:val="28"/>
        </w:rPr>
        <w:t>人、副教授</w:t>
      </w:r>
      <w:r>
        <w:rPr>
          <w:rFonts w:hint="eastAsia"/>
          <w:sz w:val="28"/>
          <w:szCs w:val="28"/>
        </w:rPr>
        <w:t>32</w:t>
      </w:r>
      <w:r>
        <w:rPr>
          <w:rFonts w:hint="eastAsia"/>
          <w:sz w:val="28"/>
          <w:szCs w:val="28"/>
        </w:rPr>
        <w:t>人、博士生导师</w:t>
      </w:r>
      <w:r>
        <w:rPr>
          <w:sz w:val="28"/>
          <w:szCs w:val="28"/>
        </w:rPr>
        <w:t>14</w:t>
      </w:r>
      <w:r>
        <w:rPr>
          <w:rFonts w:hint="eastAsia"/>
          <w:sz w:val="28"/>
          <w:szCs w:val="28"/>
        </w:rPr>
        <w:t>人，硕士生导师</w:t>
      </w:r>
      <w:r>
        <w:rPr>
          <w:sz w:val="28"/>
          <w:szCs w:val="28"/>
        </w:rPr>
        <w:t>46</w:t>
      </w:r>
      <w:r>
        <w:rPr>
          <w:rFonts w:hint="eastAsia"/>
          <w:sz w:val="28"/>
          <w:szCs w:val="28"/>
        </w:rPr>
        <w:t>人。拥有外聘院士</w:t>
      </w:r>
      <w:r>
        <w:rPr>
          <w:sz w:val="28"/>
          <w:szCs w:val="28"/>
        </w:rPr>
        <w:t>1</w:t>
      </w:r>
      <w:r>
        <w:rPr>
          <w:rFonts w:hint="eastAsia"/>
          <w:sz w:val="28"/>
          <w:szCs w:val="28"/>
        </w:rPr>
        <w:t>名、长江学者讲座教授</w:t>
      </w:r>
      <w:r>
        <w:rPr>
          <w:sz w:val="28"/>
          <w:szCs w:val="28"/>
        </w:rPr>
        <w:t>2</w:t>
      </w:r>
      <w:r>
        <w:rPr>
          <w:rFonts w:hint="eastAsia"/>
          <w:sz w:val="28"/>
          <w:szCs w:val="28"/>
        </w:rPr>
        <w:t>名、</w:t>
      </w:r>
      <w:r>
        <w:rPr>
          <w:sz w:val="28"/>
          <w:szCs w:val="28"/>
        </w:rPr>
        <w:t>百千万人才工程国家级人选</w:t>
      </w:r>
      <w:r>
        <w:rPr>
          <w:sz w:val="28"/>
          <w:szCs w:val="28"/>
        </w:rPr>
        <w:t>2</w:t>
      </w:r>
      <w:r>
        <w:rPr>
          <w:sz w:val="28"/>
          <w:szCs w:val="28"/>
        </w:rPr>
        <w:t>名</w:t>
      </w:r>
      <w:r>
        <w:rPr>
          <w:rFonts w:hint="eastAsia"/>
          <w:sz w:val="28"/>
          <w:szCs w:val="28"/>
        </w:rPr>
        <w:t>、泰山学者特聘教授</w:t>
      </w:r>
      <w:r>
        <w:rPr>
          <w:sz w:val="28"/>
          <w:szCs w:val="28"/>
        </w:rPr>
        <w:t>5</w:t>
      </w:r>
      <w:r>
        <w:rPr>
          <w:rFonts w:hint="eastAsia"/>
          <w:sz w:val="28"/>
          <w:szCs w:val="28"/>
        </w:rPr>
        <w:t>名、泰山产业领军人才</w:t>
      </w:r>
      <w:r>
        <w:rPr>
          <w:rFonts w:hint="eastAsia"/>
          <w:sz w:val="28"/>
          <w:szCs w:val="28"/>
        </w:rPr>
        <w:t>1</w:t>
      </w:r>
      <w:r>
        <w:rPr>
          <w:rFonts w:hint="eastAsia"/>
          <w:sz w:val="28"/>
          <w:szCs w:val="28"/>
        </w:rPr>
        <w:t>名、山东省泰山学者优势特色学科人才团队支持计划</w:t>
      </w:r>
      <w:r>
        <w:rPr>
          <w:rFonts w:hint="eastAsia"/>
          <w:sz w:val="28"/>
          <w:szCs w:val="28"/>
        </w:rPr>
        <w:t>1</w:t>
      </w:r>
      <w:r>
        <w:rPr>
          <w:rFonts w:hint="eastAsia"/>
          <w:sz w:val="28"/>
          <w:szCs w:val="28"/>
        </w:rPr>
        <w:t>名、</w:t>
      </w:r>
      <w:r>
        <w:rPr>
          <w:sz w:val="28"/>
          <w:szCs w:val="28"/>
        </w:rPr>
        <w:t>山东省有突出贡献的中青年专家</w:t>
      </w:r>
      <w:r>
        <w:rPr>
          <w:sz w:val="28"/>
          <w:szCs w:val="28"/>
        </w:rPr>
        <w:t>9</w:t>
      </w:r>
      <w:r>
        <w:rPr>
          <w:sz w:val="28"/>
          <w:szCs w:val="28"/>
        </w:rPr>
        <w:t>名</w:t>
      </w:r>
      <w:r>
        <w:rPr>
          <w:rFonts w:hint="eastAsia"/>
          <w:sz w:val="28"/>
          <w:szCs w:val="28"/>
        </w:rPr>
        <w:t>，并有</w:t>
      </w:r>
      <w:r>
        <w:rPr>
          <w:rFonts w:hint="eastAsia"/>
          <w:sz w:val="28"/>
          <w:szCs w:val="28"/>
        </w:rPr>
        <w:t>4</w:t>
      </w:r>
      <w:r>
        <w:rPr>
          <w:rFonts w:hint="eastAsia"/>
          <w:sz w:val="28"/>
          <w:szCs w:val="28"/>
        </w:rPr>
        <w:t>人享受国务院特殊津贴。</w:t>
      </w:r>
      <w:r>
        <w:rPr>
          <w:rFonts w:hint="eastAsia"/>
          <w:sz w:val="28"/>
          <w:szCs w:val="28"/>
        </w:rPr>
        <w:t>2014-2018</w:t>
      </w:r>
      <w:r>
        <w:rPr>
          <w:rFonts w:hint="eastAsia"/>
          <w:sz w:val="28"/>
          <w:szCs w:val="28"/>
        </w:rPr>
        <w:t>年，本学科共承担国家级项目</w:t>
      </w:r>
      <w:r>
        <w:rPr>
          <w:sz w:val="28"/>
          <w:szCs w:val="28"/>
        </w:rPr>
        <w:t>34</w:t>
      </w:r>
      <w:r>
        <w:rPr>
          <w:rFonts w:hint="eastAsia"/>
          <w:sz w:val="28"/>
          <w:szCs w:val="28"/>
        </w:rPr>
        <w:t>项，省部级项目</w:t>
      </w:r>
      <w:r>
        <w:rPr>
          <w:sz w:val="28"/>
          <w:szCs w:val="28"/>
        </w:rPr>
        <w:t>46</w:t>
      </w:r>
      <w:r>
        <w:rPr>
          <w:rFonts w:hint="eastAsia"/>
          <w:sz w:val="28"/>
          <w:szCs w:val="28"/>
        </w:rPr>
        <w:t>项，企业委托项目</w:t>
      </w:r>
      <w:r>
        <w:rPr>
          <w:sz w:val="28"/>
          <w:szCs w:val="28"/>
        </w:rPr>
        <w:t>175</w:t>
      </w:r>
      <w:r>
        <w:rPr>
          <w:rFonts w:hint="eastAsia"/>
          <w:sz w:val="28"/>
          <w:szCs w:val="28"/>
        </w:rPr>
        <w:t>项，获省部级以上科技奖励</w:t>
      </w:r>
      <w:r>
        <w:rPr>
          <w:sz w:val="28"/>
          <w:szCs w:val="28"/>
        </w:rPr>
        <w:t>13</w:t>
      </w:r>
      <w:r>
        <w:rPr>
          <w:rFonts w:hint="eastAsia"/>
          <w:sz w:val="28"/>
          <w:szCs w:val="28"/>
        </w:rPr>
        <w:t>项，其中一等奖</w:t>
      </w:r>
      <w:r>
        <w:rPr>
          <w:sz w:val="28"/>
          <w:szCs w:val="28"/>
        </w:rPr>
        <w:t>2</w:t>
      </w:r>
      <w:r>
        <w:rPr>
          <w:rFonts w:hint="eastAsia"/>
          <w:sz w:val="28"/>
          <w:szCs w:val="28"/>
        </w:rPr>
        <w:t>项、二等奖</w:t>
      </w:r>
      <w:r>
        <w:rPr>
          <w:sz w:val="28"/>
          <w:szCs w:val="28"/>
        </w:rPr>
        <w:t>7</w:t>
      </w:r>
      <w:r>
        <w:rPr>
          <w:rFonts w:hint="eastAsia"/>
          <w:sz w:val="28"/>
          <w:szCs w:val="28"/>
        </w:rPr>
        <w:t>项，发表高水平学术论文</w:t>
      </w:r>
      <w:r>
        <w:rPr>
          <w:sz w:val="28"/>
          <w:szCs w:val="28"/>
        </w:rPr>
        <w:t>600</w:t>
      </w:r>
      <w:r>
        <w:rPr>
          <w:sz w:val="28"/>
          <w:szCs w:val="28"/>
        </w:rPr>
        <w:t>余</w:t>
      </w:r>
      <w:r>
        <w:rPr>
          <w:rFonts w:hint="eastAsia"/>
          <w:sz w:val="28"/>
          <w:szCs w:val="28"/>
        </w:rPr>
        <w:t>篇，授权发明专利</w:t>
      </w:r>
      <w:r>
        <w:rPr>
          <w:sz w:val="28"/>
          <w:szCs w:val="28"/>
        </w:rPr>
        <w:t>189</w:t>
      </w:r>
      <w:r>
        <w:rPr>
          <w:rFonts w:hint="eastAsia"/>
          <w:sz w:val="28"/>
          <w:szCs w:val="28"/>
        </w:rPr>
        <w:t>件。</w:t>
      </w:r>
    </w:p>
    <w:p w:rsidR="001D65DD" w:rsidRDefault="00406E07">
      <w:pPr>
        <w:spacing w:line="560" w:lineRule="exact"/>
        <w:ind w:firstLine="552"/>
        <w:rPr>
          <w:sz w:val="28"/>
          <w:szCs w:val="28"/>
        </w:rPr>
      </w:pPr>
      <w:r>
        <w:rPr>
          <w:sz w:val="28"/>
          <w:szCs w:val="28"/>
        </w:rPr>
        <w:t>机械工程学科立足山东省机械制造业，长期致力于</w:t>
      </w:r>
      <w:r>
        <w:rPr>
          <w:rFonts w:hint="eastAsia"/>
          <w:sz w:val="28"/>
          <w:szCs w:val="28"/>
        </w:rPr>
        <w:t>机械设计及理论、</w:t>
      </w:r>
      <w:r>
        <w:rPr>
          <w:rFonts w:hint="eastAsia"/>
          <w:sz w:val="28"/>
          <w:szCs w:val="28"/>
        </w:rPr>
        <w:lastRenderedPageBreak/>
        <w:t>机械制造及其自动化和机械电子工程</w:t>
      </w:r>
      <w:r>
        <w:rPr>
          <w:sz w:val="28"/>
          <w:szCs w:val="28"/>
        </w:rPr>
        <w:t>等领域的理论及应用研究</w:t>
      </w:r>
      <w:r>
        <w:rPr>
          <w:rFonts w:hint="eastAsia"/>
          <w:sz w:val="28"/>
          <w:szCs w:val="28"/>
        </w:rPr>
        <w:t>，</w:t>
      </w:r>
      <w:r>
        <w:rPr>
          <w:sz w:val="28"/>
          <w:szCs w:val="28"/>
        </w:rPr>
        <w:t>有效解决上述领域的核心关键共性技术问题，培养了大量具有创新能力的高级专门人才</w:t>
      </w:r>
      <w:r>
        <w:rPr>
          <w:rFonts w:hint="eastAsia"/>
          <w:sz w:val="28"/>
          <w:szCs w:val="28"/>
        </w:rPr>
        <w:t>。</w:t>
      </w:r>
    </w:p>
    <w:p w:rsidR="001D65DD" w:rsidRDefault="00406E07">
      <w:pPr>
        <w:spacing w:beforeLines="50" w:before="156" w:afterLines="50" w:after="156" w:line="560" w:lineRule="exact"/>
        <w:rPr>
          <w:sz w:val="28"/>
          <w:szCs w:val="28"/>
        </w:rPr>
      </w:pPr>
      <w:r>
        <w:rPr>
          <w:rFonts w:ascii="黑体" w:eastAsia="黑体" w:hAnsi="黑体" w:hint="eastAsia"/>
          <w:sz w:val="28"/>
          <w:szCs w:val="28"/>
        </w:rPr>
        <w:t>二、培养目标</w:t>
      </w:r>
    </w:p>
    <w:p w:rsidR="001D65DD" w:rsidRDefault="00406E07">
      <w:pPr>
        <w:spacing w:line="560" w:lineRule="exact"/>
        <w:ind w:firstLineChars="200" w:firstLine="560"/>
        <w:rPr>
          <w:rFonts w:ascii="宋体" w:eastAsia="宋体" w:hAnsi="宋体" w:cs="宋体"/>
          <w:sz w:val="28"/>
          <w:szCs w:val="28"/>
        </w:rPr>
      </w:pPr>
      <w:r>
        <w:rPr>
          <w:sz w:val="28"/>
          <w:szCs w:val="28"/>
        </w:rPr>
        <w:t>立足国家战略和区域经济发展，面向</w:t>
      </w:r>
      <w:r>
        <w:rPr>
          <w:rFonts w:hint="eastAsia"/>
          <w:sz w:val="28"/>
          <w:szCs w:val="28"/>
        </w:rPr>
        <w:t>机械工程</w:t>
      </w:r>
      <w:r>
        <w:rPr>
          <w:sz w:val="28"/>
          <w:szCs w:val="28"/>
        </w:rPr>
        <w:t>领域，培养基础理论扎实、创新实践能力强，具有良好的人文素养、职业道德和开阔的国际视野，能够独立从事</w:t>
      </w:r>
      <w:r>
        <w:rPr>
          <w:rFonts w:hint="eastAsia"/>
          <w:sz w:val="28"/>
          <w:szCs w:val="28"/>
        </w:rPr>
        <w:t>机械工程</w:t>
      </w:r>
      <w:r>
        <w:rPr>
          <w:sz w:val="28"/>
          <w:szCs w:val="28"/>
        </w:rPr>
        <w:t>领域基础理论研究、技术开发与管理的复合型高级专业人才</w:t>
      </w:r>
      <w:r>
        <w:rPr>
          <w:rFonts w:hint="eastAsia"/>
          <w:sz w:val="28"/>
          <w:szCs w:val="28"/>
        </w:rPr>
        <w:t>，具体要求：</w:t>
      </w:r>
    </w:p>
    <w:p w:rsidR="001D65DD" w:rsidRDefault="00406E07">
      <w:pPr>
        <w:spacing w:line="560" w:lineRule="exact"/>
        <w:ind w:firstLineChars="200" w:firstLine="560"/>
        <w:rPr>
          <w:rFonts w:ascii="宋体" w:hAnsi="宋体"/>
          <w:sz w:val="28"/>
          <w:szCs w:val="28"/>
        </w:rPr>
      </w:pPr>
      <w:r>
        <w:rPr>
          <w:rFonts w:ascii="宋体" w:eastAsia="宋体" w:hAnsi="宋体" w:cs="宋体" w:hint="eastAsia"/>
          <w:sz w:val="28"/>
          <w:szCs w:val="28"/>
        </w:rPr>
        <w:t xml:space="preserve">1. </w:t>
      </w:r>
      <w:r>
        <w:rPr>
          <w:rFonts w:hAnsi="宋体" w:hint="eastAsia"/>
          <w:sz w:val="28"/>
          <w:szCs w:val="28"/>
        </w:rPr>
        <w:t>认真学习和领会马克思列宁主义、毛泽东思想、邓小平理论、“三个代表”重要思想、科学发展观和习近平新时代中国特色社会主义思想，拥护党的基本路线和各项方针、政策，热爱祖国，遵纪守法；具有良好的职业道德和敬业精神，以及科学严谨、求真务实的治学态度和工作作风，</w:t>
      </w:r>
      <w:r>
        <w:rPr>
          <w:rFonts w:ascii="宋体" w:hAnsi="宋体" w:hint="eastAsia"/>
          <w:sz w:val="28"/>
          <w:szCs w:val="28"/>
        </w:rPr>
        <w:t>德智体美劳全面发展。</w:t>
      </w:r>
    </w:p>
    <w:p w:rsidR="001D65DD" w:rsidRDefault="00406E07">
      <w:pPr>
        <w:spacing w:line="560" w:lineRule="exact"/>
        <w:ind w:firstLineChars="200" w:firstLine="560"/>
        <w:rPr>
          <w:rFonts w:hAnsi="宋体"/>
          <w:szCs w:val="21"/>
        </w:rPr>
      </w:pPr>
      <w:r>
        <w:rPr>
          <w:rFonts w:ascii="宋体" w:hAnsi="宋体" w:hint="eastAsia"/>
          <w:sz w:val="28"/>
          <w:szCs w:val="28"/>
        </w:rPr>
        <w:t>2.掌握机械工程领域相关的基础理论和专业知识</w:t>
      </w:r>
      <w:r>
        <w:rPr>
          <w:rFonts w:ascii="宋体" w:hAnsi="宋体"/>
          <w:sz w:val="28"/>
          <w:szCs w:val="28"/>
        </w:rPr>
        <w:t xml:space="preserve">, </w:t>
      </w:r>
      <w:r>
        <w:rPr>
          <w:rFonts w:ascii="宋体" w:hAnsi="宋体" w:hint="eastAsia"/>
          <w:sz w:val="28"/>
          <w:szCs w:val="28"/>
        </w:rPr>
        <w:t>具有学科前沿的综合视野，</w:t>
      </w:r>
      <w:r>
        <w:rPr>
          <w:rFonts w:hAnsi="宋体" w:hint="eastAsia"/>
          <w:sz w:val="28"/>
          <w:szCs w:val="28"/>
        </w:rPr>
        <w:t>培养能够综合运用先进集成设计技术、生产制造技术、试验与检测技术、机电液一体化等相关技术，具有独立担负专门技术工作和从事科学研究的能力</w:t>
      </w:r>
      <w:r>
        <w:rPr>
          <w:rFonts w:hAnsi="宋体" w:hint="eastAsia"/>
          <w:szCs w:val="21"/>
        </w:rPr>
        <w:t>。</w:t>
      </w:r>
    </w:p>
    <w:p w:rsidR="001D65DD" w:rsidRDefault="00406E07">
      <w:pPr>
        <w:spacing w:line="560" w:lineRule="exact"/>
        <w:ind w:firstLineChars="200" w:firstLine="560"/>
        <w:rPr>
          <w:rFonts w:ascii="宋体" w:eastAsia="宋体" w:hAnsi="宋体" w:cs="宋体"/>
          <w:sz w:val="28"/>
          <w:szCs w:val="28"/>
        </w:rPr>
      </w:pPr>
      <w:r>
        <w:rPr>
          <w:rFonts w:ascii="宋体" w:eastAsia="宋体" w:hAnsi="宋体" w:cs="宋体" w:hint="eastAsia"/>
          <w:sz w:val="28"/>
          <w:szCs w:val="28"/>
        </w:rPr>
        <w:t>3.比较熟练地掌握一门外国语，能顺利阅读本学科领域的科技资料及文献，并具备一定的听、说、读和写作能力，积极向上，具有健全的人格。</w:t>
      </w:r>
    </w:p>
    <w:p w:rsidR="001D65DD" w:rsidRDefault="00406E07">
      <w:pPr>
        <w:spacing w:line="560" w:lineRule="exact"/>
        <w:ind w:firstLineChars="200" w:firstLine="560"/>
        <w:rPr>
          <w:rFonts w:ascii="宋体" w:hAnsi="宋体"/>
          <w:sz w:val="28"/>
          <w:szCs w:val="28"/>
        </w:rPr>
      </w:pPr>
      <w:r>
        <w:rPr>
          <w:rFonts w:ascii="宋体" w:hAnsi="宋体" w:hint="eastAsia"/>
          <w:sz w:val="28"/>
          <w:szCs w:val="28"/>
        </w:rPr>
        <w:t>4.</w:t>
      </w:r>
      <w:r>
        <w:rPr>
          <w:rFonts w:hAnsi="宋体" w:hint="eastAsia"/>
          <w:sz w:val="28"/>
          <w:szCs w:val="28"/>
        </w:rPr>
        <w:t>为高等学校、科研单位、行业管理部门及装备制造企业培养从事机械工程领域教学和科学研究、产品设计开发、生产加工、制造测试、生产技术管理等工作的创新型、应用型高层次工程技术人才。</w:t>
      </w:r>
    </w:p>
    <w:p w:rsidR="001D65DD" w:rsidRDefault="00406E07">
      <w:pPr>
        <w:spacing w:beforeLines="50" w:before="156" w:afterLines="50" w:after="156" w:line="560" w:lineRule="exact"/>
        <w:rPr>
          <w:rFonts w:ascii="黑体" w:eastAsia="黑体" w:hAnsi="黑体"/>
          <w:sz w:val="28"/>
          <w:szCs w:val="28"/>
        </w:rPr>
      </w:pPr>
      <w:r>
        <w:rPr>
          <w:rFonts w:ascii="黑体" w:eastAsia="黑体" w:hAnsi="黑体" w:hint="eastAsia"/>
          <w:sz w:val="28"/>
          <w:szCs w:val="28"/>
        </w:rPr>
        <w:lastRenderedPageBreak/>
        <w:t>三、研究方向</w:t>
      </w:r>
    </w:p>
    <w:p w:rsidR="001153A9" w:rsidRDefault="00406E07">
      <w:pPr>
        <w:pStyle w:val="a5"/>
        <w:spacing w:line="560" w:lineRule="exact"/>
        <w:ind w:firstLine="357"/>
        <w:rPr>
          <w:ins w:id="1" w:author="朱 新远" w:date="2019-06-26T11:04:00Z"/>
          <w:rFonts w:ascii="宋体" w:hAnsi="宋体" w:cs="宋体"/>
          <w:sz w:val="28"/>
          <w:szCs w:val="28"/>
        </w:rPr>
      </w:pPr>
      <w:r>
        <w:rPr>
          <w:rFonts w:ascii="宋体" w:hAnsi="宋体" w:cs="宋体" w:hint="eastAsia"/>
          <w:sz w:val="28"/>
          <w:szCs w:val="28"/>
        </w:rPr>
        <w:t>机械工程（一级学科）学术硕士学位研究生培养方案设以下3个研究方向</w:t>
      </w:r>
      <w:del w:id="2" w:author="Lenovo" w:date="2019-06-25T21:22:00Z">
        <w:r w:rsidDel="001A7680">
          <w:rPr>
            <w:rFonts w:ascii="宋体" w:hAnsi="宋体" w:cs="宋体" w:hint="eastAsia"/>
            <w:sz w:val="28"/>
            <w:szCs w:val="28"/>
          </w:rPr>
          <w:delText>，</w:delText>
        </w:r>
      </w:del>
      <w:ins w:id="3" w:author="Lenovo" w:date="2019-06-25T21:22:00Z">
        <w:r w:rsidR="001A7680">
          <w:rPr>
            <w:rFonts w:ascii="宋体" w:hAnsi="宋体" w:cs="宋体" w:hint="eastAsia"/>
            <w:sz w:val="28"/>
            <w:szCs w:val="28"/>
          </w:rPr>
          <w:t>：</w:t>
        </w:r>
      </w:ins>
    </w:p>
    <w:p w:rsidR="001D65DD" w:rsidDel="001A7680" w:rsidRDefault="001A7680">
      <w:pPr>
        <w:pStyle w:val="a5"/>
        <w:spacing w:line="560" w:lineRule="exact"/>
        <w:ind w:firstLine="357"/>
        <w:rPr>
          <w:del w:id="4" w:author="Lenovo" w:date="2019-06-25T21:22:00Z"/>
          <w:rFonts w:ascii="宋体" w:hAnsi="宋体" w:cs="宋体"/>
          <w:sz w:val="28"/>
          <w:szCs w:val="28"/>
        </w:rPr>
      </w:pPr>
      <w:ins w:id="5" w:author="Lenovo" w:date="2019-06-25T21:22:00Z">
        <w:del w:id="6" w:author="朱 新远" w:date="2019-06-26T11:04:00Z">
          <w:r w:rsidDel="001153A9">
            <w:rPr>
              <w:rFonts w:ascii="宋体" w:hAnsi="宋体" w:cs="宋体" w:hint="eastAsia"/>
              <w:sz w:val="28"/>
              <w:szCs w:val="28"/>
            </w:rPr>
            <w:delText xml:space="preserve"> </w:delText>
          </w:r>
        </w:del>
      </w:ins>
      <w:del w:id="7" w:author="Lenovo" w:date="2019-06-25T21:22:00Z">
        <w:r w:rsidR="00406E07" w:rsidDel="001A7680">
          <w:rPr>
            <w:rFonts w:ascii="宋体" w:hAnsi="宋体" w:cs="宋体" w:hint="eastAsia"/>
            <w:sz w:val="28"/>
            <w:szCs w:val="28"/>
          </w:rPr>
          <w:delText>各研究方向简介详见附表1。</w:delText>
        </w:r>
      </w:del>
    </w:p>
    <w:p w:rsidR="001D65DD" w:rsidRDefault="00406E07">
      <w:pPr>
        <w:pStyle w:val="a5"/>
        <w:spacing w:line="560" w:lineRule="exact"/>
        <w:ind w:firstLine="357"/>
        <w:rPr>
          <w:rFonts w:ascii="宋体" w:hAnsi="宋体" w:cs="宋体"/>
          <w:sz w:val="28"/>
          <w:szCs w:val="28"/>
        </w:rPr>
      </w:pPr>
      <w:r>
        <w:rPr>
          <w:rFonts w:ascii="宋体" w:hAnsi="宋体" w:cs="宋体" w:hint="eastAsia"/>
          <w:sz w:val="28"/>
          <w:szCs w:val="28"/>
        </w:rPr>
        <w:t>1.机械设计及理论</w:t>
      </w:r>
    </w:p>
    <w:p w:rsidR="001D65DD" w:rsidRDefault="00406E07">
      <w:pPr>
        <w:pStyle w:val="a5"/>
        <w:spacing w:line="560" w:lineRule="exact"/>
        <w:ind w:firstLine="357"/>
        <w:rPr>
          <w:rFonts w:ascii="宋体" w:hAnsi="宋体" w:cs="宋体"/>
          <w:sz w:val="28"/>
          <w:szCs w:val="28"/>
        </w:rPr>
      </w:pPr>
      <w:r>
        <w:rPr>
          <w:rFonts w:ascii="宋体" w:hAnsi="宋体" w:cs="宋体" w:hint="eastAsia"/>
          <w:sz w:val="28"/>
          <w:szCs w:val="28"/>
        </w:rPr>
        <w:t>2.机械制造及其自动化</w:t>
      </w:r>
    </w:p>
    <w:p w:rsidR="001D65DD" w:rsidRDefault="00406E07">
      <w:pPr>
        <w:pStyle w:val="a5"/>
        <w:spacing w:line="560" w:lineRule="exact"/>
        <w:ind w:firstLine="357"/>
        <w:rPr>
          <w:ins w:id="8" w:author="Lenovo" w:date="2019-06-25T21:23:00Z"/>
          <w:rFonts w:ascii="宋体" w:hAnsi="宋体" w:cs="宋体"/>
          <w:sz w:val="28"/>
          <w:szCs w:val="28"/>
        </w:rPr>
      </w:pPr>
      <w:r>
        <w:rPr>
          <w:rFonts w:ascii="宋体" w:hAnsi="宋体" w:cs="宋体" w:hint="eastAsia"/>
          <w:sz w:val="28"/>
          <w:szCs w:val="28"/>
        </w:rPr>
        <w:t>3.机械电子工程</w:t>
      </w:r>
      <w:r w:rsidR="00227164">
        <w:rPr>
          <w:rFonts w:ascii="宋体" w:hAnsi="宋体" w:cs="宋体" w:hint="eastAsia"/>
          <w:sz w:val="28"/>
          <w:szCs w:val="28"/>
        </w:rPr>
        <w:t>（交叉方向）</w:t>
      </w:r>
    </w:p>
    <w:p w:rsidR="001A7680" w:rsidRPr="001A7680" w:rsidRDefault="001A7680" w:rsidP="001A7680">
      <w:pPr>
        <w:pStyle w:val="a5"/>
        <w:spacing w:line="560" w:lineRule="exact"/>
        <w:ind w:firstLine="357"/>
        <w:rPr>
          <w:rFonts w:ascii="宋体" w:hAnsi="宋体" w:cs="宋体"/>
          <w:sz w:val="28"/>
          <w:szCs w:val="28"/>
        </w:rPr>
      </w:pPr>
      <w:ins w:id="9" w:author="Lenovo" w:date="2019-06-25T21:23:00Z">
        <w:r>
          <w:rPr>
            <w:rFonts w:ascii="宋体" w:hAnsi="宋体" w:cs="宋体" w:hint="eastAsia"/>
            <w:sz w:val="28"/>
            <w:szCs w:val="28"/>
          </w:rPr>
          <w:t>各研究方向简介详见附表1。</w:t>
        </w:r>
      </w:ins>
    </w:p>
    <w:p w:rsidR="001D65DD" w:rsidRDefault="00406E07">
      <w:pPr>
        <w:spacing w:beforeLines="50" w:before="156" w:afterLines="50" w:after="156" w:line="560" w:lineRule="exact"/>
        <w:rPr>
          <w:rFonts w:ascii="黑体" w:eastAsia="黑体" w:hAnsi="黑体"/>
          <w:sz w:val="28"/>
          <w:szCs w:val="28"/>
        </w:rPr>
      </w:pPr>
      <w:r>
        <w:rPr>
          <w:rFonts w:ascii="黑体" w:eastAsia="黑体" w:hAnsi="黑体" w:hint="eastAsia"/>
          <w:sz w:val="28"/>
          <w:szCs w:val="28"/>
        </w:rPr>
        <w:t>四、学习年限</w:t>
      </w:r>
    </w:p>
    <w:p w:rsidR="00AB5C87" w:rsidRPr="00986FFA" w:rsidRDefault="00AB5C87" w:rsidP="00AB5C87">
      <w:pPr>
        <w:spacing w:line="560" w:lineRule="exact"/>
        <w:ind w:firstLine="552"/>
        <w:rPr>
          <w:rFonts w:ascii="Times New Roman" w:eastAsia="宋体" w:hAnsi="Times New Roman" w:cs="Times New Roman"/>
          <w:sz w:val="28"/>
          <w:szCs w:val="28"/>
        </w:rPr>
      </w:pPr>
      <w:r w:rsidRPr="00986FFA">
        <w:rPr>
          <w:rFonts w:ascii="Times New Roman" w:eastAsia="宋体" w:hAnsi="Times New Roman" w:cs="Times New Roman"/>
          <w:sz w:val="28"/>
          <w:szCs w:val="28"/>
        </w:rPr>
        <w:t>学制</w:t>
      </w:r>
      <w:r w:rsidRPr="00986FFA">
        <w:rPr>
          <w:rFonts w:ascii="Times New Roman" w:eastAsia="宋体" w:hAnsi="Times New Roman" w:cs="Times New Roman"/>
          <w:sz w:val="28"/>
          <w:szCs w:val="28"/>
        </w:rPr>
        <w:t>3</w:t>
      </w:r>
      <w:r w:rsidRPr="00986FFA">
        <w:rPr>
          <w:rFonts w:ascii="Times New Roman" w:eastAsia="宋体" w:hAnsi="Times New Roman" w:cs="Times New Roman"/>
          <w:sz w:val="28"/>
          <w:szCs w:val="28"/>
        </w:rPr>
        <w:t>年，修业年限</w:t>
      </w:r>
      <w:del w:id="10" w:author="Lenovo" w:date="2019-06-25T21:27:00Z">
        <w:r w:rsidRPr="00986FFA" w:rsidDel="0034229A">
          <w:rPr>
            <w:rFonts w:ascii="Times New Roman" w:eastAsia="宋体" w:hAnsi="Times New Roman" w:cs="Times New Roman"/>
            <w:sz w:val="28"/>
            <w:szCs w:val="28"/>
          </w:rPr>
          <w:delText>2-4</w:delText>
        </w:r>
      </w:del>
      <w:ins w:id="11" w:author="Lenovo" w:date="2019-06-25T21:27:00Z">
        <w:del w:id="12" w:author="朱 新远" w:date="2019-06-26T11:04:00Z">
          <w:r w:rsidR="0034229A" w:rsidDel="001153A9">
            <w:rPr>
              <w:rFonts w:ascii="Times New Roman" w:eastAsia="宋体" w:hAnsi="Times New Roman" w:cs="Times New Roman"/>
              <w:sz w:val="28"/>
              <w:szCs w:val="28"/>
            </w:rPr>
            <w:delText>3</w:delText>
          </w:r>
        </w:del>
      </w:ins>
      <w:ins w:id="13" w:author="朱 新远" w:date="2019-06-26T11:04:00Z">
        <w:r w:rsidR="001153A9">
          <w:rPr>
            <w:rFonts w:ascii="Times New Roman" w:eastAsia="宋体" w:hAnsi="Times New Roman" w:cs="Times New Roman"/>
            <w:sz w:val="28"/>
            <w:szCs w:val="28"/>
          </w:rPr>
          <w:t>2</w:t>
        </w:r>
      </w:ins>
      <w:ins w:id="14" w:author="Lenovo" w:date="2019-06-25T21:27:00Z">
        <w:r w:rsidR="0034229A">
          <w:rPr>
            <w:rFonts w:ascii="Times New Roman" w:eastAsia="宋体" w:hAnsi="Times New Roman" w:cs="Times New Roman"/>
            <w:sz w:val="28"/>
            <w:szCs w:val="28"/>
          </w:rPr>
          <w:t>-5</w:t>
        </w:r>
      </w:ins>
      <w:r w:rsidRPr="00986FFA">
        <w:rPr>
          <w:rFonts w:ascii="Times New Roman" w:eastAsia="宋体" w:hAnsi="Times New Roman" w:cs="Times New Roman"/>
          <w:sz w:val="28"/>
          <w:szCs w:val="28"/>
        </w:rPr>
        <w:t>年，科学研究和论文撰写时间不少于</w:t>
      </w:r>
      <w:r w:rsidRPr="00986FFA">
        <w:rPr>
          <w:rFonts w:ascii="Times New Roman" w:eastAsia="宋体" w:hAnsi="Times New Roman" w:cs="Times New Roman"/>
          <w:sz w:val="28"/>
          <w:szCs w:val="28"/>
        </w:rPr>
        <w:t>1</w:t>
      </w:r>
      <w:r w:rsidRPr="00986FFA">
        <w:rPr>
          <w:rFonts w:ascii="Times New Roman" w:eastAsia="宋体" w:hAnsi="Times New Roman" w:cs="Times New Roman"/>
          <w:sz w:val="28"/>
          <w:szCs w:val="28"/>
        </w:rPr>
        <w:t>年（从开题通过之日起计算）。经导师同意，可申请提前毕业，但科学研究和论文撰写时间要求不变。休学时间不计入学习年限。</w:t>
      </w:r>
    </w:p>
    <w:p w:rsidR="001D65DD" w:rsidRDefault="00406E07">
      <w:pPr>
        <w:spacing w:beforeLines="50" w:before="156" w:afterLines="50" w:after="156" w:line="560" w:lineRule="exact"/>
        <w:rPr>
          <w:rFonts w:ascii="黑体" w:eastAsia="黑体" w:hAnsi="黑体"/>
          <w:sz w:val="28"/>
          <w:szCs w:val="28"/>
          <w:highlight w:val="yellow"/>
        </w:rPr>
      </w:pPr>
      <w:r>
        <w:rPr>
          <w:rFonts w:ascii="黑体" w:eastAsia="黑体" w:hAnsi="黑体" w:hint="eastAsia"/>
          <w:sz w:val="28"/>
          <w:szCs w:val="28"/>
        </w:rPr>
        <w:t>五、课程设置与学分要求</w:t>
      </w:r>
    </w:p>
    <w:p w:rsidR="001D65DD" w:rsidRDefault="00406E07">
      <w:pPr>
        <w:snapToGrid w:val="0"/>
        <w:spacing w:line="560" w:lineRule="exact"/>
        <w:ind w:firstLineChars="200" w:firstLine="560"/>
        <w:jc w:val="left"/>
        <w:rPr>
          <w:rFonts w:asciiTheme="minorEastAsia" w:hAnsiTheme="minorEastAsia"/>
          <w:sz w:val="28"/>
          <w:szCs w:val="28"/>
        </w:rPr>
      </w:pPr>
      <w:r>
        <w:rPr>
          <w:rFonts w:ascii="宋体" w:eastAsia="宋体" w:hAnsi="宋体" w:cs="宋体" w:hint="eastAsia"/>
          <w:sz w:val="28"/>
          <w:szCs w:val="28"/>
        </w:rPr>
        <w:t>课程教学实行学分制，课程分为必修课和选修课，研究生须在规定的学习年限内完成不少于34学分的学习任务，其中课程学分不少于28学分，不高于30学分（必修课不少于19学分，选修课不少于9学分）；必修环节不少于6学分。同等学历或跨专业攻读全日制学术学位硕士研究生者，应补修本领域本科阶段主干课程2门及导师指定的其它课程，考核合格后</w:t>
      </w:r>
      <w:r>
        <w:rPr>
          <w:rFonts w:ascii="宋体" w:eastAsia="宋体" w:hAnsi="宋体" w:cs="宋体" w:hint="eastAsia"/>
          <w:kern w:val="0"/>
          <w:sz w:val="28"/>
          <w:szCs w:val="28"/>
        </w:rPr>
        <w:t>方可申请答辩。学生选课人数达到6人或6人以上，方可开课</w:t>
      </w:r>
      <w:r>
        <w:rPr>
          <w:rFonts w:hint="eastAsia"/>
          <w:kern w:val="0"/>
        </w:rPr>
        <w:t>。</w:t>
      </w:r>
    </w:p>
    <w:p w:rsidR="001D65DD" w:rsidRDefault="00406E07">
      <w:pPr>
        <w:snapToGrid w:val="0"/>
        <w:spacing w:line="560" w:lineRule="exact"/>
        <w:ind w:firstLineChars="200" w:firstLine="560"/>
        <w:jc w:val="left"/>
        <w:rPr>
          <w:rFonts w:ascii="黑体" w:eastAsia="宋体" w:hAnsi="黑体"/>
          <w:sz w:val="28"/>
          <w:szCs w:val="28"/>
          <w:highlight w:val="yellow"/>
        </w:rPr>
      </w:pPr>
      <w:r>
        <w:rPr>
          <w:rFonts w:ascii="宋体" w:eastAsia="宋体" w:hAnsi="宋体" w:cs="宋体" w:hint="eastAsia"/>
          <w:kern w:val="0"/>
          <w:sz w:val="28"/>
          <w:szCs w:val="28"/>
        </w:rPr>
        <w:t>课程设置详细情况见附表2。</w:t>
      </w:r>
    </w:p>
    <w:p w:rsidR="001D65DD" w:rsidRDefault="00406E07">
      <w:pPr>
        <w:spacing w:beforeLines="50" w:before="156" w:afterLines="50" w:after="156" w:line="560" w:lineRule="exact"/>
        <w:rPr>
          <w:rFonts w:ascii="黑体" w:eastAsia="黑体" w:hAnsi="黑体"/>
          <w:sz w:val="28"/>
          <w:szCs w:val="28"/>
        </w:rPr>
      </w:pPr>
      <w:r>
        <w:rPr>
          <w:rFonts w:ascii="黑体" w:eastAsia="黑体" w:hAnsi="黑体" w:hint="eastAsia"/>
          <w:sz w:val="28"/>
          <w:szCs w:val="28"/>
        </w:rPr>
        <w:t>六、培养方式与培养环节</w:t>
      </w:r>
    </w:p>
    <w:p w:rsidR="001D65DD" w:rsidRDefault="00406E07">
      <w:pPr>
        <w:widowControl/>
        <w:spacing w:line="560" w:lineRule="exact"/>
        <w:ind w:firstLine="640"/>
        <w:rPr>
          <w:rFonts w:asciiTheme="minorEastAsia" w:hAnsiTheme="minorEastAsia"/>
          <w:sz w:val="28"/>
          <w:szCs w:val="28"/>
        </w:rPr>
      </w:pPr>
      <w:r>
        <w:rPr>
          <w:rFonts w:asciiTheme="minorEastAsia" w:hAnsiTheme="minorEastAsia" w:hint="eastAsia"/>
          <w:sz w:val="28"/>
          <w:szCs w:val="28"/>
        </w:rPr>
        <w:lastRenderedPageBreak/>
        <w:t>学术学位硕士研究生培养实行导师负责制，鼓励实行以导师负责为主的指导小组（团队）制。导师负责制订研究生培养计划，并对研究生的思想品德、学术道德有引导、示范和监督的责任。</w:t>
      </w:r>
    </w:p>
    <w:p w:rsidR="001D65DD" w:rsidRDefault="00406E07">
      <w:pPr>
        <w:snapToGrid w:val="0"/>
        <w:spacing w:line="560" w:lineRule="exact"/>
        <w:ind w:leftChars="200" w:left="420"/>
        <w:jc w:val="left"/>
        <w:rPr>
          <w:rFonts w:asciiTheme="minorEastAsia" w:hAnsiTheme="minorEastAsia"/>
          <w:b/>
          <w:sz w:val="28"/>
          <w:szCs w:val="28"/>
        </w:rPr>
      </w:pPr>
      <w:r>
        <w:rPr>
          <w:rFonts w:asciiTheme="minorEastAsia" w:hAnsiTheme="minorEastAsia" w:hint="eastAsia"/>
          <w:b/>
          <w:sz w:val="28"/>
          <w:szCs w:val="28"/>
        </w:rPr>
        <w:t>1.开题报告</w:t>
      </w:r>
    </w:p>
    <w:p w:rsidR="001D65DD" w:rsidRDefault="00406E07">
      <w:pPr>
        <w:widowControl/>
        <w:spacing w:line="560" w:lineRule="exact"/>
        <w:ind w:firstLine="640"/>
        <w:rPr>
          <w:rFonts w:asciiTheme="minorEastAsia" w:hAnsiTheme="minorEastAsia"/>
          <w:sz w:val="28"/>
          <w:szCs w:val="28"/>
        </w:rPr>
      </w:pPr>
      <w:r>
        <w:rPr>
          <w:rFonts w:asciiTheme="minorEastAsia" w:hAnsiTheme="minorEastAsia" w:hint="eastAsia"/>
          <w:sz w:val="28"/>
          <w:szCs w:val="28"/>
        </w:rPr>
        <w:t>研究生应通过文献阅读、学术调研，确定论文选题和研究内容，经导师同意后于第三学期末提交开题报告。由本学科5人及以上专家组成评审小组对学生所做开题报告进行评审，提出评价和修改意见，不通过者可限期重做，仍不通过者终止培养。开题通过后即获得1学分。</w:t>
      </w:r>
    </w:p>
    <w:p w:rsidR="001D65DD" w:rsidRDefault="00406E07">
      <w:pPr>
        <w:snapToGrid w:val="0"/>
        <w:spacing w:line="560" w:lineRule="exact"/>
        <w:jc w:val="left"/>
        <w:rPr>
          <w:rFonts w:asciiTheme="minorEastAsia" w:hAnsiTheme="minorEastAsia"/>
          <w:sz w:val="28"/>
          <w:szCs w:val="28"/>
          <w:highlight w:val="yellow"/>
        </w:rPr>
      </w:pPr>
      <w:r>
        <w:rPr>
          <w:rFonts w:asciiTheme="minorEastAsia" w:hAnsiTheme="minorEastAsia" w:hint="eastAsia"/>
          <w:b/>
          <w:sz w:val="28"/>
          <w:szCs w:val="28"/>
        </w:rPr>
        <w:t xml:space="preserve">   2.中期筛选</w:t>
      </w:r>
    </w:p>
    <w:p w:rsidR="001D65DD" w:rsidRDefault="00406E07">
      <w:pPr>
        <w:spacing w:line="560" w:lineRule="exact"/>
        <w:ind w:firstLineChars="200" w:firstLine="560"/>
        <w:rPr>
          <w:kern w:val="0"/>
          <w:szCs w:val="21"/>
        </w:rPr>
      </w:pPr>
      <w:r>
        <w:rPr>
          <w:rFonts w:asciiTheme="minorEastAsia" w:hAnsiTheme="minorEastAsia" w:hint="eastAsia"/>
          <w:sz w:val="28"/>
          <w:szCs w:val="28"/>
        </w:rPr>
        <w:t>研究生课程学习结束后，以研究生培养方案为依据，在第四学期对研究生的政治思想和道德品质、基础理论和专业知识、科研创新、实践能力及健康状况等方面进行综合考核。其目的是总结评价研究生入学以来的学习及科研情况，及时发现研究生培养过程中存在的问题，探讨解决问题的方法，明确今后努力的方向。中期筛选考核合格，可继续完成学位论文；考核不合格者，经所在单位签署意见，研究生院审核，报校长办公会批准，终止学籍，做肄业处理。中期考核通过后即获得1学分。</w:t>
      </w:r>
    </w:p>
    <w:p w:rsidR="001D65DD" w:rsidRDefault="00406E07">
      <w:pPr>
        <w:snapToGrid w:val="0"/>
        <w:spacing w:line="560" w:lineRule="exact"/>
        <w:ind w:firstLineChars="200" w:firstLine="562"/>
        <w:jc w:val="left"/>
        <w:rPr>
          <w:rFonts w:asciiTheme="minorEastAsia" w:hAnsiTheme="minorEastAsia"/>
          <w:b/>
          <w:sz w:val="28"/>
          <w:szCs w:val="28"/>
        </w:rPr>
      </w:pPr>
      <w:r>
        <w:rPr>
          <w:rFonts w:asciiTheme="minorEastAsia" w:hAnsiTheme="minorEastAsia" w:hint="eastAsia"/>
          <w:b/>
          <w:sz w:val="28"/>
          <w:szCs w:val="28"/>
        </w:rPr>
        <w:t>3.实习实践</w:t>
      </w:r>
    </w:p>
    <w:p w:rsidR="001D65DD" w:rsidRDefault="00406E07">
      <w:pPr>
        <w:snapToGrid w:val="0"/>
        <w:spacing w:line="560" w:lineRule="exact"/>
        <w:ind w:firstLineChars="200" w:firstLine="562"/>
        <w:jc w:val="left"/>
        <w:rPr>
          <w:rFonts w:ascii="宋体" w:eastAsia="宋体" w:hAnsi="宋体" w:cs="宋体"/>
          <w:sz w:val="28"/>
          <w:szCs w:val="28"/>
        </w:rPr>
      </w:pPr>
      <w:r>
        <w:rPr>
          <w:rFonts w:asciiTheme="minorEastAsia" w:hAnsiTheme="minorEastAsia" w:hint="eastAsia"/>
          <w:b/>
          <w:sz w:val="28"/>
          <w:szCs w:val="28"/>
        </w:rPr>
        <w:t>教学实践：</w:t>
      </w:r>
      <w:r>
        <w:rPr>
          <w:rFonts w:hint="eastAsia"/>
          <w:sz w:val="28"/>
          <w:szCs w:val="28"/>
        </w:rPr>
        <w:t>为培养研究生的教学能力和沟通表达能力，研究生在学习期间应参加教学实践。教学实践可采取多种方式进行，如本科课程教学、辅导工作或指导生产实习、课程设计及毕业设计等工作。教学实践时间累计不少于</w:t>
      </w:r>
      <w:r>
        <w:rPr>
          <w:rFonts w:hint="eastAsia"/>
          <w:sz w:val="28"/>
          <w:szCs w:val="28"/>
        </w:rPr>
        <w:t>1</w:t>
      </w:r>
      <w:r>
        <w:rPr>
          <w:rFonts w:hint="eastAsia"/>
          <w:sz w:val="28"/>
          <w:szCs w:val="28"/>
        </w:rPr>
        <w:t>个月的工作量，结束后由导师写出考核评语，考核通过即获得</w:t>
      </w:r>
      <w:r>
        <w:rPr>
          <w:rFonts w:hint="eastAsia"/>
          <w:sz w:val="28"/>
          <w:szCs w:val="28"/>
        </w:rPr>
        <w:t>1</w:t>
      </w:r>
      <w:r>
        <w:rPr>
          <w:rFonts w:hint="eastAsia"/>
          <w:sz w:val="28"/>
          <w:szCs w:val="28"/>
        </w:rPr>
        <w:t>学分。</w:t>
      </w:r>
      <w:r>
        <w:rPr>
          <w:rFonts w:ascii="宋体" w:eastAsia="宋体" w:hAnsi="宋体" w:cs="宋体" w:hint="eastAsia"/>
          <w:sz w:val="28"/>
          <w:szCs w:val="28"/>
        </w:rPr>
        <w:t>。</w:t>
      </w:r>
    </w:p>
    <w:p w:rsidR="001D65DD" w:rsidRDefault="00406E07">
      <w:pPr>
        <w:widowControl/>
        <w:spacing w:line="560" w:lineRule="exact"/>
        <w:ind w:firstLine="640"/>
        <w:rPr>
          <w:sz w:val="28"/>
          <w:szCs w:val="28"/>
          <w:highlight w:val="yellow"/>
        </w:rPr>
      </w:pPr>
      <w:r>
        <w:rPr>
          <w:rFonts w:ascii="宋体" w:eastAsia="宋体" w:hAnsi="宋体" w:cs="宋体" w:hint="eastAsia"/>
          <w:b/>
          <w:sz w:val="28"/>
          <w:szCs w:val="28"/>
        </w:rPr>
        <w:lastRenderedPageBreak/>
        <w:t>专业实践：</w:t>
      </w:r>
      <w:r>
        <w:rPr>
          <w:rFonts w:hint="eastAsia"/>
          <w:sz w:val="28"/>
          <w:szCs w:val="28"/>
        </w:rPr>
        <w:t>为培养研究生的动手操作能力和实践创新能力，研究生在学习期间应参加专业实践。对学术学位研究生，应安排至少</w:t>
      </w:r>
      <w:r>
        <w:rPr>
          <w:rFonts w:hint="eastAsia"/>
          <w:sz w:val="28"/>
          <w:szCs w:val="28"/>
        </w:rPr>
        <w:t>1</w:t>
      </w:r>
      <w:r>
        <w:rPr>
          <w:rFonts w:hint="eastAsia"/>
          <w:sz w:val="28"/>
          <w:szCs w:val="28"/>
        </w:rPr>
        <w:t>个月的时间（一般可以利用寒、暑假）到生产、设计研究单位进行实践训练，也可以参加结合研究方向的科研工作或实验室等工作。完成专业实践环节且经考核通过后，即获得</w:t>
      </w:r>
      <w:r>
        <w:rPr>
          <w:rFonts w:hint="eastAsia"/>
          <w:sz w:val="28"/>
          <w:szCs w:val="28"/>
        </w:rPr>
        <w:t>1</w:t>
      </w:r>
      <w:r>
        <w:rPr>
          <w:rFonts w:hint="eastAsia"/>
          <w:sz w:val="28"/>
          <w:szCs w:val="28"/>
        </w:rPr>
        <w:t>学分。</w:t>
      </w:r>
    </w:p>
    <w:p w:rsidR="001D65DD" w:rsidRDefault="00406E07">
      <w:pPr>
        <w:widowControl/>
        <w:spacing w:line="560" w:lineRule="exact"/>
        <w:ind w:firstLineChars="200" w:firstLine="562"/>
        <w:rPr>
          <w:rFonts w:asciiTheme="minorEastAsia" w:hAnsiTheme="minorEastAsia"/>
          <w:b/>
          <w:sz w:val="28"/>
          <w:szCs w:val="28"/>
        </w:rPr>
      </w:pPr>
      <w:r>
        <w:rPr>
          <w:rFonts w:asciiTheme="minorEastAsia" w:hAnsiTheme="minorEastAsia" w:hint="eastAsia"/>
          <w:b/>
          <w:sz w:val="28"/>
          <w:szCs w:val="28"/>
        </w:rPr>
        <w:t>4.创新创业</w:t>
      </w:r>
    </w:p>
    <w:p w:rsidR="00CB3A27" w:rsidRDefault="00CB3A27" w:rsidP="00CB3A27">
      <w:pPr>
        <w:widowControl/>
        <w:spacing w:line="560" w:lineRule="exact"/>
        <w:ind w:firstLineChars="200" w:firstLine="560"/>
        <w:rPr>
          <w:ins w:id="15" w:author="朱 新远" w:date="2019-06-26T11:34:00Z"/>
          <w:rFonts w:ascii="Times New Roman" w:hAnsi="Times New Roman"/>
          <w:sz w:val="28"/>
          <w:szCs w:val="28"/>
          <w:highlight w:val="yellow"/>
        </w:rPr>
      </w:pPr>
      <w:ins w:id="16" w:author="朱 新远" w:date="2019-06-26T11:34:00Z">
        <w:r>
          <w:rPr>
            <w:rFonts w:ascii="Times New Roman" w:hAnsi="Times New Roman"/>
            <w:sz w:val="28"/>
            <w:szCs w:val="28"/>
          </w:rPr>
          <w:t>完成下列</w:t>
        </w:r>
        <w:r>
          <w:rPr>
            <w:rFonts w:ascii="Times New Roman" w:hAnsi="Times New Roman"/>
            <w:sz w:val="28"/>
            <w:szCs w:val="28"/>
          </w:rPr>
          <w:t>4</w:t>
        </w:r>
        <w:r>
          <w:rPr>
            <w:rFonts w:ascii="Times New Roman" w:hAnsi="Times New Roman"/>
            <w:sz w:val="28"/>
            <w:szCs w:val="28"/>
          </w:rPr>
          <w:t>项中的</w:t>
        </w:r>
        <w:r>
          <w:rPr>
            <w:rFonts w:ascii="Times New Roman" w:hAnsi="Times New Roman"/>
            <w:sz w:val="28"/>
            <w:szCs w:val="28"/>
          </w:rPr>
          <w:t>2</w:t>
        </w:r>
        <w:r>
          <w:rPr>
            <w:rFonts w:ascii="Times New Roman" w:hAnsi="Times New Roman"/>
            <w:sz w:val="28"/>
            <w:szCs w:val="28"/>
          </w:rPr>
          <w:t>项，即获得创新创业</w:t>
        </w:r>
        <w:r w:rsidRPr="000327FA">
          <w:rPr>
            <w:rFonts w:ascii="Times New Roman" w:hAnsi="Times New Roman"/>
            <w:sz w:val="28"/>
            <w:szCs w:val="28"/>
          </w:rPr>
          <w:t>2</w:t>
        </w:r>
        <w:r w:rsidRPr="000327FA">
          <w:rPr>
            <w:rFonts w:ascii="Times New Roman" w:hAnsi="Times New Roman"/>
            <w:sz w:val="28"/>
            <w:szCs w:val="28"/>
          </w:rPr>
          <w:t>学分</w:t>
        </w:r>
        <w:r>
          <w:rPr>
            <w:rFonts w:ascii="Times New Roman" w:hAnsi="Times New Roman"/>
            <w:sz w:val="28"/>
            <w:szCs w:val="28"/>
          </w:rPr>
          <w:t>：</w:t>
        </w:r>
      </w:ins>
    </w:p>
    <w:p w:rsidR="00CB3A27" w:rsidRDefault="00CB3A27" w:rsidP="00CB3A27">
      <w:pPr>
        <w:widowControl/>
        <w:spacing w:line="560" w:lineRule="exact"/>
        <w:ind w:firstLineChars="200" w:firstLine="560"/>
        <w:rPr>
          <w:ins w:id="17" w:author="朱 新远" w:date="2019-06-26T11:34:00Z"/>
          <w:rFonts w:ascii="Times New Roman" w:hAnsi="Times New Roman"/>
          <w:sz w:val="28"/>
          <w:szCs w:val="28"/>
        </w:rPr>
      </w:pPr>
      <w:ins w:id="18" w:author="朱 新远" w:date="2019-06-26T11:34:00Z">
        <w:r>
          <w:rPr>
            <w:rFonts w:ascii="宋体" w:hAnsi="宋体" w:cs="宋体" w:hint="eastAsia"/>
            <w:sz w:val="28"/>
            <w:szCs w:val="28"/>
          </w:rPr>
          <w:t>①</w:t>
        </w:r>
        <w:r>
          <w:rPr>
            <w:rFonts w:ascii="Times New Roman" w:hAnsi="Times New Roman"/>
            <w:sz w:val="28"/>
            <w:szCs w:val="28"/>
          </w:rPr>
          <w:t>进行</w:t>
        </w:r>
        <w:r>
          <w:rPr>
            <w:rFonts w:ascii="Times New Roman" w:hAnsi="Times New Roman"/>
            <w:sz w:val="28"/>
            <w:szCs w:val="28"/>
          </w:rPr>
          <w:t>3</w:t>
        </w:r>
        <w:r>
          <w:rPr>
            <w:rFonts w:ascii="Times New Roman" w:hAnsi="Times New Roman"/>
            <w:sz w:val="28"/>
            <w:szCs w:val="28"/>
          </w:rPr>
          <w:t>个月出国学习或学术交流；</w:t>
        </w:r>
      </w:ins>
    </w:p>
    <w:p w:rsidR="00CB3A27" w:rsidRDefault="00CB3A27" w:rsidP="00CB3A27">
      <w:pPr>
        <w:widowControl/>
        <w:spacing w:line="560" w:lineRule="exact"/>
        <w:ind w:firstLineChars="200" w:firstLine="560"/>
        <w:rPr>
          <w:ins w:id="19" w:author="朱 新远" w:date="2019-06-26T11:34:00Z"/>
          <w:rFonts w:ascii="Times New Roman" w:hAnsi="Times New Roman"/>
          <w:sz w:val="28"/>
          <w:szCs w:val="28"/>
        </w:rPr>
      </w:pPr>
      <w:ins w:id="20" w:author="朱 新远" w:date="2019-06-26T11:34:00Z">
        <w:r>
          <w:rPr>
            <w:rFonts w:ascii="宋体" w:hAnsi="宋体" w:cs="宋体" w:hint="eastAsia"/>
            <w:sz w:val="28"/>
            <w:szCs w:val="28"/>
          </w:rPr>
          <w:t>②</w:t>
        </w:r>
        <w:r>
          <w:rPr>
            <w:rFonts w:ascii="Times New Roman" w:hAnsi="Times New Roman"/>
            <w:sz w:val="28"/>
            <w:szCs w:val="28"/>
          </w:rPr>
          <w:t>参加学术会议并宣读论文，或做公开学术报告</w:t>
        </w:r>
        <w:r>
          <w:rPr>
            <w:rFonts w:ascii="Times New Roman" w:hAnsi="Times New Roman"/>
            <w:sz w:val="28"/>
            <w:szCs w:val="28"/>
          </w:rPr>
          <w:t>2</w:t>
        </w:r>
        <w:r>
          <w:rPr>
            <w:rFonts w:ascii="Times New Roman" w:hAnsi="Times New Roman"/>
            <w:sz w:val="28"/>
            <w:szCs w:val="28"/>
          </w:rPr>
          <w:t>次；</w:t>
        </w:r>
      </w:ins>
    </w:p>
    <w:p w:rsidR="00CB3A27" w:rsidRDefault="00CB3A27" w:rsidP="00CB3A27">
      <w:pPr>
        <w:widowControl/>
        <w:spacing w:line="560" w:lineRule="exact"/>
        <w:ind w:firstLineChars="200" w:firstLine="560"/>
        <w:rPr>
          <w:ins w:id="21" w:author="朱 新远" w:date="2019-06-26T11:34:00Z"/>
          <w:rFonts w:ascii="Times New Roman" w:hAnsi="Times New Roman"/>
          <w:sz w:val="28"/>
          <w:szCs w:val="28"/>
        </w:rPr>
      </w:pPr>
      <w:ins w:id="22" w:author="朱 新远" w:date="2019-06-26T11:34:00Z">
        <w:r>
          <w:rPr>
            <w:rFonts w:ascii="宋体" w:hAnsi="宋体" w:cs="宋体" w:hint="eastAsia"/>
            <w:sz w:val="28"/>
            <w:szCs w:val="28"/>
          </w:rPr>
          <w:t>③</w:t>
        </w:r>
        <w:r>
          <w:rPr>
            <w:rFonts w:ascii="Times New Roman" w:hAnsi="Times New Roman"/>
            <w:sz w:val="28"/>
            <w:szCs w:val="28"/>
          </w:rPr>
          <w:t>参加全国性的科技竞赛、创意设计、创新创业竞赛等并获奖；</w:t>
        </w:r>
      </w:ins>
    </w:p>
    <w:p w:rsidR="00CB3A27" w:rsidRDefault="00CB3A27" w:rsidP="00CB3A27">
      <w:pPr>
        <w:spacing w:line="560" w:lineRule="exact"/>
        <w:ind w:firstLineChars="200" w:firstLine="560"/>
        <w:rPr>
          <w:ins w:id="23" w:author="朱 新远" w:date="2019-06-26T11:34:00Z"/>
          <w:rFonts w:ascii="Times New Roman" w:hAnsi="Times New Roman"/>
          <w:sz w:val="28"/>
          <w:szCs w:val="28"/>
        </w:rPr>
      </w:pPr>
      <w:ins w:id="24" w:author="朱 新远" w:date="2019-06-26T11:34:00Z">
        <w:r>
          <w:rPr>
            <w:rFonts w:ascii="宋体" w:hAnsi="宋体" w:cs="宋体" w:hint="eastAsia"/>
            <w:sz w:val="28"/>
            <w:szCs w:val="28"/>
          </w:rPr>
          <w:t>④</w:t>
        </w:r>
        <w:r>
          <w:rPr>
            <w:rFonts w:ascii="Times New Roman" w:hAnsi="Times New Roman"/>
            <w:sz w:val="28"/>
            <w:szCs w:val="28"/>
          </w:rPr>
          <w:t>参加</w:t>
        </w:r>
        <w:r>
          <w:rPr>
            <w:rFonts w:ascii="Times New Roman" w:hAnsi="Times New Roman"/>
            <w:sz w:val="28"/>
            <w:szCs w:val="28"/>
          </w:rPr>
          <w:t>6</w:t>
        </w:r>
        <w:r>
          <w:rPr>
            <w:rFonts w:ascii="Times New Roman" w:hAnsi="Times New Roman"/>
            <w:sz w:val="28"/>
            <w:szCs w:val="28"/>
          </w:rPr>
          <w:t>次以上与本学科相关的学术报告，并提交总结。</w:t>
        </w:r>
      </w:ins>
    </w:p>
    <w:p w:rsidR="00CB3A27" w:rsidRPr="000A1920" w:rsidRDefault="00CB3A27" w:rsidP="00CB3A27">
      <w:pPr>
        <w:spacing w:line="560" w:lineRule="exact"/>
        <w:ind w:firstLineChars="200" w:firstLine="560"/>
        <w:rPr>
          <w:ins w:id="25" w:author="朱 新远" w:date="2019-06-26T11:34:00Z"/>
          <w:rFonts w:ascii="宋体" w:hAnsi="宋体"/>
          <w:bCs/>
          <w:sz w:val="28"/>
          <w:szCs w:val="28"/>
        </w:rPr>
      </w:pPr>
      <w:ins w:id="26" w:author="朱 新远" w:date="2019-06-26T11:34:00Z">
        <w:r w:rsidRPr="004E38A7">
          <w:rPr>
            <w:rFonts w:ascii="宋体" w:hAnsi="宋体" w:hint="eastAsia"/>
            <w:bCs/>
            <w:sz w:val="28"/>
            <w:szCs w:val="28"/>
          </w:rPr>
          <w:t>未达到学术交流要求的硕士研究生将不能参加论文答辩。</w:t>
        </w:r>
      </w:ins>
    </w:p>
    <w:p w:rsidR="001D65DD" w:rsidDel="00CB3A27" w:rsidRDefault="00406E07">
      <w:pPr>
        <w:widowControl/>
        <w:spacing w:line="560" w:lineRule="exact"/>
        <w:ind w:firstLineChars="200" w:firstLine="560"/>
        <w:rPr>
          <w:del w:id="27" w:author="朱 新远" w:date="2019-06-26T11:34:00Z"/>
          <w:sz w:val="28"/>
          <w:szCs w:val="28"/>
          <w:highlight w:val="yellow"/>
        </w:rPr>
      </w:pPr>
      <w:del w:id="28" w:author="朱 新远" w:date="2019-06-26T11:34:00Z">
        <w:r w:rsidDel="00CB3A27">
          <w:rPr>
            <w:rFonts w:hint="eastAsia"/>
            <w:sz w:val="28"/>
            <w:szCs w:val="28"/>
          </w:rPr>
          <w:delText>完成下列</w:delText>
        </w:r>
        <w:r w:rsidDel="00CB3A27">
          <w:rPr>
            <w:rFonts w:hint="eastAsia"/>
            <w:sz w:val="28"/>
            <w:szCs w:val="28"/>
          </w:rPr>
          <w:delText>4</w:delText>
        </w:r>
        <w:r w:rsidDel="00CB3A27">
          <w:rPr>
            <w:rFonts w:hint="eastAsia"/>
            <w:sz w:val="28"/>
            <w:szCs w:val="28"/>
          </w:rPr>
          <w:delText>项中的</w:delText>
        </w:r>
        <w:r w:rsidDel="00CB3A27">
          <w:rPr>
            <w:rFonts w:hint="eastAsia"/>
            <w:sz w:val="28"/>
            <w:szCs w:val="28"/>
          </w:rPr>
          <w:delText>2</w:delText>
        </w:r>
        <w:r w:rsidDel="00CB3A27">
          <w:rPr>
            <w:rFonts w:hint="eastAsia"/>
            <w:sz w:val="28"/>
            <w:szCs w:val="28"/>
          </w:rPr>
          <w:delText>项，即获得创新创业</w:delText>
        </w:r>
        <w:r w:rsidDel="00CB3A27">
          <w:rPr>
            <w:rFonts w:hint="eastAsia"/>
            <w:sz w:val="28"/>
            <w:szCs w:val="28"/>
          </w:rPr>
          <w:delText>2</w:delText>
        </w:r>
        <w:r w:rsidDel="00CB3A27">
          <w:rPr>
            <w:rFonts w:hint="eastAsia"/>
            <w:sz w:val="28"/>
            <w:szCs w:val="28"/>
          </w:rPr>
          <w:delText>学分：</w:delText>
        </w:r>
      </w:del>
    </w:p>
    <w:p w:rsidR="001D65DD" w:rsidDel="00CB3A27" w:rsidRDefault="00406E07">
      <w:pPr>
        <w:widowControl/>
        <w:spacing w:line="560" w:lineRule="exact"/>
        <w:ind w:firstLineChars="200" w:firstLine="560"/>
        <w:rPr>
          <w:del w:id="29" w:author="朱 新远" w:date="2019-06-26T11:34:00Z"/>
          <w:sz w:val="28"/>
          <w:szCs w:val="28"/>
        </w:rPr>
      </w:pPr>
      <w:del w:id="30" w:author="朱 新远" w:date="2019-06-26T11:34:00Z">
        <w:r w:rsidDel="00CB3A27">
          <w:rPr>
            <w:rFonts w:hint="eastAsia"/>
            <w:sz w:val="28"/>
            <w:szCs w:val="28"/>
          </w:rPr>
          <w:delText>①进行</w:delText>
        </w:r>
        <w:r w:rsidDel="00CB3A27">
          <w:rPr>
            <w:rFonts w:hint="eastAsia"/>
            <w:sz w:val="28"/>
            <w:szCs w:val="28"/>
          </w:rPr>
          <w:delText>3</w:delText>
        </w:r>
        <w:r w:rsidDel="00CB3A27">
          <w:rPr>
            <w:rFonts w:hint="eastAsia"/>
            <w:sz w:val="28"/>
            <w:szCs w:val="28"/>
          </w:rPr>
          <w:delText>个月出国学习或学术交流；</w:delText>
        </w:r>
      </w:del>
    </w:p>
    <w:p w:rsidR="001D65DD" w:rsidDel="00CB3A27" w:rsidRDefault="00406E07">
      <w:pPr>
        <w:widowControl/>
        <w:spacing w:line="560" w:lineRule="exact"/>
        <w:ind w:firstLineChars="200" w:firstLine="560"/>
        <w:rPr>
          <w:del w:id="31" w:author="朱 新远" w:date="2019-06-26T11:34:00Z"/>
          <w:sz w:val="28"/>
          <w:szCs w:val="28"/>
        </w:rPr>
      </w:pPr>
      <w:del w:id="32" w:author="朱 新远" w:date="2019-06-26T11:34:00Z">
        <w:r w:rsidDel="00CB3A27">
          <w:rPr>
            <w:rFonts w:hint="eastAsia"/>
            <w:sz w:val="28"/>
            <w:szCs w:val="28"/>
          </w:rPr>
          <w:delText>②参加学术会议并宣读论文，或做公开学术报告</w:delText>
        </w:r>
        <w:r w:rsidDel="00CB3A27">
          <w:rPr>
            <w:rFonts w:hint="eastAsia"/>
            <w:sz w:val="28"/>
            <w:szCs w:val="28"/>
          </w:rPr>
          <w:delText>2</w:delText>
        </w:r>
        <w:r w:rsidDel="00CB3A27">
          <w:rPr>
            <w:rFonts w:hint="eastAsia"/>
            <w:sz w:val="28"/>
            <w:szCs w:val="28"/>
          </w:rPr>
          <w:delText>次；</w:delText>
        </w:r>
      </w:del>
    </w:p>
    <w:p w:rsidR="001D65DD" w:rsidDel="00CB3A27" w:rsidRDefault="00406E07">
      <w:pPr>
        <w:widowControl/>
        <w:spacing w:line="560" w:lineRule="exact"/>
        <w:ind w:firstLineChars="200" w:firstLine="560"/>
        <w:rPr>
          <w:del w:id="33" w:author="朱 新远" w:date="2019-06-26T11:34:00Z"/>
          <w:sz w:val="28"/>
          <w:szCs w:val="28"/>
        </w:rPr>
      </w:pPr>
      <w:del w:id="34" w:author="朱 新远" w:date="2019-06-26T11:34:00Z">
        <w:r w:rsidDel="00CB3A27">
          <w:rPr>
            <w:rFonts w:hint="eastAsia"/>
            <w:sz w:val="28"/>
            <w:szCs w:val="28"/>
          </w:rPr>
          <w:delText>③参加全国性的科技竞赛、创意设计、创新创业竞赛等并获奖；</w:delText>
        </w:r>
      </w:del>
    </w:p>
    <w:p w:rsidR="001D65DD" w:rsidDel="00CB3A27" w:rsidRDefault="00406E07">
      <w:pPr>
        <w:widowControl/>
        <w:spacing w:line="560" w:lineRule="exact"/>
        <w:ind w:firstLineChars="200" w:firstLine="560"/>
        <w:rPr>
          <w:del w:id="35" w:author="朱 新远" w:date="2019-06-26T11:34:00Z"/>
          <w:sz w:val="28"/>
          <w:szCs w:val="28"/>
          <w:highlight w:val="yellow"/>
        </w:rPr>
      </w:pPr>
      <w:del w:id="36" w:author="朱 新远" w:date="2019-06-26T11:34:00Z">
        <w:r w:rsidDel="00CB3A27">
          <w:rPr>
            <w:rFonts w:hint="eastAsia"/>
            <w:sz w:val="28"/>
            <w:szCs w:val="28"/>
          </w:rPr>
          <w:delText>④参加</w:delText>
        </w:r>
        <w:r w:rsidDel="00CB3A27">
          <w:rPr>
            <w:rFonts w:hint="eastAsia"/>
            <w:sz w:val="28"/>
            <w:szCs w:val="28"/>
          </w:rPr>
          <w:delText>6</w:delText>
        </w:r>
        <w:r w:rsidDel="00CB3A27">
          <w:rPr>
            <w:rFonts w:hint="eastAsia"/>
            <w:sz w:val="28"/>
            <w:szCs w:val="28"/>
          </w:rPr>
          <w:delText>次以上与本学科相关的学术报告，并提交总结。</w:delText>
        </w:r>
      </w:del>
    </w:p>
    <w:p w:rsidR="001D65DD" w:rsidRDefault="00406E07">
      <w:pPr>
        <w:spacing w:beforeLines="50" w:before="156" w:afterLines="50" w:after="156" w:line="560" w:lineRule="exact"/>
        <w:rPr>
          <w:rFonts w:ascii="黑体" w:eastAsia="黑体" w:hAnsi="黑体"/>
          <w:sz w:val="28"/>
          <w:szCs w:val="28"/>
        </w:rPr>
      </w:pPr>
      <w:r>
        <w:rPr>
          <w:rFonts w:ascii="黑体" w:eastAsia="黑体" w:hAnsi="黑体" w:hint="eastAsia"/>
          <w:sz w:val="28"/>
          <w:szCs w:val="28"/>
        </w:rPr>
        <w:t>七、学位论文</w:t>
      </w:r>
    </w:p>
    <w:p w:rsidR="001A7680" w:rsidRPr="001A7680" w:rsidRDefault="001A7680" w:rsidP="001A7680">
      <w:pPr>
        <w:spacing w:line="560" w:lineRule="exact"/>
        <w:ind w:firstLine="570"/>
        <w:rPr>
          <w:ins w:id="37" w:author="Lenovo" w:date="2019-06-25T21:24:00Z"/>
          <w:rFonts w:ascii="Times New Roman" w:hAnsi="Times New Roman" w:cs="Times New Roman"/>
          <w:sz w:val="28"/>
          <w:szCs w:val="28"/>
        </w:rPr>
      </w:pPr>
      <w:ins w:id="38" w:author="Lenovo" w:date="2019-06-25T21:24:00Z">
        <w:r w:rsidRPr="00604776">
          <w:rPr>
            <w:rFonts w:ascii="Times New Roman" w:hAnsi="Times New Roman" w:cs="Times New Roman" w:hint="eastAsia"/>
            <w:sz w:val="28"/>
            <w:szCs w:val="28"/>
          </w:rPr>
          <w:t>硕士学位论文是硕士研究生科学研究工作的全面总结，是描述其研究成果、反映其研究水平的重要学术文献，是申请和授予硕士学位的基本依据。学位论文撰写是硕士研究生培养的关键和核心，必须严格按照规范执行，本学科硕士研究生的学位论文应满足以下基本要求：</w:t>
        </w:r>
      </w:ins>
    </w:p>
    <w:p w:rsidR="00AB5C87" w:rsidRPr="00395CF5" w:rsidRDefault="00AB5C87" w:rsidP="00AB5C87">
      <w:pPr>
        <w:spacing w:line="560" w:lineRule="exact"/>
        <w:ind w:firstLine="570"/>
        <w:rPr>
          <w:rFonts w:ascii="Times New Roman" w:hAnsi="Times New Roman" w:cs="Times New Roman"/>
          <w:sz w:val="28"/>
          <w:szCs w:val="28"/>
        </w:rPr>
      </w:pPr>
      <w:r w:rsidRPr="00395CF5">
        <w:rPr>
          <w:rFonts w:ascii="Times New Roman" w:hAnsi="Times New Roman" w:cs="Times New Roman"/>
          <w:sz w:val="28"/>
          <w:szCs w:val="28"/>
        </w:rPr>
        <w:t xml:space="preserve">1. </w:t>
      </w:r>
      <w:r w:rsidRPr="00395CF5">
        <w:rPr>
          <w:rFonts w:ascii="Times New Roman" w:hAnsi="Times New Roman" w:cs="Times New Roman"/>
          <w:sz w:val="28"/>
          <w:szCs w:val="28"/>
        </w:rPr>
        <w:t>硕士学位论文应具有系统的、完整的研究思路和计划，应对科技进步和国民经济建设具有较大的理论意义或实用价值，学位论文应突出创新性、前沿性和科学性。</w:t>
      </w:r>
    </w:p>
    <w:p w:rsidR="00AB5C87" w:rsidRPr="00395CF5" w:rsidRDefault="00AB5C87" w:rsidP="00AB5C87">
      <w:pPr>
        <w:spacing w:line="560" w:lineRule="exact"/>
        <w:ind w:firstLine="570"/>
        <w:rPr>
          <w:rFonts w:ascii="Times New Roman" w:hAnsi="Times New Roman" w:cs="Times New Roman"/>
          <w:sz w:val="28"/>
          <w:szCs w:val="28"/>
        </w:rPr>
      </w:pPr>
      <w:r w:rsidRPr="00395CF5">
        <w:rPr>
          <w:rFonts w:ascii="Times New Roman" w:hAnsi="Times New Roman" w:cs="Times New Roman"/>
          <w:sz w:val="28"/>
          <w:szCs w:val="28"/>
        </w:rPr>
        <w:t xml:space="preserve">2. </w:t>
      </w:r>
      <w:r w:rsidRPr="00395CF5">
        <w:rPr>
          <w:rFonts w:ascii="Times New Roman" w:hAnsi="Times New Roman" w:cs="Times New Roman"/>
          <w:sz w:val="28"/>
          <w:szCs w:val="28"/>
        </w:rPr>
        <w:t>学位论文的主要工作，必须由作者独立完成。研究工作必须坚持实验性原则，论文内容必须以硕士研究生本人完成的第一手实验、观测或调查的材料为主。</w:t>
      </w:r>
    </w:p>
    <w:p w:rsidR="00AB5C87" w:rsidDel="001153A9" w:rsidRDefault="00AB5C87" w:rsidP="00AB5C87">
      <w:pPr>
        <w:spacing w:line="560" w:lineRule="exact"/>
        <w:ind w:firstLine="570"/>
        <w:rPr>
          <w:del w:id="39" w:author="朱 新远" w:date="2019-06-26T11:04:00Z"/>
          <w:rFonts w:ascii="Times New Roman" w:hAnsi="Times New Roman" w:cs="Times New Roman"/>
          <w:sz w:val="28"/>
          <w:szCs w:val="28"/>
        </w:rPr>
      </w:pPr>
      <w:del w:id="40" w:author="朱 新远" w:date="2019-06-26T11:04:00Z">
        <w:r w:rsidRPr="00395CF5" w:rsidDel="001153A9">
          <w:rPr>
            <w:rFonts w:ascii="Times New Roman" w:hAnsi="Times New Roman" w:cs="Times New Roman"/>
            <w:sz w:val="28"/>
            <w:szCs w:val="28"/>
          </w:rPr>
          <w:lastRenderedPageBreak/>
          <w:delText xml:space="preserve">3. </w:delText>
        </w:r>
        <w:r w:rsidRPr="00395CF5" w:rsidDel="001153A9">
          <w:rPr>
            <w:rFonts w:ascii="Times New Roman" w:hAnsi="Times New Roman" w:cs="Times New Roman"/>
            <w:sz w:val="28"/>
            <w:szCs w:val="28"/>
          </w:rPr>
          <w:delText>硕士研究生用于做学位论文的时间，应不少于</w:delText>
        </w:r>
        <w:r w:rsidRPr="00395CF5" w:rsidDel="001153A9">
          <w:rPr>
            <w:rFonts w:ascii="Times New Roman" w:hAnsi="Times New Roman" w:cs="Times New Roman"/>
            <w:sz w:val="28"/>
            <w:szCs w:val="28"/>
          </w:rPr>
          <w:delText>1</w:delText>
        </w:r>
        <w:r w:rsidRPr="00395CF5" w:rsidDel="001153A9">
          <w:rPr>
            <w:rFonts w:ascii="Times New Roman" w:hAnsi="Times New Roman" w:cs="Times New Roman"/>
            <w:sz w:val="28"/>
            <w:szCs w:val="28"/>
          </w:rPr>
          <w:delText>年（自硕士论文开题报告考核通过起至硕士论文答辩前）。</w:delText>
        </w:r>
      </w:del>
    </w:p>
    <w:p w:rsidR="00AB5C87" w:rsidRPr="007E2354" w:rsidRDefault="00AB5C87" w:rsidP="00AB5C87">
      <w:pPr>
        <w:widowControl/>
        <w:spacing w:line="560" w:lineRule="exact"/>
        <w:ind w:firstLine="640"/>
        <w:rPr>
          <w:rFonts w:ascii="Times New Roman" w:hAnsi="Times New Roman" w:cs="Times New Roman"/>
          <w:sz w:val="28"/>
          <w:szCs w:val="28"/>
        </w:rPr>
      </w:pPr>
      <w:del w:id="41" w:author="朱 新远" w:date="2019-06-26T11:04:00Z">
        <w:r w:rsidDel="001153A9">
          <w:rPr>
            <w:rFonts w:ascii="Times New Roman" w:hAnsi="Times New Roman" w:cs="Times New Roman" w:hint="eastAsia"/>
            <w:sz w:val="28"/>
            <w:szCs w:val="28"/>
          </w:rPr>
          <w:delText>4</w:delText>
        </w:r>
      </w:del>
      <w:ins w:id="42" w:author="朱 新远" w:date="2019-06-26T11:04:00Z">
        <w:r w:rsidR="001153A9">
          <w:rPr>
            <w:rFonts w:ascii="Times New Roman" w:hAnsi="Times New Roman" w:cs="Times New Roman"/>
            <w:sz w:val="28"/>
            <w:szCs w:val="28"/>
          </w:rPr>
          <w:t>3</w:t>
        </w:r>
      </w:ins>
      <w:r w:rsidRPr="00E81B71">
        <w:rPr>
          <w:rFonts w:ascii="Times New Roman" w:hAnsi="Times New Roman" w:cs="Times New Roman"/>
          <w:sz w:val="28"/>
          <w:szCs w:val="28"/>
        </w:rPr>
        <w:t>．按照《山东理工大学硕士学位授予实施细则》要求组织论文开题、中期考核、学位论文预答辩和正式答辩等环节，论文答辩要做到严格要求、公正、公开。</w:t>
      </w:r>
    </w:p>
    <w:p w:rsidR="001D65DD" w:rsidRDefault="00406E07">
      <w:pPr>
        <w:spacing w:beforeLines="50" w:before="156" w:afterLines="50" w:after="156" w:line="560" w:lineRule="exact"/>
        <w:rPr>
          <w:rFonts w:ascii="黑体" w:eastAsia="黑体" w:hAnsi="黑体"/>
          <w:sz w:val="28"/>
          <w:szCs w:val="28"/>
        </w:rPr>
      </w:pPr>
      <w:r>
        <w:rPr>
          <w:rFonts w:ascii="黑体" w:eastAsia="黑体" w:hAnsi="黑体" w:hint="eastAsia"/>
          <w:sz w:val="28"/>
          <w:szCs w:val="28"/>
        </w:rPr>
        <w:t>八、</w:t>
      </w:r>
      <w:r>
        <w:rPr>
          <w:rFonts w:ascii="黑体" w:eastAsia="黑体" w:hAnsi="黑体"/>
          <w:sz w:val="28"/>
          <w:szCs w:val="28"/>
        </w:rPr>
        <w:t>毕业与学位要求</w:t>
      </w:r>
    </w:p>
    <w:p w:rsidR="001D65DD" w:rsidRDefault="00406E07">
      <w:pPr>
        <w:widowControl/>
        <w:spacing w:line="560" w:lineRule="exact"/>
        <w:ind w:firstLine="640"/>
        <w:rPr>
          <w:sz w:val="28"/>
          <w:szCs w:val="28"/>
        </w:rPr>
      </w:pPr>
      <w:r>
        <w:rPr>
          <w:rFonts w:hint="eastAsia"/>
          <w:sz w:val="28"/>
          <w:szCs w:val="28"/>
        </w:rPr>
        <w:t>满足毕业要求，可获得毕业证书；在获得毕业证书的基础上，如满足学位授予标准，可授予学位证书。</w:t>
      </w:r>
    </w:p>
    <w:p w:rsidR="001D65DD" w:rsidRDefault="00406E07">
      <w:pPr>
        <w:widowControl/>
        <w:spacing w:line="560" w:lineRule="exact"/>
        <w:ind w:firstLine="640"/>
        <w:rPr>
          <w:b/>
          <w:bCs/>
          <w:sz w:val="28"/>
          <w:szCs w:val="28"/>
        </w:rPr>
      </w:pPr>
      <w:r>
        <w:rPr>
          <w:rFonts w:hint="eastAsia"/>
          <w:b/>
          <w:bCs/>
          <w:sz w:val="28"/>
          <w:szCs w:val="28"/>
        </w:rPr>
        <w:t>（一）毕业要求</w:t>
      </w:r>
    </w:p>
    <w:p w:rsidR="001D65DD" w:rsidRDefault="00406E07">
      <w:pPr>
        <w:widowControl/>
        <w:spacing w:line="560" w:lineRule="exact"/>
        <w:ind w:firstLine="640"/>
        <w:rPr>
          <w:sz w:val="28"/>
          <w:szCs w:val="28"/>
        </w:rPr>
      </w:pPr>
      <w:r>
        <w:rPr>
          <w:rFonts w:hint="eastAsia"/>
          <w:sz w:val="28"/>
          <w:szCs w:val="28"/>
        </w:rPr>
        <w:t>1.</w:t>
      </w:r>
      <w:r>
        <w:rPr>
          <w:rFonts w:hint="eastAsia"/>
          <w:sz w:val="28"/>
          <w:szCs w:val="28"/>
        </w:rPr>
        <w:t>热爱祖国，拥护中国共产党的领导，具有社会责任感和历史使命感，维护国家和人民的根本利益，遵纪守法，身心健康；</w:t>
      </w:r>
    </w:p>
    <w:p w:rsidR="001D65DD" w:rsidRDefault="00406E07">
      <w:pPr>
        <w:widowControl/>
        <w:spacing w:line="560" w:lineRule="exact"/>
        <w:ind w:firstLine="640"/>
        <w:rPr>
          <w:sz w:val="28"/>
          <w:szCs w:val="28"/>
        </w:rPr>
      </w:pPr>
      <w:r>
        <w:rPr>
          <w:rFonts w:hint="eastAsia"/>
          <w:sz w:val="28"/>
          <w:szCs w:val="28"/>
        </w:rPr>
        <w:t>2.</w:t>
      </w:r>
      <w:r>
        <w:rPr>
          <w:rFonts w:hint="eastAsia"/>
          <w:sz w:val="28"/>
          <w:szCs w:val="28"/>
        </w:rPr>
        <w:t>具有良好的品德修养和学术道德，实事求是、勇于创新；</w:t>
      </w:r>
    </w:p>
    <w:p w:rsidR="001D65DD" w:rsidRDefault="00406E07">
      <w:pPr>
        <w:widowControl/>
        <w:spacing w:line="560" w:lineRule="exact"/>
        <w:ind w:firstLine="640"/>
        <w:rPr>
          <w:sz w:val="28"/>
          <w:szCs w:val="28"/>
        </w:rPr>
      </w:pPr>
      <w:r>
        <w:rPr>
          <w:rFonts w:hint="eastAsia"/>
          <w:sz w:val="28"/>
          <w:szCs w:val="28"/>
        </w:rPr>
        <w:t>3.</w:t>
      </w:r>
      <w:r>
        <w:rPr>
          <w:rFonts w:hint="eastAsia"/>
          <w:sz w:val="28"/>
          <w:szCs w:val="28"/>
        </w:rPr>
        <w:t>修读完培养方案规定课程和其他培养环节，修满规定的学分；</w:t>
      </w:r>
    </w:p>
    <w:p w:rsidR="001D65DD" w:rsidRDefault="00406E07">
      <w:pPr>
        <w:widowControl/>
        <w:spacing w:line="560" w:lineRule="exact"/>
        <w:ind w:firstLine="640"/>
        <w:rPr>
          <w:sz w:val="28"/>
          <w:szCs w:val="28"/>
        </w:rPr>
      </w:pPr>
      <w:r>
        <w:rPr>
          <w:rFonts w:hint="eastAsia"/>
          <w:sz w:val="28"/>
          <w:szCs w:val="28"/>
        </w:rPr>
        <w:t>4.</w:t>
      </w:r>
      <w:r>
        <w:rPr>
          <w:rFonts w:hint="eastAsia"/>
          <w:sz w:val="28"/>
          <w:szCs w:val="28"/>
        </w:rPr>
        <w:t>完成论文答辩，成绩合格；</w:t>
      </w:r>
    </w:p>
    <w:p w:rsidR="001D65DD" w:rsidRDefault="00406E07">
      <w:pPr>
        <w:widowControl/>
        <w:spacing w:line="560" w:lineRule="exact"/>
        <w:ind w:firstLine="640"/>
        <w:rPr>
          <w:sz w:val="28"/>
          <w:szCs w:val="28"/>
        </w:rPr>
      </w:pPr>
      <w:r>
        <w:rPr>
          <w:rFonts w:hint="eastAsia"/>
          <w:sz w:val="28"/>
          <w:szCs w:val="28"/>
        </w:rPr>
        <w:t>5.</w:t>
      </w:r>
      <w:r>
        <w:rPr>
          <w:rFonts w:hint="eastAsia"/>
          <w:sz w:val="28"/>
          <w:szCs w:val="28"/>
        </w:rPr>
        <w:t>符合学校有关规定的其他要求。</w:t>
      </w:r>
    </w:p>
    <w:p w:rsidR="001D65DD" w:rsidRDefault="00406E07">
      <w:pPr>
        <w:widowControl/>
        <w:spacing w:line="560" w:lineRule="exact"/>
        <w:ind w:firstLine="640"/>
        <w:rPr>
          <w:b/>
          <w:bCs/>
          <w:sz w:val="28"/>
          <w:szCs w:val="28"/>
        </w:rPr>
      </w:pPr>
      <w:r>
        <w:rPr>
          <w:rFonts w:hint="eastAsia"/>
          <w:b/>
          <w:bCs/>
          <w:sz w:val="28"/>
          <w:szCs w:val="28"/>
        </w:rPr>
        <w:t>（二）学位要求</w:t>
      </w:r>
    </w:p>
    <w:p w:rsidR="001D65DD" w:rsidRDefault="00406E07">
      <w:pPr>
        <w:widowControl/>
        <w:spacing w:line="560" w:lineRule="exact"/>
        <w:ind w:firstLine="640"/>
        <w:rPr>
          <w:sz w:val="28"/>
          <w:szCs w:val="28"/>
        </w:rPr>
      </w:pPr>
      <w:r>
        <w:rPr>
          <w:rFonts w:hint="eastAsia"/>
          <w:sz w:val="28"/>
          <w:szCs w:val="28"/>
        </w:rPr>
        <w:t>严格执行《中华人民共和国学位条例暂行实施办法》、《山东理工大学硕士学位论文评审办法》、《山东理工大学硕士学位授予实施细则》以及机械工程学院学位授予有关规定。</w:t>
      </w:r>
    </w:p>
    <w:p w:rsidR="001D65DD" w:rsidRDefault="001D65DD">
      <w:pPr>
        <w:pStyle w:val="a5"/>
        <w:spacing w:afterLines="50" w:after="156"/>
        <w:ind w:firstLine="357"/>
        <w:rPr>
          <w:rFonts w:ascii="黑体" w:eastAsia="黑体" w:hAnsi="黑体"/>
          <w:sz w:val="28"/>
          <w:szCs w:val="28"/>
        </w:rPr>
      </w:pPr>
    </w:p>
    <w:p w:rsidR="001D65DD" w:rsidRDefault="001D65DD">
      <w:pPr>
        <w:pStyle w:val="a5"/>
        <w:spacing w:afterLines="50" w:after="156"/>
        <w:ind w:firstLine="357"/>
        <w:rPr>
          <w:rFonts w:ascii="黑体" w:eastAsia="黑体" w:hAnsi="黑体"/>
          <w:sz w:val="28"/>
          <w:szCs w:val="28"/>
        </w:rPr>
      </w:pPr>
    </w:p>
    <w:p w:rsidR="001D65DD" w:rsidRDefault="001D65DD">
      <w:pPr>
        <w:pStyle w:val="a5"/>
        <w:spacing w:afterLines="50" w:after="156"/>
        <w:ind w:firstLine="357"/>
        <w:rPr>
          <w:rFonts w:ascii="黑体" w:eastAsia="黑体" w:hAnsi="黑体"/>
          <w:sz w:val="28"/>
          <w:szCs w:val="28"/>
        </w:rPr>
      </w:pPr>
    </w:p>
    <w:p w:rsidR="001D65DD" w:rsidRDefault="001D65DD">
      <w:pPr>
        <w:pStyle w:val="a5"/>
        <w:spacing w:afterLines="50" w:after="156"/>
        <w:ind w:firstLine="357"/>
        <w:rPr>
          <w:rFonts w:ascii="黑体" w:eastAsia="黑体" w:hAnsi="黑体"/>
          <w:sz w:val="28"/>
          <w:szCs w:val="28"/>
        </w:rPr>
      </w:pPr>
    </w:p>
    <w:p w:rsidR="001D65DD" w:rsidRDefault="001D65DD">
      <w:pPr>
        <w:pStyle w:val="a5"/>
        <w:spacing w:afterLines="50" w:after="156"/>
        <w:ind w:firstLine="357"/>
        <w:rPr>
          <w:rFonts w:ascii="黑体" w:eastAsia="黑体" w:hAnsi="黑体"/>
          <w:sz w:val="28"/>
          <w:szCs w:val="28"/>
        </w:rPr>
      </w:pPr>
    </w:p>
    <w:p w:rsidR="00DB79B1" w:rsidRDefault="00DB79B1">
      <w:pPr>
        <w:pStyle w:val="a5"/>
        <w:spacing w:afterLines="50" w:after="156"/>
        <w:ind w:firstLine="357"/>
        <w:rPr>
          <w:rFonts w:ascii="黑体" w:eastAsia="黑体" w:hAnsi="黑体"/>
          <w:sz w:val="28"/>
          <w:szCs w:val="28"/>
        </w:rPr>
        <w:sectPr w:rsidR="00DB79B1" w:rsidSect="00AB5C87">
          <w:pgSz w:w="11906" w:h="16838"/>
          <w:pgMar w:top="1803" w:right="1440" w:bottom="1803" w:left="1440" w:header="851" w:footer="992" w:gutter="0"/>
          <w:cols w:space="425"/>
          <w:docGrid w:type="linesAndChars" w:linePitch="312"/>
        </w:sectPr>
      </w:pPr>
    </w:p>
    <w:p w:rsidR="001D65DD" w:rsidRDefault="00406E07" w:rsidP="00AB5C87">
      <w:pPr>
        <w:pStyle w:val="a5"/>
        <w:spacing w:afterLines="50" w:after="156"/>
        <w:ind w:firstLine="0"/>
        <w:rPr>
          <w:rFonts w:ascii="黑体" w:eastAsia="黑体" w:hAnsi="黑体"/>
          <w:sz w:val="28"/>
          <w:szCs w:val="28"/>
        </w:rPr>
      </w:pPr>
      <w:r>
        <w:rPr>
          <w:rFonts w:ascii="黑体" w:eastAsia="黑体" w:hAnsi="黑体"/>
          <w:sz w:val="28"/>
          <w:szCs w:val="28"/>
        </w:rPr>
        <w:lastRenderedPageBreak/>
        <w:t>附表1：研究方向简介</w:t>
      </w:r>
    </w:p>
    <w:tbl>
      <w:tblPr>
        <w:tblpPr w:leftFromText="180" w:rightFromText="180" w:horzAnchor="margin" w:tblpX="-176" w:tblpY="612"/>
        <w:tblW w:w="13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
        <w:gridCol w:w="1019"/>
        <w:gridCol w:w="7466"/>
        <w:gridCol w:w="4536"/>
      </w:tblGrid>
      <w:tr w:rsidR="001D65DD" w:rsidTr="00AB5C87">
        <w:trPr>
          <w:trHeight w:val="520"/>
        </w:trPr>
        <w:tc>
          <w:tcPr>
            <w:tcW w:w="1890" w:type="dxa"/>
            <w:gridSpan w:val="2"/>
            <w:vAlign w:val="center"/>
          </w:tcPr>
          <w:p w:rsidR="001D65DD" w:rsidRDefault="00406E07" w:rsidP="00A5055C">
            <w:pPr>
              <w:jc w:val="center"/>
              <w:rPr>
                <w:rFonts w:asciiTheme="minorEastAsia" w:hAnsiTheme="minorEastAsia"/>
                <w:b/>
                <w:szCs w:val="21"/>
              </w:rPr>
            </w:pPr>
            <w:r>
              <w:rPr>
                <w:rFonts w:asciiTheme="minorEastAsia" w:hAnsiTheme="minorEastAsia" w:hint="eastAsia"/>
                <w:b/>
                <w:szCs w:val="21"/>
              </w:rPr>
              <w:t>类  别</w:t>
            </w:r>
          </w:p>
        </w:tc>
        <w:tc>
          <w:tcPr>
            <w:tcW w:w="7466" w:type="dxa"/>
            <w:vAlign w:val="center"/>
          </w:tcPr>
          <w:p w:rsidR="001D65DD" w:rsidRDefault="00406E07" w:rsidP="00A5055C">
            <w:pPr>
              <w:jc w:val="center"/>
              <w:rPr>
                <w:rFonts w:asciiTheme="minorEastAsia" w:hAnsiTheme="minorEastAsia"/>
                <w:b/>
                <w:szCs w:val="21"/>
              </w:rPr>
            </w:pPr>
            <w:r>
              <w:rPr>
                <w:rFonts w:asciiTheme="minorEastAsia" w:hAnsiTheme="minorEastAsia"/>
                <w:b/>
                <w:szCs w:val="21"/>
              </w:rPr>
              <w:t>培养目标</w:t>
            </w:r>
          </w:p>
        </w:tc>
        <w:tc>
          <w:tcPr>
            <w:tcW w:w="4536" w:type="dxa"/>
            <w:vAlign w:val="center"/>
          </w:tcPr>
          <w:p w:rsidR="001D65DD" w:rsidRDefault="00406E07" w:rsidP="00A5055C">
            <w:pPr>
              <w:jc w:val="center"/>
              <w:rPr>
                <w:rFonts w:asciiTheme="minorEastAsia" w:hAnsiTheme="minorEastAsia"/>
                <w:b/>
                <w:szCs w:val="21"/>
              </w:rPr>
            </w:pPr>
            <w:r>
              <w:rPr>
                <w:rFonts w:asciiTheme="minorEastAsia" w:hAnsiTheme="minorEastAsia"/>
                <w:b/>
                <w:szCs w:val="21"/>
              </w:rPr>
              <w:t>支撑课程</w:t>
            </w:r>
          </w:p>
        </w:tc>
      </w:tr>
      <w:tr w:rsidR="001D65DD" w:rsidTr="00AB5C87">
        <w:trPr>
          <w:trHeight w:val="520"/>
        </w:trPr>
        <w:tc>
          <w:tcPr>
            <w:tcW w:w="1890" w:type="dxa"/>
            <w:gridSpan w:val="2"/>
            <w:vAlign w:val="center"/>
          </w:tcPr>
          <w:p w:rsidR="001D65DD" w:rsidRDefault="00406E07" w:rsidP="00A5055C">
            <w:pPr>
              <w:jc w:val="center"/>
              <w:rPr>
                <w:rFonts w:asciiTheme="minorEastAsia" w:hAnsiTheme="minorEastAsia"/>
                <w:b/>
                <w:szCs w:val="21"/>
              </w:rPr>
            </w:pPr>
            <w:r>
              <w:rPr>
                <w:rFonts w:asciiTheme="minorEastAsia" w:hAnsiTheme="minorEastAsia"/>
                <w:b/>
                <w:szCs w:val="21"/>
              </w:rPr>
              <w:t>综合素质</w:t>
            </w:r>
          </w:p>
        </w:tc>
        <w:tc>
          <w:tcPr>
            <w:tcW w:w="7466" w:type="dxa"/>
            <w:vAlign w:val="center"/>
          </w:tcPr>
          <w:p w:rsidR="001D65DD" w:rsidRDefault="00406E07" w:rsidP="00A5055C">
            <w:pPr>
              <w:ind w:firstLineChars="200" w:firstLine="420"/>
              <w:rPr>
                <w:rFonts w:ascii="黑体" w:hAnsi="黑体"/>
                <w:szCs w:val="21"/>
              </w:rPr>
            </w:pPr>
            <w:r>
              <w:rPr>
                <w:szCs w:val="21"/>
              </w:rPr>
              <w:t>德、智、体全面发展，</w:t>
            </w:r>
            <w:r>
              <w:rPr>
                <w:rFonts w:ascii="宋体" w:eastAsia="宋体" w:hAnsi="宋体" w:cs="宋体" w:hint="eastAsia"/>
                <w:szCs w:val="21"/>
              </w:rPr>
              <w:t>比较熟练地掌握一门外国语，能顺利阅读本学科领域的科技资料及文献，并具备一定的听、说和写作能力，积极向上，具有健全的人格，具有团队合作精神，能够熟练运用</w:t>
            </w:r>
            <w:r>
              <w:rPr>
                <w:rFonts w:ascii="宋体" w:hAnsi="宋体" w:hint="eastAsia"/>
                <w:szCs w:val="21"/>
              </w:rPr>
              <w:t>机械工程领域相关的基础理论和专业知识，</w:t>
            </w:r>
            <w:r>
              <w:rPr>
                <w:rFonts w:hAnsi="宋体" w:hint="eastAsia"/>
                <w:szCs w:val="21"/>
              </w:rPr>
              <w:t>具有独立担负专门技术工作和从事科学研究的基本素质。</w:t>
            </w:r>
          </w:p>
        </w:tc>
        <w:tc>
          <w:tcPr>
            <w:tcW w:w="4536" w:type="dxa"/>
            <w:vAlign w:val="center"/>
          </w:tcPr>
          <w:p w:rsidR="001D65DD" w:rsidRDefault="00406E07" w:rsidP="00A5055C">
            <w:pPr>
              <w:pStyle w:val="a5"/>
              <w:spacing w:line="240" w:lineRule="auto"/>
              <w:ind w:firstLine="0"/>
              <w:jc w:val="left"/>
              <w:rPr>
                <w:rFonts w:asciiTheme="minorEastAsia" w:eastAsiaTheme="minorEastAsia" w:hAnsiTheme="minorEastAsia" w:cstheme="minorBidi"/>
                <w:sz w:val="21"/>
                <w:szCs w:val="21"/>
              </w:rPr>
            </w:pPr>
            <w:r>
              <w:rPr>
                <w:rFonts w:ascii="宋体" w:hAnsi="宋体" w:cs="宋体" w:hint="eastAsia"/>
                <w:sz w:val="21"/>
                <w:szCs w:val="21"/>
              </w:rPr>
              <w:t>研究生英语、口语、论文写作与学术规范、</w:t>
            </w:r>
            <w:r>
              <w:rPr>
                <w:rFonts w:ascii="宋体" w:hAnsi="宋体" w:cs="宋体"/>
                <w:sz w:val="21"/>
                <w:szCs w:val="21"/>
              </w:rPr>
              <w:t>中国特色社会主义理论与实践研究</w:t>
            </w:r>
            <w:r>
              <w:rPr>
                <w:rFonts w:ascii="宋体" w:hAnsi="宋体" w:cs="宋体" w:hint="eastAsia"/>
                <w:sz w:val="21"/>
                <w:szCs w:val="21"/>
              </w:rPr>
              <w:t>、</w:t>
            </w:r>
            <w:r>
              <w:rPr>
                <w:rFonts w:ascii="宋体" w:hAnsi="宋体" w:cs="宋体"/>
                <w:sz w:val="21"/>
                <w:szCs w:val="21"/>
              </w:rPr>
              <w:t>自然辩证法</w:t>
            </w:r>
            <w:r>
              <w:rPr>
                <w:rFonts w:ascii="宋体" w:hAnsi="宋体" w:cs="宋体" w:hint="eastAsia"/>
                <w:sz w:val="21"/>
                <w:szCs w:val="21"/>
              </w:rPr>
              <w:t>、中国传统文化、科研素养与创新能力、科技英语写作</w:t>
            </w:r>
          </w:p>
          <w:p w:rsidR="001D65DD" w:rsidRDefault="001D65DD" w:rsidP="00A5055C">
            <w:pPr>
              <w:jc w:val="center"/>
              <w:rPr>
                <w:rFonts w:ascii="黑体" w:eastAsia="黑体" w:hAnsi="黑体"/>
                <w:szCs w:val="21"/>
              </w:rPr>
            </w:pPr>
          </w:p>
        </w:tc>
      </w:tr>
      <w:tr w:rsidR="001D65DD" w:rsidTr="00AB5C87">
        <w:trPr>
          <w:trHeight w:val="520"/>
        </w:trPr>
        <w:tc>
          <w:tcPr>
            <w:tcW w:w="1890" w:type="dxa"/>
            <w:gridSpan w:val="2"/>
            <w:vAlign w:val="center"/>
          </w:tcPr>
          <w:p w:rsidR="001D65DD" w:rsidRDefault="00406E07" w:rsidP="00A5055C">
            <w:pPr>
              <w:jc w:val="center"/>
              <w:rPr>
                <w:rFonts w:asciiTheme="minorEastAsia" w:hAnsiTheme="minorEastAsia"/>
                <w:b/>
                <w:szCs w:val="21"/>
              </w:rPr>
            </w:pPr>
            <w:r>
              <w:rPr>
                <w:rFonts w:asciiTheme="minorEastAsia" w:hAnsiTheme="minorEastAsia"/>
                <w:b/>
                <w:szCs w:val="21"/>
              </w:rPr>
              <w:t>综合能力</w:t>
            </w:r>
          </w:p>
        </w:tc>
        <w:tc>
          <w:tcPr>
            <w:tcW w:w="7466" w:type="dxa"/>
            <w:vAlign w:val="center"/>
          </w:tcPr>
          <w:p w:rsidR="001D65DD" w:rsidRDefault="00406E07" w:rsidP="00A5055C">
            <w:pPr>
              <w:ind w:firstLineChars="200" w:firstLine="420"/>
              <w:rPr>
                <w:rFonts w:ascii="黑体" w:eastAsia="黑体" w:hAnsi="黑体"/>
                <w:szCs w:val="21"/>
              </w:rPr>
            </w:pPr>
            <w:r>
              <w:rPr>
                <w:rFonts w:hAnsi="宋体" w:hint="eastAsia"/>
                <w:bCs/>
                <w:szCs w:val="21"/>
              </w:rPr>
              <w:t>掌握机械工程领域坚实宽广的基础理论和系统的专门知识，了解本学科发展方向及国内外研究前沿，具有国际学术视野和学术原创精神，</w:t>
            </w:r>
            <w:r>
              <w:rPr>
                <w:rFonts w:hAnsi="宋体" w:hint="eastAsia"/>
                <w:szCs w:val="21"/>
              </w:rPr>
              <w:t>能够综合运用先进集成设计技术、生产制造技术、试验与检测技术、机电液一体化等相关技术，具有独立担负专门技术工作和从事科学研究的能力。</w:t>
            </w:r>
          </w:p>
        </w:tc>
        <w:tc>
          <w:tcPr>
            <w:tcW w:w="4536" w:type="dxa"/>
            <w:vAlign w:val="center"/>
          </w:tcPr>
          <w:p w:rsidR="001D65DD" w:rsidRDefault="00406E07" w:rsidP="00A5055C">
            <w:pPr>
              <w:rPr>
                <w:rFonts w:asciiTheme="minorEastAsia" w:hAnsiTheme="minorEastAsia"/>
                <w:szCs w:val="21"/>
              </w:rPr>
            </w:pPr>
            <w:r>
              <w:rPr>
                <w:rFonts w:hAnsi="宋体" w:hint="eastAsia"/>
                <w:szCs w:val="21"/>
              </w:rPr>
              <w:t>数值分析、、矩阵理论、有限元法、优化方法、数理统计、</w:t>
            </w:r>
            <w:r>
              <w:rPr>
                <w:rFonts w:hAnsi="宋体"/>
                <w:szCs w:val="21"/>
              </w:rPr>
              <w:t>Precision and Ultraprecision Machining Technology</w:t>
            </w:r>
            <w:r>
              <w:rPr>
                <w:rFonts w:hAnsi="宋体" w:hint="eastAsia"/>
                <w:szCs w:val="21"/>
              </w:rPr>
              <w:t xml:space="preserve">  </w:t>
            </w:r>
            <w:r>
              <w:rPr>
                <w:rFonts w:hAnsi="宋体" w:hint="eastAsia"/>
                <w:szCs w:val="21"/>
              </w:rPr>
              <w:t>、机构分析与综合、人工智能理论及应用、</w:t>
            </w:r>
          </w:p>
        </w:tc>
      </w:tr>
      <w:tr w:rsidR="001D65DD" w:rsidTr="00AB5C87">
        <w:trPr>
          <w:trHeight w:val="1104"/>
        </w:trPr>
        <w:tc>
          <w:tcPr>
            <w:tcW w:w="871" w:type="dxa"/>
            <w:vMerge w:val="restart"/>
            <w:vAlign w:val="center"/>
          </w:tcPr>
          <w:p w:rsidR="001D65DD" w:rsidRDefault="001D65DD" w:rsidP="00A5055C">
            <w:pPr>
              <w:jc w:val="center"/>
              <w:rPr>
                <w:rFonts w:asciiTheme="minorEastAsia" w:hAnsiTheme="minorEastAsia"/>
                <w:b/>
                <w:szCs w:val="21"/>
              </w:rPr>
            </w:pPr>
          </w:p>
          <w:p w:rsidR="001D65DD" w:rsidRDefault="001D65DD" w:rsidP="00A5055C">
            <w:pPr>
              <w:jc w:val="center"/>
              <w:rPr>
                <w:rFonts w:asciiTheme="minorEastAsia" w:hAnsiTheme="minorEastAsia"/>
                <w:b/>
                <w:szCs w:val="21"/>
              </w:rPr>
            </w:pPr>
          </w:p>
          <w:p w:rsidR="001D65DD" w:rsidRDefault="001D65DD" w:rsidP="00A5055C">
            <w:pPr>
              <w:jc w:val="center"/>
              <w:rPr>
                <w:rFonts w:asciiTheme="minorEastAsia" w:hAnsiTheme="minorEastAsia"/>
                <w:b/>
                <w:szCs w:val="21"/>
              </w:rPr>
            </w:pPr>
          </w:p>
          <w:p w:rsidR="001D65DD" w:rsidRDefault="001D65DD" w:rsidP="00A5055C">
            <w:pPr>
              <w:jc w:val="center"/>
              <w:rPr>
                <w:rFonts w:asciiTheme="minorEastAsia" w:hAnsiTheme="minorEastAsia"/>
                <w:b/>
                <w:szCs w:val="21"/>
              </w:rPr>
            </w:pPr>
          </w:p>
          <w:p w:rsidR="001D65DD" w:rsidRDefault="001D65DD" w:rsidP="00A5055C">
            <w:pPr>
              <w:jc w:val="center"/>
              <w:rPr>
                <w:rFonts w:asciiTheme="minorEastAsia" w:hAnsiTheme="minorEastAsia"/>
                <w:b/>
                <w:szCs w:val="21"/>
              </w:rPr>
            </w:pPr>
          </w:p>
          <w:p w:rsidR="001D65DD" w:rsidRDefault="001D65DD" w:rsidP="00A5055C">
            <w:pPr>
              <w:jc w:val="center"/>
              <w:rPr>
                <w:rFonts w:asciiTheme="minorEastAsia" w:hAnsiTheme="minorEastAsia"/>
                <w:b/>
                <w:szCs w:val="21"/>
              </w:rPr>
            </w:pPr>
          </w:p>
          <w:p w:rsidR="001D65DD" w:rsidRDefault="00406E07" w:rsidP="00A5055C">
            <w:pPr>
              <w:jc w:val="center"/>
              <w:rPr>
                <w:szCs w:val="21"/>
              </w:rPr>
            </w:pPr>
            <w:r>
              <w:rPr>
                <w:rFonts w:asciiTheme="minorEastAsia" w:hAnsiTheme="minorEastAsia"/>
                <w:b/>
                <w:szCs w:val="21"/>
              </w:rPr>
              <w:t>研究方向</w:t>
            </w:r>
          </w:p>
        </w:tc>
        <w:tc>
          <w:tcPr>
            <w:tcW w:w="1019" w:type="dxa"/>
            <w:vAlign w:val="center"/>
          </w:tcPr>
          <w:p w:rsidR="001D65DD" w:rsidRDefault="00406E07" w:rsidP="00A5055C">
            <w:pPr>
              <w:jc w:val="center"/>
              <w:rPr>
                <w:szCs w:val="21"/>
              </w:rPr>
            </w:pPr>
            <w:r>
              <w:rPr>
                <w:rFonts w:hint="eastAsia"/>
                <w:szCs w:val="21"/>
              </w:rPr>
              <w:t>机械设计及理论</w:t>
            </w:r>
          </w:p>
        </w:tc>
        <w:tc>
          <w:tcPr>
            <w:tcW w:w="7466" w:type="dxa"/>
            <w:vAlign w:val="center"/>
          </w:tcPr>
          <w:p w:rsidR="001D65DD" w:rsidRDefault="00406E07" w:rsidP="00A5055C">
            <w:pPr>
              <w:ind w:firstLineChars="200" w:firstLine="420"/>
              <w:rPr>
                <w:szCs w:val="21"/>
              </w:rPr>
            </w:pPr>
            <w:r>
              <w:rPr>
                <w:szCs w:val="21"/>
              </w:rPr>
              <w:t>掌握现代设计的基本理论与方法、现代测试分析与数据处理、</w:t>
            </w:r>
            <w:r>
              <w:rPr>
                <w:szCs w:val="21"/>
              </w:rPr>
              <w:t>CAD</w:t>
            </w:r>
            <w:r>
              <w:rPr>
                <w:szCs w:val="21"/>
              </w:rPr>
              <w:t>等知识；熟悉传感和自动控制、机构分析与综合、机械创新设计、现代设计理论技术与方法；并应用于机械产品创新设计、研究和开发过程中，提高机械产品的科学技术含量和市场竞争能力。</w:t>
            </w:r>
          </w:p>
        </w:tc>
        <w:tc>
          <w:tcPr>
            <w:tcW w:w="4536" w:type="dxa"/>
          </w:tcPr>
          <w:p w:rsidR="001D65DD" w:rsidRDefault="00406E07" w:rsidP="00A5055C">
            <w:pPr>
              <w:rPr>
                <w:szCs w:val="21"/>
              </w:rPr>
            </w:pPr>
            <w:r>
              <w:rPr>
                <w:rFonts w:ascii="Times New Roman" w:hAnsi="Times New Roman" w:cs="Times New Roman"/>
                <w:szCs w:val="21"/>
              </w:rPr>
              <w:t>机构分析与综合、现代设计理论与方法学、机械系统建模与仿真、现代机械设计、创新设计、机械产品</w:t>
            </w:r>
            <w:r>
              <w:rPr>
                <w:rFonts w:ascii="Times New Roman" w:hAnsi="Times New Roman" w:cs="Times New Roman"/>
                <w:szCs w:val="21"/>
              </w:rPr>
              <w:t>CFD</w:t>
            </w:r>
            <w:r>
              <w:rPr>
                <w:rFonts w:ascii="Times New Roman" w:hAnsi="Times New Roman" w:cs="Times New Roman"/>
                <w:szCs w:val="21"/>
              </w:rPr>
              <w:t>分析</w:t>
            </w:r>
          </w:p>
        </w:tc>
      </w:tr>
      <w:tr w:rsidR="001D65DD" w:rsidTr="00AB5C87">
        <w:trPr>
          <w:trHeight w:val="1104"/>
        </w:trPr>
        <w:tc>
          <w:tcPr>
            <w:tcW w:w="871" w:type="dxa"/>
            <w:vMerge/>
            <w:vAlign w:val="center"/>
          </w:tcPr>
          <w:p w:rsidR="001D65DD" w:rsidRDefault="001D65DD" w:rsidP="00A5055C">
            <w:pPr>
              <w:jc w:val="center"/>
              <w:rPr>
                <w:rFonts w:asciiTheme="minorEastAsia" w:hAnsiTheme="minorEastAsia"/>
                <w:b/>
                <w:szCs w:val="21"/>
              </w:rPr>
            </w:pPr>
          </w:p>
        </w:tc>
        <w:tc>
          <w:tcPr>
            <w:tcW w:w="1019" w:type="dxa"/>
            <w:vAlign w:val="center"/>
          </w:tcPr>
          <w:p w:rsidR="001D65DD" w:rsidRDefault="00406E07" w:rsidP="00A5055C">
            <w:pPr>
              <w:jc w:val="center"/>
              <w:rPr>
                <w:szCs w:val="21"/>
              </w:rPr>
            </w:pPr>
            <w:r>
              <w:rPr>
                <w:rFonts w:hint="eastAsia"/>
                <w:szCs w:val="21"/>
              </w:rPr>
              <w:t>机械制造及其自动化</w:t>
            </w:r>
          </w:p>
        </w:tc>
        <w:tc>
          <w:tcPr>
            <w:tcW w:w="7466" w:type="dxa"/>
            <w:vAlign w:val="center"/>
          </w:tcPr>
          <w:p w:rsidR="001D65DD" w:rsidRDefault="00406E07" w:rsidP="00A5055C">
            <w:pPr>
              <w:ind w:firstLineChars="200" w:firstLine="420"/>
              <w:rPr>
                <w:szCs w:val="21"/>
              </w:rPr>
            </w:pPr>
            <w:r>
              <w:rPr>
                <w:szCs w:val="21"/>
              </w:rPr>
              <w:t>掌握数控技术软、硬件设计，数控装备设计开发</w:t>
            </w:r>
            <w:r>
              <w:rPr>
                <w:rFonts w:hint="eastAsia"/>
                <w:szCs w:val="21"/>
              </w:rPr>
              <w:t>，</w:t>
            </w:r>
            <w:r>
              <w:rPr>
                <w:szCs w:val="21"/>
              </w:rPr>
              <w:t>数控加工技术等知识</w:t>
            </w:r>
            <w:r>
              <w:rPr>
                <w:rFonts w:hint="eastAsia"/>
                <w:szCs w:val="21"/>
              </w:rPr>
              <w:t>；</w:t>
            </w:r>
            <w:r>
              <w:rPr>
                <w:szCs w:val="21"/>
              </w:rPr>
              <w:t>掌握机械产品计算机辅助设计、辅助制造等技术和信息管理、信息集成等原理，并与现代生产管理技术相结合</w:t>
            </w:r>
            <w:r>
              <w:rPr>
                <w:rFonts w:hint="eastAsia"/>
                <w:szCs w:val="21"/>
              </w:rPr>
              <w:t>；</w:t>
            </w:r>
            <w:r>
              <w:rPr>
                <w:szCs w:val="21"/>
              </w:rPr>
              <w:t>掌握特种加工原理、工艺、电加工工艺原理及快速成型技术，熟悉特种加工设备的特性、控制系统原理以及对各种难加工材料的加工工艺</w:t>
            </w:r>
            <w:r>
              <w:rPr>
                <w:rFonts w:hint="eastAsia"/>
                <w:szCs w:val="21"/>
              </w:rPr>
              <w:t>，</w:t>
            </w:r>
            <w:r>
              <w:rPr>
                <w:szCs w:val="21"/>
              </w:rPr>
              <w:t>并将以上知识和技术应用于机械设计制造领域，促进装备制造业技术进步和技术升级，提升装备制造业的科学技术含量和市场竞争能力。</w:t>
            </w:r>
          </w:p>
        </w:tc>
        <w:tc>
          <w:tcPr>
            <w:tcW w:w="4536" w:type="dxa"/>
          </w:tcPr>
          <w:p w:rsidR="001D65DD" w:rsidRDefault="00406E07" w:rsidP="00A5055C">
            <w:pPr>
              <w:rPr>
                <w:rFonts w:hAnsi="宋体"/>
                <w:szCs w:val="21"/>
              </w:rPr>
            </w:pPr>
            <w:r>
              <w:rPr>
                <w:rFonts w:ascii="Times New Roman" w:hAnsi="Times New Roman" w:cs="Times New Roman"/>
                <w:szCs w:val="21"/>
              </w:rPr>
              <w:t>数控技术、先进制造技术、特种加工理论与技术、表面工程技术与装备、先进研究方法（机械）、金属切削理论、模具设计制造技术</w:t>
            </w:r>
          </w:p>
        </w:tc>
      </w:tr>
      <w:tr w:rsidR="001D65DD" w:rsidTr="00AB5C87">
        <w:trPr>
          <w:trHeight w:val="1104"/>
        </w:trPr>
        <w:tc>
          <w:tcPr>
            <w:tcW w:w="871" w:type="dxa"/>
            <w:vMerge/>
            <w:vAlign w:val="center"/>
          </w:tcPr>
          <w:p w:rsidR="001D65DD" w:rsidRDefault="001D65DD" w:rsidP="00A5055C">
            <w:pPr>
              <w:jc w:val="center"/>
              <w:rPr>
                <w:rFonts w:asciiTheme="minorEastAsia" w:hAnsiTheme="minorEastAsia"/>
                <w:b/>
                <w:szCs w:val="21"/>
              </w:rPr>
            </w:pPr>
          </w:p>
        </w:tc>
        <w:tc>
          <w:tcPr>
            <w:tcW w:w="1019" w:type="dxa"/>
            <w:vAlign w:val="center"/>
          </w:tcPr>
          <w:p w:rsidR="001D65DD" w:rsidRDefault="00406E07" w:rsidP="00A5055C">
            <w:pPr>
              <w:jc w:val="center"/>
              <w:rPr>
                <w:szCs w:val="21"/>
              </w:rPr>
            </w:pPr>
            <w:r>
              <w:rPr>
                <w:rFonts w:hint="eastAsia"/>
                <w:szCs w:val="21"/>
              </w:rPr>
              <w:t>机械电子工程</w:t>
            </w:r>
          </w:p>
        </w:tc>
        <w:tc>
          <w:tcPr>
            <w:tcW w:w="7466" w:type="dxa"/>
            <w:vAlign w:val="center"/>
          </w:tcPr>
          <w:p w:rsidR="001D65DD" w:rsidRDefault="00406E07" w:rsidP="00A5055C">
            <w:pPr>
              <w:ind w:firstLineChars="200" w:firstLine="420"/>
              <w:rPr>
                <w:szCs w:val="21"/>
              </w:rPr>
            </w:pPr>
            <w:r>
              <w:rPr>
                <w:szCs w:val="21"/>
              </w:rPr>
              <w:t>熟悉掌握机械技术、电工电子技术、计算机接口与控制技术、信息技术、传感器与检测技术、自动控制等技术，熟悉机械制造业信息化、传感器、数据采集与处理等技术，并进行有机融合，</w:t>
            </w:r>
            <w:r>
              <w:rPr>
                <w:rFonts w:hint="eastAsia"/>
                <w:szCs w:val="21"/>
              </w:rPr>
              <w:t>并</w:t>
            </w:r>
            <w:r>
              <w:rPr>
                <w:szCs w:val="21"/>
              </w:rPr>
              <w:t>综合研究应用于机械产品设计开发和应用中，凸现出机械产品具有智能化、自动化、集成化、微型化等科技含量和特色优势。</w:t>
            </w:r>
          </w:p>
        </w:tc>
        <w:tc>
          <w:tcPr>
            <w:tcW w:w="4536" w:type="dxa"/>
            <w:vAlign w:val="center"/>
          </w:tcPr>
          <w:p w:rsidR="001D65DD" w:rsidRDefault="00406E07" w:rsidP="00A5055C">
            <w:pPr>
              <w:pStyle w:val="a5"/>
              <w:spacing w:line="240" w:lineRule="auto"/>
              <w:ind w:firstLine="0"/>
              <w:jc w:val="left"/>
              <w:rPr>
                <w:rFonts w:hAnsi="宋体"/>
                <w:sz w:val="21"/>
                <w:szCs w:val="21"/>
              </w:rPr>
            </w:pPr>
            <w:r>
              <w:rPr>
                <w:sz w:val="21"/>
                <w:szCs w:val="21"/>
              </w:rPr>
              <w:t>机电一体化技术、工业应用计算机控制技术、机器人理论及应用、微纳</w:t>
            </w:r>
            <w:r w:rsidR="00737997">
              <w:rPr>
                <w:rFonts w:hint="eastAsia"/>
                <w:sz w:val="21"/>
                <w:szCs w:val="21"/>
              </w:rPr>
              <w:t>米</w:t>
            </w:r>
            <w:r>
              <w:rPr>
                <w:sz w:val="21"/>
                <w:szCs w:val="21"/>
              </w:rPr>
              <w:t>加工技术及应用、传感器原理与设计、现代控制理论</w:t>
            </w:r>
          </w:p>
        </w:tc>
      </w:tr>
    </w:tbl>
    <w:p w:rsidR="001D65DD" w:rsidRPr="00737997" w:rsidRDefault="001D65DD">
      <w:pPr>
        <w:rPr>
          <w:szCs w:val="28"/>
        </w:rPr>
        <w:sectPr w:rsidR="001D65DD" w:rsidRPr="00737997">
          <w:pgSz w:w="16838" w:h="11906" w:orient="landscape"/>
          <w:pgMar w:top="1440" w:right="1803" w:bottom="1440" w:left="1803" w:header="851" w:footer="992" w:gutter="0"/>
          <w:cols w:space="425"/>
          <w:docGrid w:type="linesAndChars" w:linePitch="312"/>
        </w:sectPr>
      </w:pPr>
    </w:p>
    <w:p w:rsidR="001D65DD" w:rsidRDefault="00406E07">
      <w:pPr>
        <w:pStyle w:val="a5"/>
        <w:spacing w:beforeLines="50" w:before="156" w:afterLines="50" w:after="156"/>
        <w:ind w:firstLine="357"/>
        <w:rPr>
          <w:rFonts w:ascii="黑体" w:eastAsia="黑体" w:hAnsi="黑体"/>
          <w:b/>
          <w:sz w:val="28"/>
          <w:szCs w:val="28"/>
        </w:rPr>
      </w:pPr>
      <w:r>
        <w:rPr>
          <w:rFonts w:ascii="黑体" w:eastAsia="黑体" w:hAnsi="黑体"/>
          <w:b/>
          <w:sz w:val="28"/>
          <w:szCs w:val="28"/>
        </w:rPr>
        <w:lastRenderedPageBreak/>
        <w:t>附表2：</w:t>
      </w:r>
      <w:r>
        <w:rPr>
          <w:rFonts w:ascii="黑体" w:eastAsia="黑体" w:hAnsi="黑体" w:hint="eastAsia"/>
          <w:b/>
          <w:sz w:val="28"/>
          <w:szCs w:val="28"/>
        </w:rPr>
        <w:t>培养计划</w:t>
      </w:r>
    </w:p>
    <w:tbl>
      <w:tblPr>
        <w:tblStyle w:val="af"/>
        <w:tblW w:w="9357" w:type="dxa"/>
        <w:tblInd w:w="-318" w:type="dxa"/>
        <w:tblLayout w:type="fixed"/>
        <w:tblLook w:val="04A0" w:firstRow="1" w:lastRow="0" w:firstColumn="1" w:lastColumn="0" w:noHBand="0" w:noVBand="1"/>
      </w:tblPr>
      <w:tblGrid>
        <w:gridCol w:w="427"/>
        <w:gridCol w:w="992"/>
        <w:gridCol w:w="283"/>
        <w:gridCol w:w="142"/>
        <w:gridCol w:w="142"/>
        <w:gridCol w:w="992"/>
        <w:gridCol w:w="1984"/>
        <w:gridCol w:w="88"/>
        <w:gridCol w:w="1610"/>
        <w:gridCol w:w="166"/>
        <w:gridCol w:w="686"/>
        <w:gridCol w:w="567"/>
        <w:gridCol w:w="569"/>
        <w:gridCol w:w="709"/>
      </w:tblGrid>
      <w:tr w:rsidR="003C4298" w:rsidRPr="003C4298">
        <w:trPr>
          <w:trHeight w:val="469"/>
        </w:trPr>
        <w:tc>
          <w:tcPr>
            <w:tcW w:w="1844" w:type="dxa"/>
            <w:gridSpan w:val="4"/>
            <w:vAlign w:val="center"/>
          </w:tcPr>
          <w:p w:rsidR="001D65DD" w:rsidRPr="003C4298" w:rsidRDefault="00406E07">
            <w:pPr>
              <w:jc w:val="center"/>
              <w:rPr>
                <w:rFonts w:ascii="Times New Roman" w:hAnsi="Times New Roman" w:cs="Times New Roman"/>
                <w:b/>
                <w:szCs w:val="21"/>
              </w:rPr>
            </w:pPr>
            <w:r w:rsidRPr="003C4298">
              <w:rPr>
                <w:rFonts w:ascii="Times New Roman" w:hAnsi="Times New Roman" w:cs="Times New Roman" w:hint="eastAsia"/>
                <w:b/>
                <w:szCs w:val="21"/>
              </w:rPr>
              <w:t>学科名称</w:t>
            </w:r>
          </w:p>
        </w:tc>
        <w:tc>
          <w:tcPr>
            <w:tcW w:w="3206" w:type="dxa"/>
            <w:gridSpan w:val="4"/>
            <w:vAlign w:val="center"/>
          </w:tcPr>
          <w:p w:rsidR="001D65DD" w:rsidRPr="003C4298" w:rsidRDefault="00406E07">
            <w:pPr>
              <w:jc w:val="center"/>
              <w:rPr>
                <w:rFonts w:ascii="Times New Roman" w:hAnsi="Times New Roman" w:cs="Times New Roman"/>
                <w:szCs w:val="21"/>
              </w:rPr>
            </w:pPr>
            <w:r w:rsidRPr="003C4298">
              <w:rPr>
                <w:rFonts w:ascii="Times New Roman" w:hAnsi="Times New Roman" w:cs="Times New Roman" w:hint="eastAsia"/>
                <w:szCs w:val="21"/>
              </w:rPr>
              <w:t>机械工程</w:t>
            </w:r>
          </w:p>
        </w:tc>
        <w:tc>
          <w:tcPr>
            <w:tcW w:w="1610" w:type="dxa"/>
            <w:vAlign w:val="center"/>
          </w:tcPr>
          <w:p w:rsidR="001D65DD" w:rsidRPr="003C4298" w:rsidRDefault="00406E07">
            <w:pPr>
              <w:jc w:val="center"/>
              <w:rPr>
                <w:rFonts w:ascii="Times New Roman" w:hAnsi="Times New Roman" w:cs="Times New Roman"/>
                <w:b/>
                <w:szCs w:val="21"/>
              </w:rPr>
            </w:pPr>
            <w:r w:rsidRPr="003C4298">
              <w:rPr>
                <w:rFonts w:ascii="Times New Roman" w:hAnsi="Times New Roman" w:cs="Times New Roman" w:hint="eastAsia"/>
                <w:b/>
                <w:szCs w:val="21"/>
              </w:rPr>
              <w:t>学科代码</w:t>
            </w:r>
          </w:p>
        </w:tc>
        <w:tc>
          <w:tcPr>
            <w:tcW w:w="2697" w:type="dxa"/>
            <w:gridSpan w:val="5"/>
            <w:vAlign w:val="center"/>
          </w:tcPr>
          <w:p w:rsidR="001D65DD" w:rsidRPr="003C4298" w:rsidRDefault="00406E07">
            <w:pPr>
              <w:jc w:val="center"/>
              <w:rPr>
                <w:rFonts w:ascii="Times New Roman" w:hAnsi="Times New Roman" w:cs="Times New Roman"/>
                <w:szCs w:val="21"/>
              </w:rPr>
            </w:pPr>
            <w:r w:rsidRPr="003C4298">
              <w:rPr>
                <w:rFonts w:ascii="Times New Roman" w:hAnsi="Times New Roman" w:cs="Times New Roman"/>
                <w:szCs w:val="21"/>
              </w:rPr>
              <w:t>0802</w:t>
            </w:r>
          </w:p>
        </w:tc>
      </w:tr>
      <w:tr w:rsidR="003C4298" w:rsidRPr="003C4298">
        <w:trPr>
          <w:trHeight w:val="406"/>
        </w:trPr>
        <w:tc>
          <w:tcPr>
            <w:tcW w:w="1844" w:type="dxa"/>
            <w:gridSpan w:val="4"/>
            <w:vAlign w:val="center"/>
          </w:tcPr>
          <w:p w:rsidR="001D65DD" w:rsidRPr="003C4298" w:rsidRDefault="00406E07">
            <w:pPr>
              <w:jc w:val="center"/>
              <w:rPr>
                <w:rFonts w:ascii="Times New Roman" w:hAnsi="Times New Roman" w:cs="Times New Roman"/>
                <w:b/>
                <w:szCs w:val="21"/>
              </w:rPr>
            </w:pPr>
            <w:r w:rsidRPr="003C4298">
              <w:rPr>
                <w:rFonts w:ascii="Times New Roman" w:hAnsi="Times New Roman" w:cs="Times New Roman" w:hint="eastAsia"/>
                <w:b/>
                <w:szCs w:val="21"/>
              </w:rPr>
              <w:t>单位名称</w:t>
            </w:r>
          </w:p>
        </w:tc>
        <w:tc>
          <w:tcPr>
            <w:tcW w:w="3206" w:type="dxa"/>
            <w:gridSpan w:val="4"/>
            <w:vAlign w:val="center"/>
          </w:tcPr>
          <w:p w:rsidR="001D65DD" w:rsidRPr="003C4298" w:rsidRDefault="00406E07">
            <w:pPr>
              <w:jc w:val="center"/>
              <w:rPr>
                <w:rFonts w:ascii="Times New Roman" w:hAnsi="Times New Roman" w:cs="Times New Roman"/>
                <w:szCs w:val="21"/>
              </w:rPr>
            </w:pPr>
            <w:r w:rsidRPr="003C4298">
              <w:rPr>
                <w:rFonts w:ascii="Times New Roman" w:hAnsi="Times New Roman" w:cs="Times New Roman" w:hint="eastAsia"/>
                <w:szCs w:val="21"/>
              </w:rPr>
              <w:t>机械工程学院</w:t>
            </w:r>
          </w:p>
        </w:tc>
        <w:tc>
          <w:tcPr>
            <w:tcW w:w="1610" w:type="dxa"/>
            <w:vAlign w:val="center"/>
          </w:tcPr>
          <w:p w:rsidR="001D65DD" w:rsidRPr="003C4298" w:rsidRDefault="00406E07">
            <w:pPr>
              <w:jc w:val="center"/>
              <w:rPr>
                <w:rFonts w:ascii="Times New Roman" w:hAnsi="Times New Roman" w:cs="Times New Roman"/>
                <w:b/>
                <w:szCs w:val="21"/>
              </w:rPr>
            </w:pPr>
            <w:r w:rsidRPr="003C4298">
              <w:rPr>
                <w:rFonts w:ascii="Times New Roman" w:hAnsi="Times New Roman" w:cs="Times New Roman" w:hint="eastAsia"/>
                <w:b/>
                <w:szCs w:val="21"/>
              </w:rPr>
              <w:t>培养类型</w:t>
            </w:r>
          </w:p>
        </w:tc>
        <w:tc>
          <w:tcPr>
            <w:tcW w:w="2697" w:type="dxa"/>
            <w:gridSpan w:val="5"/>
            <w:vAlign w:val="center"/>
          </w:tcPr>
          <w:p w:rsidR="001D65DD" w:rsidRPr="003C4298" w:rsidRDefault="00406E07">
            <w:pPr>
              <w:jc w:val="center"/>
              <w:rPr>
                <w:rFonts w:ascii="Times New Roman" w:hAnsi="Times New Roman" w:cs="Times New Roman"/>
                <w:szCs w:val="21"/>
              </w:rPr>
            </w:pPr>
            <w:r w:rsidRPr="003C4298">
              <w:rPr>
                <w:rFonts w:ascii="Times New Roman" w:hAnsi="Times New Roman" w:cs="Times New Roman" w:hint="eastAsia"/>
                <w:szCs w:val="21"/>
              </w:rPr>
              <w:t>全日制学术学位研究生</w:t>
            </w:r>
          </w:p>
        </w:tc>
      </w:tr>
      <w:tr w:rsidR="003C4298" w:rsidRPr="003C4298">
        <w:trPr>
          <w:trHeight w:val="425"/>
        </w:trPr>
        <w:tc>
          <w:tcPr>
            <w:tcW w:w="1844" w:type="dxa"/>
            <w:gridSpan w:val="4"/>
            <w:vAlign w:val="center"/>
          </w:tcPr>
          <w:p w:rsidR="001D65DD" w:rsidRPr="003C4298" w:rsidRDefault="00406E07">
            <w:pPr>
              <w:jc w:val="center"/>
              <w:rPr>
                <w:rFonts w:ascii="Times New Roman" w:hAnsi="Times New Roman" w:cs="Times New Roman"/>
                <w:b/>
                <w:szCs w:val="21"/>
              </w:rPr>
            </w:pPr>
            <w:r w:rsidRPr="003C4298">
              <w:rPr>
                <w:rFonts w:ascii="Times New Roman" w:hAnsi="Times New Roman" w:cs="Times New Roman" w:hint="eastAsia"/>
                <w:b/>
                <w:szCs w:val="21"/>
              </w:rPr>
              <w:t>学分要求</w:t>
            </w:r>
          </w:p>
        </w:tc>
        <w:tc>
          <w:tcPr>
            <w:tcW w:w="7513" w:type="dxa"/>
            <w:gridSpan w:val="10"/>
            <w:vAlign w:val="center"/>
          </w:tcPr>
          <w:p w:rsidR="001D65DD" w:rsidRPr="003C4298" w:rsidRDefault="00406E07">
            <w:pPr>
              <w:jc w:val="left"/>
              <w:rPr>
                <w:rFonts w:ascii="Times New Roman" w:hAnsi="Times New Roman" w:cs="Times New Roman"/>
                <w:szCs w:val="21"/>
              </w:rPr>
            </w:pPr>
            <w:r w:rsidRPr="003C4298">
              <w:rPr>
                <w:rFonts w:ascii="Times New Roman" w:hAnsi="Times New Roman" w:cs="Times New Roman" w:hint="eastAsia"/>
                <w:kern w:val="0"/>
                <w:szCs w:val="21"/>
              </w:rPr>
              <w:t>总学分：</w:t>
            </w:r>
            <w:r w:rsidRPr="003C4298">
              <w:rPr>
                <w:rFonts w:ascii="Times New Roman" w:hAnsi="Times New Roman" w:cs="Times New Roman"/>
                <w:kern w:val="0"/>
                <w:szCs w:val="21"/>
              </w:rPr>
              <w:t xml:space="preserve">34    </w:t>
            </w:r>
            <w:r w:rsidRPr="003C4298">
              <w:rPr>
                <w:rFonts w:ascii="Times New Roman" w:hAnsi="Times New Roman" w:cs="Times New Roman" w:hint="eastAsia"/>
                <w:kern w:val="0"/>
                <w:szCs w:val="21"/>
              </w:rPr>
              <w:t>，必修课程学分：</w:t>
            </w:r>
            <w:r w:rsidRPr="003C4298">
              <w:rPr>
                <w:rFonts w:ascii="Times New Roman" w:hAnsi="Times New Roman" w:cs="Times New Roman" w:hint="eastAsia"/>
                <w:kern w:val="0"/>
                <w:szCs w:val="21"/>
              </w:rPr>
              <w:t xml:space="preserve"> </w:t>
            </w:r>
            <w:r w:rsidRPr="003C4298">
              <w:rPr>
                <w:rFonts w:ascii="Times New Roman" w:hAnsi="Times New Roman" w:cs="Times New Roman" w:hint="eastAsia"/>
                <w:kern w:val="0"/>
                <w:szCs w:val="21"/>
              </w:rPr>
              <w:t>≥</w:t>
            </w:r>
            <w:r w:rsidRPr="003C4298">
              <w:rPr>
                <w:rFonts w:ascii="Times New Roman" w:hAnsi="Times New Roman" w:cs="Times New Roman" w:hint="eastAsia"/>
                <w:kern w:val="0"/>
                <w:szCs w:val="21"/>
              </w:rPr>
              <w:t xml:space="preserve">19   </w:t>
            </w:r>
            <w:r w:rsidRPr="003C4298">
              <w:rPr>
                <w:rFonts w:ascii="Times New Roman" w:hAnsi="Times New Roman" w:cs="Times New Roman" w:hint="eastAsia"/>
                <w:kern w:val="0"/>
                <w:szCs w:val="21"/>
              </w:rPr>
              <w:t>，选修课程学分：≥</w:t>
            </w:r>
            <w:r w:rsidRPr="003C4298">
              <w:rPr>
                <w:rFonts w:ascii="Times New Roman" w:hAnsi="Times New Roman" w:cs="Times New Roman" w:hint="eastAsia"/>
                <w:kern w:val="0"/>
                <w:szCs w:val="21"/>
              </w:rPr>
              <w:t xml:space="preserve">9  </w:t>
            </w:r>
            <w:r w:rsidRPr="003C4298">
              <w:rPr>
                <w:rFonts w:ascii="Times New Roman" w:hAnsi="Times New Roman" w:cs="Times New Roman" w:hint="eastAsia"/>
                <w:kern w:val="0"/>
                <w:szCs w:val="21"/>
              </w:rPr>
              <w:t>。</w:t>
            </w:r>
          </w:p>
        </w:tc>
      </w:tr>
      <w:tr w:rsidR="003C4298" w:rsidRPr="003C4298">
        <w:trPr>
          <w:trHeight w:val="559"/>
        </w:trPr>
        <w:tc>
          <w:tcPr>
            <w:tcW w:w="9357" w:type="dxa"/>
            <w:gridSpan w:val="14"/>
            <w:vAlign w:val="center"/>
          </w:tcPr>
          <w:p w:rsidR="001D65DD" w:rsidRPr="003C4298" w:rsidRDefault="00406E07">
            <w:pPr>
              <w:pStyle w:val="a5"/>
              <w:spacing w:line="240" w:lineRule="auto"/>
              <w:ind w:firstLine="0"/>
              <w:jc w:val="center"/>
              <w:rPr>
                <w:rFonts w:eastAsiaTheme="minorEastAsia"/>
                <w:b/>
                <w:sz w:val="21"/>
                <w:szCs w:val="21"/>
              </w:rPr>
            </w:pPr>
            <w:r w:rsidRPr="003C4298">
              <w:rPr>
                <w:rFonts w:eastAsiaTheme="minorEastAsia" w:hint="eastAsia"/>
                <w:b/>
                <w:sz w:val="21"/>
                <w:szCs w:val="21"/>
              </w:rPr>
              <w:t>课</w:t>
            </w:r>
            <w:r w:rsidRPr="003C4298">
              <w:rPr>
                <w:rFonts w:eastAsiaTheme="minorEastAsia"/>
                <w:b/>
                <w:sz w:val="21"/>
                <w:szCs w:val="21"/>
              </w:rPr>
              <w:t xml:space="preserve"> </w:t>
            </w:r>
            <w:r w:rsidRPr="003C4298">
              <w:rPr>
                <w:rFonts w:eastAsiaTheme="minorEastAsia" w:hint="eastAsia"/>
                <w:b/>
                <w:sz w:val="21"/>
                <w:szCs w:val="21"/>
              </w:rPr>
              <w:t>程</w:t>
            </w:r>
            <w:r w:rsidRPr="003C4298">
              <w:rPr>
                <w:rFonts w:eastAsiaTheme="minorEastAsia"/>
                <w:b/>
                <w:sz w:val="21"/>
                <w:szCs w:val="21"/>
              </w:rPr>
              <w:t xml:space="preserve"> </w:t>
            </w:r>
            <w:r w:rsidRPr="003C4298">
              <w:rPr>
                <w:rFonts w:eastAsiaTheme="minorEastAsia" w:hint="eastAsia"/>
                <w:b/>
                <w:sz w:val="21"/>
                <w:szCs w:val="21"/>
              </w:rPr>
              <w:t>设</w:t>
            </w:r>
            <w:r w:rsidRPr="003C4298">
              <w:rPr>
                <w:rFonts w:eastAsiaTheme="minorEastAsia"/>
                <w:b/>
                <w:sz w:val="21"/>
                <w:szCs w:val="21"/>
              </w:rPr>
              <w:t xml:space="preserve"> </w:t>
            </w:r>
            <w:r w:rsidRPr="003C4298">
              <w:rPr>
                <w:rFonts w:eastAsiaTheme="minorEastAsia" w:hint="eastAsia"/>
                <w:b/>
                <w:sz w:val="21"/>
                <w:szCs w:val="21"/>
              </w:rPr>
              <w:t>置</w:t>
            </w:r>
            <w:r w:rsidRPr="003C4298">
              <w:rPr>
                <w:rFonts w:eastAsiaTheme="minorEastAsia" w:hint="eastAsia"/>
                <w:sz w:val="21"/>
                <w:szCs w:val="21"/>
              </w:rPr>
              <w:t>（中英文对照）</w:t>
            </w:r>
          </w:p>
        </w:tc>
      </w:tr>
      <w:tr w:rsidR="003C4298" w:rsidRPr="003C4298">
        <w:tc>
          <w:tcPr>
            <w:tcW w:w="1986" w:type="dxa"/>
            <w:gridSpan w:val="5"/>
            <w:vAlign w:val="center"/>
          </w:tcPr>
          <w:p w:rsidR="001D65DD" w:rsidRPr="003C4298" w:rsidRDefault="00406E07">
            <w:pPr>
              <w:pStyle w:val="a5"/>
              <w:spacing w:line="240" w:lineRule="auto"/>
              <w:ind w:firstLine="0"/>
              <w:jc w:val="center"/>
              <w:rPr>
                <w:rFonts w:eastAsiaTheme="minorEastAsia"/>
                <w:b/>
                <w:sz w:val="21"/>
                <w:szCs w:val="21"/>
              </w:rPr>
            </w:pPr>
            <w:r w:rsidRPr="003C4298">
              <w:rPr>
                <w:rFonts w:eastAsiaTheme="minorEastAsia" w:hint="eastAsia"/>
                <w:b/>
                <w:sz w:val="21"/>
                <w:szCs w:val="21"/>
              </w:rPr>
              <w:t>课程类型</w:t>
            </w:r>
          </w:p>
        </w:tc>
        <w:tc>
          <w:tcPr>
            <w:tcW w:w="992" w:type="dxa"/>
            <w:vAlign w:val="center"/>
          </w:tcPr>
          <w:p w:rsidR="001D65DD" w:rsidRPr="003C4298" w:rsidRDefault="00406E07">
            <w:pPr>
              <w:pStyle w:val="a5"/>
              <w:spacing w:line="240" w:lineRule="auto"/>
              <w:ind w:firstLine="0"/>
              <w:jc w:val="center"/>
              <w:rPr>
                <w:rFonts w:eastAsiaTheme="minorEastAsia"/>
                <w:b/>
                <w:sz w:val="21"/>
                <w:szCs w:val="21"/>
              </w:rPr>
            </w:pPr>
            <w:r w:rsidRPr="003C4298">
              <w:rPr>
                <w:rFonts w:eastAsiaTheme="minorEastAsia" w:hint="eastAsia"/>
                <w:b/>
                <w:sz w:val="21"/>
                <w:szCs w:val="21"/>
              </w:rPr>
              <w:t>课程编码</w:t>
            </w:r>
          </w:p>
        </w:tc>
        <w:tc>
          <w:tcPr>
            <w:tcW w:w="4534" w:type="dxa"/>
            <w:gridSpan w:val="5"/>
            <w:vAlign w:val="center"/>
          </w:tcPr>
          <w:p w:rsidR="001D65DD" w:rsidRPr="003C4298" w:rsidRDefault="00406E07">
            <w:pPr>
              <w:pStyle w:val="a5"/>
              <w:spacing w:line="240" w:lineRule="auto"/>
              <w:ind w:firstLine="0"/>
              <w:jc w:val="center"/>
              <w:rPr>
                <w:rFonts w:eastAsiaTheme="minorEastAsia"/>
                <w:b/>
                <w:sz w:val="21"/>
                <w:szCs w:val="21"/>
              </w:rPr>
            </w:pPr>
            <w:r w:rsidRPr="003C4298">
              <w:rPr>
                <w:rFonts w:eastAsiaTheme="minorEastAsia" w:hint="eastAsia"/>
                <w:b/>
                <w:sz w:val="21"/>
                <w:szCs w:val="21"/>
              </w:rPr>
              <w:t>课程名称</w:t>
            </w:r>
          </w:p>
        </w:tc>
        <w:tc>
          <w:tcPr>
            <w:tcW w:w="567" w:type="dxa"/>
            <w:vAlign w:val="center"/>
          </w:tcPr>
          <w:p w:rsidR="001D65DD" w:rsidRPr="003C4298" w:rsidRDefault="00406E07">
            <w:pPr>
              <w:pStyle w:val="a5"/>
              <w:spacing w:line="240" w:lineRule="auto"/>
              <w:ind w:firstLine="0"/>
              <w:jc w:val="center"/>
              <w:rPr>
                <w:rFonts w:eastAsiaTheme="minorEastAsia"/>
                <w:b/>
                <w:sz w:val="21"/>
                <w:szCs w:val="21"/>
              </w:rPr>
            </w:pPr>
            <w:r w:rsidRPr="003C4298">
              <w:rPr>
                <w:rFonts w:eastAsiaTheme="minorEastAsia" w:hint="eastAsia"/>
                <w:b/>
                <w:sz w:val="21"/>
                <w:szCs w:val="21"/>
              </w:rPr>
              <w:t>学分</w:t>
            </w:r>
          </w:p>
        </w:tc>
        <w:tc>
          <w:tcPr>
            <w:tcW w:w="569" w:type="dxa"/>
            <w:vAlign w:val="center"/>
          </w:tcPr>
          <w:p w:rsidR="001D65DD" w:rsidRPr="003C4298" w:rsidRDefault="00406E07">
            <w:pPr>
              <w:pStyle w:val="a5"/>
              <w:spacing w:line="240" w:lineRule="auto"/>
              <w:ind w:firstLine="0"/>
              <w:jc w:val="center"/>
              <w:rPr>
                <w:rFonts w:eastAsiaTheme="minorEastAsia"/>
                <w:b/>
                <w:sz w:val="21"/>
                <w:szCs w:val="21"/>
              </w:rPr>
            </w:pPr>
            <w:r w:rsidRPr="003C4298">
              <w:rPr>
                <w:rFonts w:eastAsiaTheme="minorEastAsia" w:hint="eastAsia"/>
                <w:b/>
                <w:sz w:val="21"/>
                <w:szCs w:val="21"/>
              </w:rPr>
              <w:t>学期</w:t>
            </w:r>
          </w:p>
        </w:tc>
        <w:tc>
          <w:tcPr>
            <w:tcW w:w="709" w:type="dxa"/>
            <w:vAlign w:val="center"/>
          </w:tcPr>
          <w:p w:rsidR="001D65DD" w:rsidRPr="003C4298" w:rsidRDefault="00406E07">
            <w:pPr>
              <w:pStyle w:val="a5"/>
              <w:spacing w:line="240" w:lineRule="auto"/>
              <w:ind w:firstLine="0"/>
              <w:jc w:val="center"/>
              <w:rPr>
                <w:rFonts w:eastAsiaTheme="minorEastAsia"/>
                <w:b/>
                <w:sz w:val="21"/>
                <w:szCs w:val="21"/>
              </w:rPr>
            </w:pPr>
            <w:r w:rsidRPr="003C4298">
              <w:rPr>
                <w:rFonts w:eastAsiaTheme="minorEastAsia" w:hint="eastAsia"/>
                <w:b/>
                <w:sz w:val="21"/>
                <w:szCs w:val="21"/>
              </w:rPr>
              <w:t>备注</w:t>
            </w:r>
          </w:p>
        </w:tc>
      </w:tr>
      <w:tr w:rsidR="003C4298" w:rsidRPr="003C4298">
        <w:tc>
          <w:tcPr>
            <w:tcW w:w="427" w:type="dxa"/>
            <w:vMerge w:val="restart"/>
            <w:vAlign w:val="center"/>
          </w:tcPr>
          <w:p w:rsidR="001D65DD" w:rsidRPr="003C4298" w:rsidRDefault="00406E07">
            <w:pPr>
              <w:pStyle w:val="a5"/>
              <w:spacing w:line="240" w:lineRule="auto"/>
              <w:ind w:firstLine="0"/>
              <w:jc w:val="center"/>
              <w:rPr>
                <w:rFonts w:eastAsiaTheme="minorEastAsia"/>
                <w:b/>
                <w:sz w:val="21"/>
                <w:szCs w:val="21"/>
              </w:rPr>
            </w:pPr>
            <w:r w:rsidRPr="003C4298">
              <w:rPr>
                <w:rFonts w:eastAsiaTheme="minorEastAsia" w:hint="eastAsia"/>
                <w:b/>
                <w:sz w:val="21"/>
                <w:szCs w:val="21"/>
              </w:rPr>
              <w:t>学位课程</w:t>
            </w:r>
          </w:p>
        </w:tc>
        <w:tc>
          <w:tcPr>
            <w:tcW w:w="1559" w:type="dxa"/>
            <w:gridSpan w:val="4"/>
            <w:vMerge w:val="restart"/>
            <w:vAlign w:val="center"/>
          </w:tcPr>
          <w:p w:rsidR="001D65DD" w:rsidRPr="003C4298" w:rsidRDefault="00406E07">
            <w:pPr>
              <w:pStyle w:val="a5"/>
              <w:spacing w:line="240" w:lineRule="auto"/>
              <w:ind w:firstLine="0"/>
              <w:jc w:val="center"/>
              <w:rPr>
                <w:rFonts w:eastAsiaTheme="minorEastAsia"/>
                <w:b/>
                <w:sz w:val="21"/>
                <w:szCs w:val="21"/>
              </w:rPr>
            </w:pPr>
            <w:r w:rsidRPr="003C4298">
              <w:rPr>
                <w:rFonts w:eastAsiaTheme="minorEastAsia" w:hint="eastAsia"/>
                <w:b/>
                <w:sz w:val="21"/>
                <w:szCs w:val="21"/>
              </w:rPr>
              <w:t>公共必修课程</w:t>
            </w:r>
          </w:p>
          <w:p w:rsidR="001D65DD" w:rsidRPr="003C4298" w:rsidRDefault="00406E07">
            <w:pPr>
              <w:pStyle w:val="a5"/>
              <w:spacing w:line="240" w:lineRule="auto"/>
              <w:ind w:firstLine="0"/>
              <w:jc w:val="center"/>
              <w:rPr>
                <w:rFonts w:eastAsiaTheme="minorEastAsia"/>
                <w:b/>
                <w:sz w:val="21"/>
                <w:szCs w:val="21"/>
              </w:rPr>
            </w:pPr>
            <w:r w:rsidRPr="003C4298">
              <w:rPr>
                <w:rFonts w:eastAsiaTheme="minorEastAsia" w:hint="eastAsia"/>
                <w:sz w:val="21"/>
                <w:szCs w:val="21"/>
              </w:rPr>
              <w:t>≥</w:t>
            </w:r>
            <w:r w:rsidRPr="003C4298">
              <w:rPr>
                <w:rFonts w:eastAsiaTheme="minorEastAsia" w:hint="eastAsia"/>
                <w:sz w:val="21"/>
                <w:szCs w:val="21"/>
              </w:rPr>
              <w:t>8</w:t>
            </w:r>
            <w:r w:rsidRPr="003C4298">
              <w:rPr>
                <w:rFonts w:eastAsiaTheme="minorEastAsia" w:hint="eastAsia"/>
                <w:sz w:val="21"/>
                <w:szCs w:val="21"/>
              </w:rPr>
              <w:t>学分</w:t>
            </w:r>
          </w:p>
        </w:tc>
        <w:tc>
          <w:tcPr>
            <w:tcW w:w="992" w:type="dxa"/>
            <w:vAlign w:val="center"/>
          </w:tcPr>
          <w:p w:rsidR="001D65DD" w:rsidRPr="003C4298" w:rsidRDefault="00406E07">
            <w:pPr>
              <w:jc w:val="center"/>
              <w:rPr>
                <w:rFonts w:ascii="Times New Roman" w:hAnsi="Times New Roman" w:cs="Times New Roman"/>
                <w:szCs w:val="21"/>
              </w:rPr>
            </w:pPr>
            <w:r w:rsidRPr="003C4298">
              <w:rPr>
                <w:rFonts w:ascii="Times New Roman" w:hAnsi="Times New Roman" w:cs="Times New Roman"/>
                <w:szCs w:val="21"/>
              </w:rPr>
              <w:t>G16002</w:t>
            </w:r>
          </w:p>
        </w:tc>
        <w:tc>
          <w:tcPr>
            <w:tcW w:w="4534" w:type="dxa"/>
            <w:gridSpan w:val="5"/>
            <w:vAlign w:val="center"/>
          </w:tcPr>
          <w:p w:rsidR="001D65DD" w:rsidRPr="003C4298" w:rsidRDefault="00406E07">
            <w:pPr>
              <w:rPr>
                <w:rFonts w:ascii="Times New Roman" w:hAnsi="Times New Roman" w:cs="Times New Roman"/>
                <w:szCs w:val="21"/>
              </w:rPr>
            </w:pPr>
            <w:r w:rsidRPr="003C4298">
              <w:rPr>
                <w:rFonts w:ascii="Times New Roman" w:hAnsi="Times New Roman" w:cs="Times New Roman" w:hint="eastAsia"/>
                <w:szCs w:val="21"/>
              </w:rPr>
              <w:t>中国特色社会主义理论与实践研究</w:t>
            </w:r>
          </w:p>
          <w:p w:rsidR="001D65DD" w:rsidRPr="003C4298" w:rsidRDefault="00406E07">
            <w:pPr>
              <w:rPr>
                <w:rFonts w:ascii="Times New Roman" w:hAnsi="Times New Roman" w:cs="Times New Roman"/>
                <w:szCs w:val="21"/>
              </w:rPr>
            </w:pPr>
            <w:r w:rsidRPr="003C4298">
              <w:rPr>
                <w:rFonts w:ascii="Times New Roman" w:hAnsi="Times New Roman" w:cs="Times New Roman"/>
                <w:szCs w:val="21"/>
              </w:rPr>
              <w:t>Research on the Theory and Practice of Socialism with Chinese Characteristics</w:t>
            </w:r>
          </w:p>
        </w:tc>
        <w:tc>
          <w:tcPr>
            <w:tcW w:w="567" w:type="dxa"/>
            <w:vAlign w:val="center"/>
          </w:tcPr>
          <w:p w:rsidR="001D65DD" w:rsidRPr="003C4298" w:rsidRDefault="00406E07">
            <w:pPr>
              <w:pStyle w:val="a5"/>
              <w:spacing w:line="240" w:lineRule="auto"/>
              <w:ind w:firstLine="0"/>
              <w:jc w:val="center"/>
              <w:rPr>
                <w:rFonts w:eastAsiaTheme="minorEastAsia"/>
                <w:sz w:val="21"/>
                <w:szCs w:val="21"/>
              </w:rPr>
            </w:pPr>
            <w:r w:rsidRPr="003C4298">
              <w:rPr>
                <w:rFonts w:eastAsiaTheme="minorEastAsia"/>
                <w:sz w:val="21"/>
                <w:szCs w:val="21"/>
              </w:rPr>
              <w:t>2</w:t>
            </w:r>
          </w:p>
        </w:tc>
        <w:tc>
          <w:tcPr>
            <w:tcW w:w="569" w:type="dxa"/>
            <w:vAlign w:val="center"/>
          </w:tcPr>
          <w:p w:rsidR="001D65DD" w:rsidRPr="003C4298" w:rsidRDefault="00406E07">
            <w:pPr>
              <w:pStyle w:val="a5"/>
              <w:spacing w:line="240" w:lineRule="auto"/>
              <w:ind w:firstLine="0"/>
              <w:jc w:val="center"/>
              <w:rPr>
                <w:rFonts w:eastAsiaTheme="minorEastAsia"/>
                <w:sz w:val="21"/>
                <w:szCs w:val="21"/>
              </w:rPr>
            </w:pPr>
            <w:r w:rsidRPr="003C4298">
              <w:rPr>
                <w:rFonts w:eastAsiaTheme="minorEastAsia"/>
                <w:sz w:val="21"/>
                <w:szCs w:val="21"/>
              </w:rPr>
              <w:t>1</w:t>
            </w:r>
          </w:p>
        </w:tc>
        <w:tc>
          <w:tcPr>
            <w:tcW w:w="709" w:type="dxa"/>
          </w:tcPr>
          <w:p w:rsidR="001D65DD" w:rsidRPr="003C4298" w:rsidRDefault="001D65DD">
            <w:pPr>
              <w:pStyle w:val="a5"/>
              <w:spacing w:line="240" w:lineRule="auto"/>
              <w:ind w:firstLine="0"/>
              <w:rPr>
                <w:rFonts w:eastAsiaTheme="minorEastAsia"/>
                <w:b/>
                <w:sz w:val="21"/>
                <w:szCs w:val="21"/>
              </w:rPr>
            </w:pPr>
          </w:p>
        </w:tc>
      </w:tr>
      <w:tr w:rsidR="003C4298" w:rsidRPr="003C4298">
        <w:tc>
          <w:tcPr>
            <w:tcW w:w="427" w:type="dxa"/>
            <w:vMerge/>
            <w:vAlign w:val="center"/>
          </w:tcPr>
          <w:p w:rsidR="001D65DD" w:rsidRPr="003C4298" w:rsidRDefault="001D65DD">
            <w:pPr>
              <w:pStyle w:val="a5"/>
              <w:spacing w:line="240" w:lineRule="auto"/>
              <w:ind w:firstLine="0"/>
              <w:jc w:val="center"/>
              <w:rPr>
                <w:rFonts w:eastAsiaTheme="minorEastAsia"/>
                <w:b/>
                <w:sz w:val="21"/>
                <w:szCs w:val="21"/>
              </w:rPr>
            </w:pPr>
          </w:p>
        </w:tc>
        <w:tc>
          <w:tcPr>
            <w:tcW w:w="1559" w:type="dxa"/>
            <w:gridSpan w:val="4"/>
            <w:vMerge/>
            <w:vAlign w:val="center"/>
          </w:tcPr>
          <w:p w:rsidR="001D65DD" w:rsidRPr="003C4298" w:rsidRDefault="001D65DD">
            <w:pPr>
              <w:pStyle w:val="a5"/>
              <w:spacing w:line="240" w:lineRule="auto"/>
              <w:ind w:firstLine="0"/>
              <w:jc w:val="center"/>
              <w:rPr>
                <w:rFonts w:eastAsiaTheme="minorEastAsia"/>
                <w:b/>
                <w:sz w:val="21"/>
                <w:szCs w:val="21"/>
              </w:rPr>
            </w:pPr>
          </w:p>
        </w:tc>
        <w:tc>
          <w:tcPr>
            <w:tcW w:w="992" w:type="dxa"/>
            <w:vAlign w:val="center"/>
          </w:tcPr>
          <w:p w:rsidR="001D65DD" w:rsidRPr="003C4298" w:rsidRDefault="00406E07">
            <w:pPr>
              <w:jc w:val="center"/>
              <w:rPr>
                <w:rFonts w:ascii="Times New Roman" w:hAnsi="Times New Roman" w:cs="Times New Roman"/>
                <w:szCs w:val="21"/>
              </w:rPr>
            </w:pPr>
            <w:r w:rsidRPr="003C4298">
              <w:rPr>
                <w:rFonts w:ascii="Times New Roman" w:hAnsi="Times New Roman" w:cs="Times New Roman"/>
                <w:szCs w:val="21"/>
              </w:rPr>
              <w:t>G16003</w:t>
            </w:r>
          </w:p>
        </w:tc>
        <w:tc>
          <w:tcPr>
            <w:tcW w:w="4534" w:type="dxa"/>
            <w:gridSpan w:val="5"/>
            <w:vAlign w:val="center"/>
          </w:tcPr>
          <w:p w:rsidR="001D65DD" w:rsidRPr="003C4298" w:rsidRDefault="00406E07">
            <w:pPr>
              <w:rPr>
                <w:rFonts w:ascii="Times New Roman" w:hAnsi="Times New Roman" w:cs="Times New Roman"/>
                <w:szCs w:val="21"/>
              </w:rPr>
            </w:pPr>
            <w:r w:rsidRPr="003C4298">
              <w:rPr>
                <w:rFonts w:ascii="Times New Roman" w:hAnsi="Times New Roman" w:cs="Times New Roman" w:hint="eastAsia"/>
                <w:szCs w:val="21"/>
              </w:rPr>
              <w:t>自然辩证法（自然）</w:t>
            </w:r>
          </w:p>
          <w:p w:rsidR="001D65DD" w:rsidRPr="003C4298" w:rsidRDefault="00406E07">
            <w:pPr>
              <w:rPr>
                <w:rFonts w:ascii="Times New Roman" w:hAnsi="Times New Roman" w:cs="Times New Roman"/>
                <w:szCs w:val="21"/>
              </w:rPr>
            </w:pPr>
            <w:r w:rsidRPr="003C4298">
              <w:rPr>
                <w:rFonts w:ascii="Times New Roman" w:hAnsi="Times New Roman" w:cs="Times New Roman"/>
                <w:szCs w:val="21"/>
                <w:shd w:val="clear" w:color="auto" w:fill="FFFFFF"/>
              </w:rPr>
              <w:t> </w:t>
            </w:r>
            <w:r w:rsidRPr="003C4298">
              <w:rPr>
                <w:rFonts w:ascii="Times New Roman" w:hAnsi="Times New Roman" w:cs="Times New Roman"/>
                <w:szCs w:val="21"/>
              </w:rPr>
              <w:t>Dialectics of Nature</w:t>
            </w:r>
          </w:p>
        </w:tc>
        <w:tc>
          <w:tcPr>
            <w:tcW w:w="567" w:type="dxa"/>
            <w:vAlign w:val="center"/>
          </w:tcPr>
          <w:p w:rsidR="001D65DD" w:rsidRPr="003C4298" w:rsidRDefault="00406E07">
            <w:pPr>
              <w:pStyle w:val="a5"/>
              <w:spacing w:line="240" w:lineRule="auto"/>
              <w:ind w:firstLine="0"/>
              <w:jc w:val="center"/>
              <w:rPr>
                <w:rFonts w:eastAsiaTheme="minorEastAsia"/>
                <w:sz w:val="21"/>
                <w:szCs w:val="21"/>
              </w:rPr>
            </w:pPr>
            <w:r w:rsidRPr="003C4298">
              <w:rPr>
                <w:rFonts w:eastAsiaTheme="minorEastAsia"/>
                <w:sz w:val="21"/>
                <w:szCs w:val="21"/>
              </w:rPr>
              <w:t>1</w:t>
            </w:r>
          </w:p>
        </w:tc>
        <w:tc>
          <w:tcPr>
            <w:tcW w:w="569" w:type="dxa"/>
            <w:vAlign w:val="center"/>
          </w:tcPr>
          <w:p w:rsidR="001D65DD" w:rsidRPr="003C4298" w:rsidRDefault="00406E07">
            <w:pPr>
              <w:pStyle w:val="a5"/>
              <w:spacing w:line="240" w:lineRule="auto"/>
              <w:ind w:firstLine="0"/>
              <w:jc w:val="center"/>
              <w:rPr>
                <w:rFonts w:eastAsiaTheme="minorEastAsia"/>
                <w:sz w:val="21"/>
                <w:szCs w:val="21"/>
              </w:rPr>
            </w:pPr>
            <w:r w:rsidRPr="003C4298">
              <w:rPr>
                <w:rFonts w:eastAsiaTheme="minorEastAsia"/>
                <w:sz w:val="21"/>
                <w:szCs w:val="21"/>
              </w:rPr>
              <w:t>1</w:t>
            </w:r>
          </w:p>
        </w:tc>
        <w:tc>
          <w:tcPr>
            <w:tcW w:w="709" w:type="dxa"/>
          </w:tcPr>
          <w:p w:rsidR="001D65DD" w:rsidRPr="003C4298" w:rsidRDefault="001D65DD">
            <w:pPr>
              <w:pStyle w:val="a5"/>
              <w:spacing w:line="240" w:lineRule="auto"/>
              <w:ind w:firstLine="0"/>
              <w:rPr>
                <w:rFonts w:eastAsiaTheme="minorEastAsia"/>
                <w:b/>
                <w:sz w:val="21"/>
                <w:szCs w:val="21"/>
              </w:rPr>
            </w:pPr>
          </w:p>
        </w:tc>
      </w:tr>
      <w:tr w:rsidR="003C4298" w:rsidRPr="003C4298">
        <w:tc>
          <w:tcPr>
            <w:tcW w:w="427" w:type="dxa"/>
            <w:vMerge/>
            <w:vAlign w:val="center"/>
          </w:tcPr>
          <w:p w:rsidR="001D65DD" w:rsidRPr="003C4298" w:rsidRDefault="001D65DD">
            <w:pPr>
              <w:pStyle w:val="a5"/>
              <w:spacing w:line="240" w:lineRule="auto"/>
              <w:ind w:firstLine="0"/>
              <w:jc w:val="center"/>
              <w:rPr>
                <w:rFonts w:eastAsiaTheme="minorEastAsia"/>
                <w:b/>
                <w:sz w:val="21"/>
                <w:szCs w:val="21"/>
              </w:rPr>
            </w:pPr>
          </w:p>
        </w:tc>
        <w:tc>
          <w:tcPr>
            <w:tcW w:w="1559" w:type="dxa"/>
            <w:gridSpan w:val="4"/>
            <w:vMerge/>
            <w:vAlign w:val="center"/>
          </w:tcPr>
          <w:p w:rsidR="001D65DD" w:rsidRPr="003C4298" w:rsidRDefault="001D65DD">
            <w:pPr>
              <w:pStyle w:val="a5"/>
              <w:spacing w:line="240" w:lineRule="auto"/>
              <w:ind w:firstLine="0"/>
              <w:jc w:val="center"/>
              <w:rPr>
                <w:rFonts w:eastAsiaTheme="minorEastAsia"/>
                <w:b/>
                <w:sz w:val="21"/>
                <w:szCs w:val="21"/>
              </w:rPr>
            </w:pPr>
          </w:p>
        </w:tc>
        <w:tc>
          <w:tcPr>
            <w:tcW w:w="992" w:type="dxa"/>
            <w:vAlign w:val="center"/>
          </w:tcPr>
          <w:p w:rsidR="001D65DD" w:rsidRPr="003C4298" w:rsidRDefault="00406E07">
            <w:pPr>
              <w:jc w:val="center"/>
              <w:rPr>
                <w:rFonts w:ascii="Times New Roman" w:hAnsi="Times New Roman" w:cs="Times New Roman"/>
                <w:szCs w:val="21"/>
              </w:rPr>
            </w:pPr>
            <w:r w:rsidRPr="003C4298">
              <w:rPr>
                <w:rFonts w:ascii="Times New Roman" w:hAnsi="Times New Roman" w:cs="Times New Roman"/>
                <w:szCs w:val="21"/>
              </w:rPr>
              <w:t>G14001</w:t>
            </w:r>
          </w:p>
        </w:tc>
        <w:tc>
          <w:tcPr>
            <w:tcW w:w="4534" w:type="dxa"/>
            <w:gridSpan w:val="5"/>
            <w:vAlign w:val="center"/>
          </w:tcPr>
          <w:p w:rsidR="001D65DD" w:rsidRPr="003C4298" w:rsidRDefault="00406E07">
            <w:pPr>
              <w:rPr>
                <w:rFonts w:ascii="Times New Roman" w:hAnsi="Times New Roman" w:cs="Times New Roman"/>
                <w:szCs w:val="21"/>
              </w:rPr>
            </w:pPr>
            <w:r w:rsidRPr="003C4298">
              <w:rPr>
                <w:rFonts w:ascii="Times New Roman" w:hAnsi="Times New Roman" w:cs="Times New Roman" w:hint="eastAsia"/>
                <w:szCs w:val="21"/>
              </w:rPr>
              <w:t>研究生英语</w:t>
            </w:r>
          </w:p>
          <w:p w:rsidR="001D65DD" w:rsidRPr="003C4298" w:rsidRDefault="00406E07">
            <w:pPr>
              <w:rPr>
                <w:rFonts w:ascii="Times New Roman" w:hAnsi="Times New Roman" w:cs="Times New Roman"/>
                <w:szCs w:val="21"/>
              </w:rPr>
            </w:pPr>
            <w:r w:rsidRPr="003C4298">
              <w:rPr>
                <w:rFonts w:ascii="Times New Roman" w:hAnsi="Times New Roman" w:cs="Times New Roman"/>
                <w:szCs w:val="21"/>
              </w:rPr>
              <w:t>English for Graduate Students</w:t>
            </w:r>
          </w:p>
        </w:tc>
        <w:tc>
          <w:tcPr>
            <w:tcW w:w="567" w:type="dxa"/>
            <w:vAlign w:val="center"/>
          </w:tcPr>
          <w:p w:rsidR="001D65DD" w:rsidRPr="003C4298" w:rsidRDefault="00406E07">
            <w:pPr>
              <w:pStyle w:val="a5"/>
              <w:spacing w:line="240" w:lineRule="auto"/>
              <w:ind w:firstLine="0"/>
              <w:jc w:val="center"/>
              <w:rPr>
                <w:rFonts w:eastAsiaTheme="minorEastAsia"/>
                <w:sz w:val="21"/>
                <w:szCs w:val="21"/>
              </w:rPr>
            </w:pPr>
            <w:r w:rsidRPr="003C4298">
              <w:rPr>
                <w:rFonts w:eastAsiaTheme="minorEastAsia"/>
                <w:sz w:val="21"/>
                <w:szCs w:val="21"/>
              </w:rPr>
              <w:t>3</w:t>
            </w:r>
          </w:p>
        </w:tc>
        <w:tc>
          <w:tcPr>
            <w:tcW w:w="569" w:type="dxa"/>
            <w:vAlign w:val="center"/>
          </w:tcPr>
          <w:p w:rsidR="001D65DD" w:rsidRPr="003C4298" w:rsidRDefault="00406E07">
            <w:pPr>
              <w:pStyle w:val="a5"/>
              <w:spacing w:line="240" w:lineRule="auto"/>
              <w:ind w:firstLine="0"/>
              <w:jc w:val="center"/>
              <w:rPr>
                <w:rFonts w:eastAsiaTheme="minorEastAsia"/>
                <w:sz w:val="21"/>
                <w:szCs w:val="21"/>
              </w:rPr>
            </w:pPr>
            <w:r w:rsidRPr="003C4298">
              <w:rPr>
                <w:rFonts w:eastAsiaTheme="minorEastAsia"/>
                <w:sz w:val="21"/>
                <w:szCs w:val="21"/>
              </w:rPr>
              <w:t>1</w:t>
            </w:r>
          </w:p>
        </w:tc>
        <w:tc>
          <w:tcPr>
            <w:tcW w:w="709" w:type="dxa"/>
          </w:tcPr>
          <w:p w:rsidR="001D65DD" w:rsidRPr="003C4298" w:rsidRDefault="001D65DD">
            <w:pPr>
              <w:pStyle w:val="a5"/>
              <w:spacing w:line="240" w:lineRule="auto"/>
              <w:ind w:firstLine="0"/>
              <w:rPr>
                <w:rFonts w:eastAsiaTheme="minorEastAsia"/>
                <w:b/>
                <w:sz w:val="21"/>
                <w:szCs w:val="21"/>
              </w:rPr>
            </w:pPr>
          </w:p>
        </w:tc>
      </w:tr>
      <w:tr w:rsidR="003C4298" w:rsidRPr="003C4298">
        <w:tc>
          <w:tcPr>
            <w:tcW w:w="427" w:type="dxa"/>
            <w:vMerge/>
            <w:vAlign w:val="center"/>
          </w:tcPr>
          <w:p w:rsidR="001D65DD" w:rsidRPr="003C4298" w:rsidRDefault="001D65DD">
            <w:pPr>
              <w:pStyle w:val="a5"/>
              <w:spacing w:line="240" w:lineRule="auto"/>
              <w:ind w:firstLine="0"/>
              <w:jc w:val="center"/>
              <w:rPr>
                <w:rFonts w:eastAsiaTheme="minorEastAsia"/>
                <w:b/>
                <w:sz w:val="21"/>
                <w:szCs w:val="21"/>
              </w:rPr>
            </w:pPr>
          </w:p>
        </w:tc>
        <w:tc>
          <w:tcPr>
            <w:tcW w:w="1559" w:type="dxa"/>
            <w:gridSpan w:val="4"/>
            <w:vMerge/>
            <w:vAlign w:val="center"/>
          </w:tcPr>
          <w:p w:rsidR="001D65DD" w:rsidRPr="003C4298" w:rsidRDefault="001D65DD">
            <w:pPr>
              <w:pStyle w:val="a5"/>
              <w:spacing w:line="240" w:lineRule="auto"/>
              <w:ind w:firstLine="0"/>
              <w:jc w:val="center"/>
              <w:rPr>
                <w:rFonts w:eastAsiaTheme="minorEastAsia"/>
                <w:b/>
                <w:sz w:val="21"/>
                <w:szCs w:val="21"/>
              </w:rPr>
            </w:pPr>
          </w:p>
        </w:tc>
        <w:tc>
          <w:tcPr>
            <w:tcW w:w="992" w:type="dxa"/>
            <w:vAlign w:val="center"/>
          </w:tcPr>
          <w:p w:rsidR="001D65DD" w:rsidRPr="003C4298" w:rsidRDefault="00406E07">
            <w:pPr>
              <w:jc w:val="center"/>
              <w:rPr>
                <w:rFonts w:ascii="Times New Roman" w:hAnsi="Times New Roman" w:cs="Times New Roman"/>
                <w:szCs w:val="21"/>
              </w:rPr>
            </w:pPr>
            <w:r w:rsidRPr="003C4298">
              <w:rPr>
                <w:rFonts w:ascii="Times New Roman" w:hAnsi="Times New Roman" w:cs="Times New Roman"/>
                <w:szCs w:val="21"/>
              </w:rPr>
              <w:t>G14003</w:t>
            </w:r>
          </w:p>
        </w:tc>
        <w:tc>
          <w:tcPr>
            <w:tcW w:w="4534" w:type="dxa"/>
            <w:gridSpan w:val="5"/>
            <w:vAlign w:val="center"/>
          </w:tcPr>
          <w:p w:rsidR="001D65DD" w:rsidRPr="003C4298" w:rsidRDefault="00406E07">
            <w:pPr>
              <w:rPr>
                <w:rFonts w:ascii="Times New Roman" w:hAnsi="Times New Roman" w:cs="Times New Roman"/>
                <w:szCs w:val="21"/>
              </w:rPr>
            </w:pPr>
            <w:r w:rsidRPr="003C4298">
              <w:rPr>
                <w:rFonts w:ascii="Times New Roman" w:hAnsi="Times New Roman" w:cs="Times New Roman" w:hint="eastAsia"/>
                <w:szCs w:val="21"/>
              </w:rPr>
              <w:t>口语</w:t>
            </w:r>
          </w:p>
          <w:p w:rsidR="001D65DD" w:rsidRPr="003C4298" w:rsidRDefault="00406E07">
            <w:pPr>
              <w:rPr>
                <w:rFonts w:ascii="Times New Roman" w:hAnsi="Times New Roman" w:cs="Times New Roman"/>
                <w:szCs w:val="21"/>
              </w:rPr>
            </w:pPr>
            <w:r w:rsidRPr="003C4298">
              <w:rPr>
                <w:rFonts w:ascii="Times New Roman" w:hAnsi="Times New Roman" w:cs="Times New Roman"/>
                <w:szCs w:val="21"/>
              </w:rPr>
              <w:t>Oral Language</w:t>
            </w:r>
          </w:p>
        </w:tc>
        <w:tc>
          <w:tcPr>
            <w:tcW w:w="567" w:type="dxa"/>
            <w:vAlign w:val="center"/>
          </w:tcPr>
          <w:p w:rsidR="001D65DD" w:rsidRPr="003C4298" w:rsidRDefault="00406E07">
            <w:pPr>
              <w:pStyle w:val="a5"/>
              <w:spacing w:line="240" w:lineRule="auto"/>
              <w:ind w:firstLine="0"/>
              <w:jc w:val="center"/>
              <w:rPr>
                <w:rFonts w:eastAsiaTheme="minorEastAsia"/>
                <w:sz w:val="21"/>
                <w:szCs w:val="21"/>
              </w:rPr>
            </w:pPr>
            <w:r w:rsidRPr="003C4298">
              <w:rPr>
                <w:rFonts w:eastAsiaTheme="minorEastAsia"/>
                <w:sz w:val="21"/>
                <w:szCs w:val="21"/>
              </w:rPr>
              <w:t>1</w:t>
            </w:r>
          </w:p>
        </w:tc>
        <w:tc>
          <w:tcPr>
            <w:tcW w:w="569" w:type="dxa"/>
            <w:vAlign w:val="center"/>
          </w:tcPr>
          <w:p w:rsidR="001D65DD" w:rsidRPr="003C4298" w:rsidRDefault="00406E07">
            <w:pPr>
              <w:pStyle w:val="a5"/>
              <w:spacing w:line="240" w:lineRule="auto"/>
              <w:ind w:firstLine="0"/>
              <w:jc w:val="center"/>
              <w:rPr>
                <w:rFonts w:eastAsiaTheme="minorEastAsia"/>
                <w:sz w:val="21"/>
                <w:szCs w:val="21"/>
              </w:rPr>
            </w:pPr>
            <w:r w:rsidRPr="003C4298">
              <w:rPr>
                <w:rFonts w:eastAsiaTheme="minorEastAsia"/>
                <w:sz w:val="21"/>
                <w:szCs w:val="21"/>
              </w:rPr>
              <w:t>1</w:t>
            </w:r>
          </w:p>
        </w:tc>
        <w:tc>
          <w:tcPr>
            <w:tcW w:w="709" w:type="dxa"/>
          </w:tcPr>
          <w:p w:rsidR="001D65DD" w:rsidRPr="003C4298" w:rsidRDefault="001D65DD">
            <w:pPr>
              <w:pStyle w:val="a5"/>
              <w:spacing w:line="240" w:lineRule="auto"/>
              <w:ind w:firstLine="0"/>
              <w:rPr>
                <w:rFonts w:eastAsiaTheme="minorEastAsia"/>
                <w:b/>
                <w:sz w:val="21"/>
                <w:szCs w:val="21"/>
              </w:rPr>
            </w:pPr>
          </w:p>
        </w:tc>
      </w:tr>
      <w:tr w:rsidR="003C4298" w:rsidRPr="003C4298">
        <w:tc>
          <w:tcPr>
            <w:tcW w:w="427" w:type="dxa"/>
            <w:vMerge/>
            <w:vAlign w:val="center"/>
          </w:tcPr>
          <w:p w:rsidR="001D65DD" w:rsidRPr="003C4298" w:rsidRDefault="001D65DD">
            <w:pPr>
              <w:pStyle w:val="a5"/>
              <w:spacing w:line="240" w:lineRule="auto"/>
              <w:ind w:firstLine="0"/>
              <w:jc w:val="center"/>
              <w:rPr>
                <w:rFonts w:eastAsiaTheme="minorEastAsia"/>
                <w:b/>
                <w:sz w:val="21"/>
                <w:szCs w:val="21"/>
              </w:rPr>
            </w:pPr>
          </w:p>
        </w:tc>
        <w:tc>
          <w:tcPr>
            <w:tcW w:w="1559" w:type="dxa"/>
            <w:gridSpan w:val="4"/>
            <w:vMerge/>
            <w:vAlign w:val="center"/>
          </w:tcPr>
          <w:p w:rsidR="001D65DD" w:rsidRPr="003C4298" w:rsidRDefault="001D65DD">
            <w:pPr>
              <w:pStyle w:val="a5"/>
              <w:spacing w:line="240" w:lineRule="auto"/>
              <w:ind w:firstLine="0"/>
              <w:jc w:val="center"/>
              <w:rPr>
                <w:rFonts w:eastAsiaTheme="minorEastAsia"/>
                <w:b/>
                <w:sz w:val="21"/>
                <w:szCs w:val="21"/>
              </w:rPr>
            </w:pPr>
          </w:p>
        </w:tc>
        <w:tc>
          <w:tcPr>
            <w:tcW w:w="992" w:type="dxa"/>
            <w:vAlign w:val="center"/>
          </w:tcPr>
          <w:p w:rsidR="001D65DD" w:rsidRPr="003C4298" w:rsidRDefault="00406E07" w:rsidP="001B1214">
            <w:pPr>
              <w:jc w:val="center"/>
              <w:rPr>
                <w:rFonts w:ascii="Times New Roman" w:hAnsi="Times New Roman" w:cs="Times New Roman"/>
                <w:szCs w:val="21"/>
              </w:rPr>
              <w:pPrChange w:id="43" w:author="smzw0827@163.com" w:date="2019-07-06T11:13:00Z">
                <w:pPr>
                  <w:jc w:val="center"/>
                </w:pPr>
              </w:pPrChange>
            </w:pPr>
            <w:del w:id="44" w:author="smzw0827@163.com" w:date="2019-07-06T11:13:00Z">
              <w:r w:rsidRPr="003C4298" w:rsidDel="001B1214">
                <w:rPr>
                  <w:rFonts w:ascii="Times New Roman" w:hAnsi="Times New Roman" w:cs="Times New Roman"/>
                  <w:szCs w:val="21"/>
                </w:rPr>
                <w:delText>G15001</w:delText>
              </w:r>
            </w:del>
            <w:ins w:id="45" w:author="smzw0827@163.com" w:date="2019-07-06T11:13:00Z">
              <w:r w:rsidR="001B1214" w:rsidRPr="003C4298">
                <w:rPr>
                  <w:rFonts w:ascii="Times New Roman" w:hAnsi="Times New Roman" w:cs="Times New Roman"/>
                  <w:szCs w:val="21"/>
                </w:rPr>
                <w:t>G1500</w:t>
              </w:r>
              <w:r w:rsidR="001B1214">
                <w:rPr>
                  <w:rFonts w:ascii="Times New Roman" w:hAnsi="Times New Roman" w:cs="Times New Roman"/>
                  <w:szCs w:val="21"/>
                </w:rPr>
                <w:t>3</w:t>
              </w:r>
            </w:ins>
            <w:bookmarkStart w:id="46" w:name="_GoBack"/>
            <w:bookmarkEnd w:id="46"/>
          </w:p>
        </w:tc>
        <w:tc>
          <w:tcPr>
            <w:tcW w:w="4534" w:type="dxa"/>
            <w:gridSpan w:val="5"/>
            <w:vAlign w:val="center"/>
          </w:tcPr>
          <w:p w:rsidR="001D65DD" w:rsidRPr="003C4298" w:rsidRDefault="00406E07">
            <w:pPr>
              <w:rPr>
                <w:rFonts w:ascii="Times New Roman" w:hAnsi="Times New Roman" w:cs="Times New Roman"/>
                <w:szCs w:val="21"/>
              </w:rPr>
            </w:pPr>
            <w:r w:rsidRPr="003C4298">
              <w:rPr>
                <w:rFonts w:ascii="Times New Roman" w:hAnsi="Times New Roman" w:cs="Times New Roman" w:hint="eastAsia"/>
                <w:szCs w:val="21"/>
              </w:rPr>
              <w:t>论文写作与学术规范</w:t>
            </w:r>
          </w:p>
          <w:p w:rsidR="001D65DD" w:rsidRPr="003C4298" w:rsidRDefault="00406E07">
            <w:pPr>
              <w:rPr>
                <w:rFonts w:ascii="Times New Roman" w:hAnsi="Times New Roman" w:cs="Times New Roman"/>
                <w:szCs w:val="21"/>
              </w:rPr>
            </w:pPr>
            <w:r w:rsidRPr="003C4298">
              <w:rPr>
                <w:rFonts w:ascii="Times New Roman" w:hAnsi="Times New Roman" w:cs="Times New Roman"/>
                <w:szCs w:val="21"/>
              </w:rPr>
              <w:t>Thesis Writing and Academic</w:t>
            </w:r>
          </w:p>
        </w:tc>
        <w:tc>
          <w:tcPr>
            <w:tcW w:w="567" w:type="dxa"/>
            <w:vAlign w:val="center"/>
          </w:tcPr>
          <w:p w:rsidR="001D65DD" w:rsidRPr="003C4298" w:rsidRDefault="00406E07">
            <w:pPr>
              <w:pStyle w:val="a5"/>
              <w:spacing w:line="240" w:lineRule="auto"/>
              <w:ind w:firstLine="0"/>
              <w:jc w:val="center"/>
              <w:rPr>
                <w:rFonts w:eastAsiaTheme="minorEastAsia"/>
                <w:sz w:val="21"/>
                <w:szCs w:val="21"/>
              </w:rPr>
            </w:pPr>
            <w:r w:rsidRPr="003C4298">
              <w:rPr>
                <w:rFonts w:eastAsiaTheme="minorEastAsia"/>
                <w:sz w:val="21"/>
                <w:szCs w:val="21"/>
              </w:rPr>
              <w:t>1</w:t>
            </w:r>
          </w:p>
        </w:tc>
        <w:tc>
          <w:tcPr>
            <w:tcW w:w="569" w:type="dxa"/>
            <w:vAlign w:val="center"/>
          </w:tcPr>
          <w:p w:rsidR="001D65DD" w:rsidRPr="003C4298" w:rsidRDefault="00406E07">
            <w:pPr>
              <w:pStyle w:val="a5"/>
              <w:spacing w:line="240" w:lineRule="auto"/>
              <w:ind w:firstLine="0"/>
              <w:jc w:val="center"/>
              <w:rPr>
                <w:rFonts w:eastAsiaTheme="minorEastAsia"/>
                <w:sz w:val="21"/>
                <w:szCs w:val="21"/>
              </w:rPr>
            </w:pPr>
            <w:r w:rsidRPr="003C4298">
              <w:rPr>
                <w:rFonts w:eastAsiaTheme="minorEastAsia"/>
                <w:sz w:val="21"/>
                <w:szCs w:val="21"/>
              </w:rPr>
              <w:t>1</w:t>
            </w:r>
          </w:p>
        </w:tc>
        <w:tc>
          <w:tcPr>
            <w:tcW w:w="709" w:type="dxa"/>
          </w:tcPr>
          <w:p w:rsidR="001D65DD" w:rsidRPr="003C4298" w:rsidRDefault="001D65DD">
            <w:pPr>
              <w:pStyle w:val="a5"/>
              <w:spacing w:line="240" w:lineRule="auto"/>
              <w:ind w:firstLine="0"/>
              <w:rPr>
                <w:rFonts w:eastAsiaTheme="minorEastAsia"/>
                <w:b/>
                <w:sz w:val="21"/>
                <w:szCs w:val="21"/>
              </w:rPr>
            </w:pPr>
          </w:p>
        </w:tc>
      </w:tr>
      <w:tr w:rsidR="003C4298" w:rsidRPr="003C4298">
        <w:trPr>
          <w:trHeight w:val="382"/>
        </w:trPr>
        <w:tc>
          <w:tcPr>
            <w:tcW w:w="427" w:type="dxa"/>
            <w:vMerge/>
            <w:vAlign w:val="center"/>
          </w:tcPr>
          <w:p w:rsidR="001D65DD" w:rsidRPr="003C4298" w:rsidRDefault="001D65DD">
            <w:pPr>
              <w:pStyle w:val="a5"/>
              <w:spacing w:line="240" w:lineRule="auto"/>
              <w:ind w:firstLine="0"/>
              <w:jc w:val="center"/>
              <w:rPr>
                <w:rFonts w:eastAsiaTheme="minorEastAsia"/>
                <w:b/>
                <w:sz w:val="21"/>
                <w:szCs w:val="21"/>
              </w:rPr>
            </w:pPr>
          </w:p>
        </w:tc>
        <w:tc>
          <w:tcPr>
            <w:tcW w:w="1559" w:type="dxa"/>
            <w:gridSpan w:val="4"/>
            <w:vMerge w:val="restart"/>
            <w:vAlign w:val="center"/>
          </w:tcPr>
          <w:p w:rsidR="001D65DD" w:rsidRPr="003C4298" w:rsidRDefault="00406E07">
            <w:pPr>
              <w:pStyle w:val="a5"/>
              <w:spacing w:line="240" w:lineRule="auto"/>
              <w:ind w:firstLine="0"/>
              <w:jc w:val="center"/>
              <w:rPr>
                <w:rFonts w:eastAsiaTheme="minorEastAsia"/>
                <w:b/>
                <w:sz w:val="21"/>
                <w:szCs w:val="21"/>
              </w:rPr>
            </w:pPr>
            <w:r w:rsidRPr="003C4298">
              <w:rPr>
                <w:rFonts w:eastAsiaTheme="minorEastAsia" w:hint="eastAsia"/>
                <w:b/>
                <w:sz w:val="21"/>
                <w:szCs w:val="21"/>
              </w:rPr>
              <w:t>学科平台课程</w:t>
            </w:r>
          </w:p>
          <w:p w:rsidR="001D65DD" w:rsidRPr="003C4298" w:rsidRDefault="00406E07">
            <w:pPr>
              <w:pStyle w:val="a5"/>
              <w:spacing w:line="240" w:lineRule="auto"/>
              <w:ind w:firstLine="0"/>
              <w:jc w:val="center"/>
              <w:rPr>
                <w:rFonts w:eastAsiaTheme="minorEastAsia"/>
                <w:b/>
                <w:sz w:val="21"/>
                <w:szCs w:val="21"/>
              </w:rPr>
            </w:pPr>
            <w:r w:rsidRPr="003C4298">
              <w:rPr>
                <w:rFonts w:eastAsiaTheme="minorEastAsia" w:hint="eastAsia"/>
                <w:sz w:val="21"/>
                <w:szCs w:val="21"/>
              </w:rPr>
              <w:t>≥</w:t>
            </w:r>
            <w:r w:rsidRPr="003C4298">
              <w:rPr>
                <w:rFonts w:eastAsiaTheme="minorEastAsia" w:hint="eastAsia"/>
                <w:sz w:val="21"/>
                <w:szCs w:val="21"/>
              </w:rPr>
              <w:t>11</w:t>
            </w:r>
            <w:r w:rsidRPr="003C4298">
              <w:rPr>
                <w:rFonts w:eastAsiaTheme="minorEastAsia" w:hint="eastAsia"/>
                <w:sz w:val="21"/>
                <w:szCs w:val="21"/>
              </w:rPr>
              <w:t>学分</w:t>
            </w:r>
          </w:p>
        </w:tc>
        <w:tc>
          <w:tcPr>
            <w:tcW w:w="992" w:type="dxa"/>
            <w:vAlign w:val="center"/>
          </w:tcPr>
          <w:p w:rsidR="001D65DD" w:rsidRPr="003C4298" w:rsidRDefault="00406E07">
            <w:pPr>
              <w:pStyle w:val="a5"/>
              <w:spacing w:line="240" w:lineRule="auto"/>
              <w:ind w:firstLine="0"/>
              <w:jc w:val="center"/>
              <w:rPr>
                <w:rFonts w:eastAsiaTheme="minorEastAsia"/>
                <w:b/>
                <w:sz w:val="21"/>
                <w:szCs w:val="21"/>
              </w:rPr>
            </w:pPr>
            <w:r w:rsidRPr="003C4298">
              <w:rPr>
                <w:rFonts w:eastAsiaTheme="minorEastAsia"/>
                <w:sz w:val="21"/>
                <w:szCs w:val="21"/>
              </w:rPr>
              <w:t>G11001</w:t>
            </w:r>
          </w:p>
        </w:tc>
        <w:tc>
          <w:tcPr>
            <w:tcW w:w="4534" w:type="dxa"/>
            <w:gridSpan w:val="5"/>
            <w:vAlign w:val="center"/>
          </w:tcPr>
          <w:p w:rsidR="001D65DD" w:rsidRPr="003C4298" w:rsidRDefault="00406E07">
            <w:pPr>
              <w:rPr>
                <w:rFonts w:ascii="Times New Roman" w:hAnsi="Times New Roman" w:cs="Times New Roman"/>
                <w:szCs w:val="21"/>
              </w:rPr>
            </w:pPr>
            <w:r w:rsidRPr="003C4298">
              <w:rPr>
                <w:rFonts w:ascii="Times New Roman" w:hAnsi="Times New Roman" w:cs="Times New Roman" w:hint="eastAsia"/>
                <w:szCs w:val="21"/>
              </w:rPr>
              <w:t>数值分析</w:t>
            </w:r>
          </w:p>
          <w:p w:rsidR="001D65DD" w:rsidRPr="003C4298" w:rsidRDefault="00406E07">
            <w:pPr>
              <w:rPr>
                <w:rFonts w:ascii="Times New Roman" w:hAnsi="Times New Roman" w:cs="Times New Roman"/>
                <w:szCs w:val="21"/>
              </w:rPr>
            </w:pPr>
            <w:r w:rsidRPr="003C4298">
              <w:rPr>
                <w:rFonts w:ascii="Times New Roman" w:hAnsi="Times New Roman" w:cs="Times New Roman"/>
                <w:szCs w:val="21"/>
              </w:rPr>
              <w:t>Numerical Analysis</w:t>
            </w:r>
          </w:p>
        </w:tc>
        <w:tc>
          <w:tcPr>
            <w:tcW w:w="567" w:type="dxa"/>
            <w:vAlign w:val="center"/>
          </w:tcPr>
          <w:p w:rsidR="001D65DD" w:rsidRPr="003C4298" w:rsidRDefault="00406E07">
            <w:pPr>
              <w:jc w:val="center"/>
              <w:rPr>
                <w:rFonts w:ascii="Times New Roman" w:hAnsi="Times New Roman" w:cs="Times New Roman"/>
                <w:szCs w:val="21"/>
              </w:rPr>
            </w:pPr>
            <w:r w:rsidRPr="003C4298">
              <w:rPr>
                <w:rFonts w:ascii="Times New Roman" w:hAnsi="Times New Roman" w:cs="Times New Roman"/>
                <w:szCs w:val="21"/>
              </w:rPr>
              <w:t>3</w:t>
            </w:r>
          </w:p>
        </w:tc>
        <w:tc>
          <w:tcPr>
            <w:tcW w:w="569" w:type="dxa"/>
            <w:vAlign w:val="center"/>
          </w:tcPr>
          <w:p w:rsidR="001D65DD" w:rsidRPr="003C4298" w:rsidRDefault="00406E07">
            <w:pPr>
              <w:jc w:val="center"/>
              <w:rPr>
                <w:rFonts w:ascii="Times New Roman" w:hAnsi="Times New Roman" w:cs="Times New Roman"/>
                <w:szCs w:val="21"/>
              </w:rPr>
            </w:pPr>
            <w:r w:rsidRPr="003C4298">
              <w:rPr>
                <w:rFonts w:ascii="Times New Roman" w:hAnsi="Times New Roman" w:cs="Times New Roman"/>
                <w:szCs w:val="21"/>
              </w:rPr>
              <w:t>1</w:t>
            </w:r>
          </w:p>
        </w:tc>
        <w:tc>
          <w:tcPr>
            <w:tcW w:w="709" w:type="dxa"/>
            <w:vAlign w:val="center"/>
          </w:tcPr>
          <w:p w:rsidR="001D65DD" w:rsidRPr="003C4298" w:rsidRDefault="00406E07">
            <w:pPr>
              <w:jc w:val="center"/>
              <w:rPr>
                <w:rFonts w:ascii="Times New Roman" w:hAnsi="Times New Roman" w:cs="Times New Roman"/>
                <w:szCs w:val="21"/>
              </w:rPr>
            </w:pPr>
            <w:r w:rsidRPr="003C4298">
              <w:rPr>
                <w:rFonts w:ascii="Times New Roman" w:hAnsi="Times New Roman" w:cs="Times New Roman" w:hint="eastAsia"/>
                <w:szCs w:val="21"/>
              </w:rPr>
              <w:t>必选</w:t>
            </w:r>
          </w:p>
        </w:tc>
      </w:tr>
      <w:tr w:rsidR="003C4298" w:rsidRPr="003C4298">
        <w:trPr>
          <w:trHeight w:val="563"/>
        </w:trPr>
        <w:tc>
          <w:tcPr>
            <w:tcW w:w="427" w:type="dxa"/>
            <w:vMerge/>
            <w:vAlign w:val="center"/>
          </w:tcPr>
          <w:p w:rsidR="001D65DD" w:rsidRPr="003C4298" w:rsidRDefault="001D65DD">
            <w:pPr>
              <w:pStyle w:val="a5"/>
              <w:spacing w:line="240" w:lineRule="auto"/>
              <w:ind w:firstLine="0"/>
              <w:jc w:val="center"/>
              <w:rPr>
                <w:rFonts w:eastAsiaTheme="minorEastAsia"/>
                <w:b/>
                <w:sz w:val="21"/>
                <w:szCs w:val="21"/>
              </w:rPr>
            </w:pPr>
          </w:p>
        </w:tc>
        <w:tc>
          <w:tcPr>
            <w:tcW w:w="1559" w:type="dxa"/>
            <w:gridSpan w:val="4"/>
            <w:vMerge/>
            <w:vAlign w:val="center"/>
          </w:tcPr>
          <w:p w:rsidR="001D65DD" w:rsidRPr="003C4298" w:rsidRDefault="001D65DD">
            <w:pPr>
              <w:pStyle w:val="a5"/>
              <w:spacing w:line="240" w:lineRule="auto"/>
              <w:ind w:firstLine="0"/>
              <w:jc w:val="center"/>
              <w:rPr>
                <w:rFonts w:eastAsiaTheme="minorEastAsia"/>
                <w:b/>
                <w:sz w:val="21"/>
                <w:szCs w:val="21"/>
              </w:rPr>
            </w:pPr>
          </w:p>
        </w:tc>
        <w:tc>
          <w:tcPr>
            <w:tcW w:w="992" w:type="dxa"/>
            <w:vAlign w:val="center"/>
          </w:tcPr>
          <w:p w:rsidR="001D65DD" w:rsidRPr="003C4298" w:rsidRDefault="00406E07">
            <w:pPr>
              <w:pStyle w:val="a5"/>
              <w:spacing w:line="240" w:lineRule="auto"/>
              <w:ind w:firstLine="0"/>
              <w:jc w:val="center"/>
              <w:rPr>
                <w:rFonts w:eastAsiaTheme="minorEastAsia"/>
                <w:bCs/>
                <w:sz w:val="21"/>
                <w:szCs w:val="21"/>
              </w:rPr>
            </w:pPr>
            <w:r w:rsidRPr="003C4298">
              <w:rPr>
                <w:rFonts w:eastAsiaTheme="minorEastAsia"/>
                <w:bCs/>
                <w:sz w:val="21"/>
                <w:szCs w:val="21"/>
              </w:rPr>
              <w:t>010048</w:t>
            </w:r>
          </w:p>
        </w:tc>
        <w:tc>
          <w:tcPr>
            <w:tcW w:w="4534" w:type="dxa"/>
            <w:gridSpan w:val="5"/>
            <w:vAlign w:val="center"/>
          </w:tcPr>
          <w:p w:rsidR="001D65DD" w:rsidRPr="003C4298" w:rsidRDefault="00406E07">
            <w:pPr>
              <w:rPr>
                <w:rFonts w:ascii="Times New Roman" w:hAnsi="Times New Roman" w:cs="Times New Roman"/>
                <w:szCs w:val="21"/>
              </w:rPr>
            </w:pPr>
            <w:r w:rsidRPr="003C4298">
              <w:rPr>
                <w:rFonts w:ascii="Times New Roman" w:hAnsi="Times New Roman" w:cs="Times New Roman"/>
                <w:szCs w:val="21"/>
              </w:rPr>
              <w:t xml:space="preserve">Precision and Ultraprecision Machining Technology  </w:t>
            </w:r>
            <w:r w:rsidRPr="003C4298">
              <w:rPr>
                <w:rFonts w:ascii="Times New Roman" w:hAnsi="Times New Roman" w:cs="Times New Roman" w:hint="eastAsia"/>
                <w:szCs w:val="21"/>
              </w:rPr>
              <w:t>精密与超精密加工技术</w:t>
            </w:r>
            <w:r w:rsidRPr="003C4298">
              <w:rPr>
                <w:rFonts w:ascii="Times New Roman" w:hAnsi="Times New Roman" w:cs="Times New Roman"/>
                <w:szCs w:val="21"/>
              </w:rPr>
              <w:t>(</w:t>
            </w:r>
            <w:r w:rsidRPr="003C4298">
              <w:rPr>
                <w:rFonts w:ascii="Times New Roman" w:hAnsi="Times New Roman" w:cs="Times New Roman" w:hint="eastAsia"/>
                <w:szCs w:val="21"/>
              </w:rPr>
              <w:t>全英文</w:t>
            </w:r>
            <w:r w:rsidRPr="003C4298">
              <w:rPr>
                <w:rFonts w:ascii="Times New Roman" w:hAnsi="Times New Roman" w:cs="Times New Roman"/>
                <w:szCs w:val="21"/>
              </w:rPr>
              <w:t>)</w:t>
            </w:r>
          </w:p>
        </w:tc>
        <w:tc>
          <w:tcPr>
            <w:tcW w:w="567" w:type="dxa"/>
            <w:vAlign w:val="center"/>
          </w:tcPr>
          <w:p w:rsidR="001D65DD" w:rsidRPr="003C4298" w:rsidRDefault="00406E07">
            <w:pPr>
              <w:jc w:val="center"/>
              <w:rPr>
                <w:rFonts w:ascii="Times New Roman" w:hAnsi="Times New Roman" w:cs="Times New Roman"/>
                <w:szCs w:val="21"/>
              </w:rPr>
            </w:pPr>
            <w:r w:rsidRPr="003C4298">
              <w:rPr>
                <w:rFonts w:ascii="Times New Roman" w:hAnsi="Times New Roman" w:cs="Times New Roman"/>
                <w:szCs w:val="21"/>
              </w:rPr>
              <w:t>2</w:t>
            </w:r>
          </w:p>
        </w:tc>
        <w:tc>
          <w:tcPr>
            <w:tcW w:w="569" w:type="dxa"/>
            <w:vAlign w:val="center"/>
          </w:tcPr>
          <w:p w:rsidR="001D65DD" w:rsidRPr="003C4298" w:rsidRDefault="00406E07">
            <w:pPr>
              <w:jc w:val="center"/>
              <w:rPr>
                <w:rFonts w:ascii="Times New Roman" w:hAnsi="Times New Roman" w:cs="Times New Roman"/>
                <w:szCs w:val="21"/>
              </w:rPr>
            </w:pPr>
            <w:r w:rsidRPr="003C4298">
              <w:rPr>
                <w:rFonts w:ascii="Times New Roman" w:hAnsi="Times New Roman" w:cs="Times New Roman"/>
                <w:szCs w:val="21"/>
              </w:rPr>
              <w:t>1</w:t>
            </w:r>
          </w:p>
        </w:tc>
        <w:tc>
          <w:tcPr>
            <w:tcW w:w="709" w:type="dxa"/>
            <w:vMerge w:val="restart"/>
            <w:vAlign w:val="center"/>
          </w:tcPr>
          <w:p w:rsidR="001D65DD" w:rsidRPr="003C4298" w:rsidRDefault="00406E07">
            <w:pPr>
              <w:jc w:val="center"/>
              <w:rPr>
                <w:rFonts w:ascii="Times New Roman" w:hAnsi="Times New Roman" w:cs="Times New Roman"/>
                <w:szCs w:val="21"/>
              </w:rPr>
            </w:pPr>
            <w:r w:rsidRPr="003C4298">
              <w:rPr>
                <w:rFonts w:ascii="Times New Roman" w:hAnsi="Times New Roman" w:cs="Times New Roman"/>
                <w:szCs w:val="21"/>
              </w:rPr>
              <w:t>1-2</w:t>
            </w:r>
            <w:r w:rsidRPr="003C4298">
              <w:rPr>
                <w:rFonts w:ascii="Times New Roman" w:hAnsi="Times New Roman" w:cs="Times New Roman" w:hint="eastAsia"/>
                <w:szCs w:val="21"/>
              </w:rPr>
              <w:t>门全英文课程</w:t>
            </w:r>
          </w:p>
        </w:tc>
      </w:tr>
      <w:tr w:rsidR="003C4298" w:rsidRPr="003C4298">
        <w:tc>
          <w:tcPr>
            <w:tcW w:w="427" w:type="dxa"/>
            <w:vMerge/>
            <w:vAlign w:val="center"/>
          </w:tcPr>
          <w:p w:rsidR="001D65DD" w:rsidRPr="003C4298" w:rsidRDefault="001D65DD">
            <w:pPr>
              <w:pStyle w:val="a5"/>
              <w:spacing w:line="240" w:lineRule="auto"/>
              <w:ind w:firstLine="0"/>
              <w:jc w:val="center"/>
              <w:rPr>
                <w:rFonts w:eastAsiaTheme="minorEastAsia"/>
                <w:b/>
                <w:sz w:val="21"/>
                <w:szCs w:val="21"/>
              </w:rPr>
            </w:pPr>
          </w:p>
        </w:tc>
        <w:tc>
          <w:tcPr>
            <w:tcW w:w="1559" w:type="dxa"/>
            <w:gridSpan w:val="4"/>
            <w:vMerge/>
            <w:vAlign w:val="center"/>
          </w:tcPr>
          <w:p w:rsidR="001D65DD" w:rsidRPr="003C4298" w:rsidRDefault="001D65DD">
            <w:pPr>
              <w:pStyle w:val="a5"/>
              <w:spacing w:line="240" w:lineRule="auto"/>
              <w:ind w:firstLine="0"/>
              <w:jc w:val="center"/>
              <w:rPr>
                <w:rFonts w:eastAsiaTheme="minorEastAsia"/>
                <w:b/>
                <w:sz w:val="21"/>
                <w:szCs w:val="21"/>
              </w:rPr>
            </w:pPr>
          </w:p>
        </w:tc>
        <w:tc>
          <w:tcPr>
            <w:tcW w:w="992" w:type="dxa"/>
            <w:vAlign w:val="center"/>
          </w:tcPr>
          <w:p w:rsidR="001D65DD" w:rsidRPr="003C4298" w:rsidRDefault="00406E07">
            <w:pPr>
              <w:pStyle w:val="a5"/>
              <w:spacing w:line="240" w:lineRule="auto"/>
              <w:ind w:firstLine="0"/>
              <w:jc w:val="center"/>
              <w:rPr>
                <w:rFonts w:eastAsiaTheme="minorEastAsia"/>
                <w:bCs/>
                <w:sz w:val="21"/>
                <w:szCs w:val="21"/>
              </w:rPr>
            </w:pPr>
            <w:r w:rsidRPr="003C4298">
              <w:rPr>
                <w:rFonts w:eastAsiaTheme="minorEastAsia"/>
                <w:bCs/>
                <w:sz w:val="21"/>
                <w:szCs w:val="21"/>
              </w:rPr>
              <w:t>G11002</w:t>
            </w:r>
          </w:p>
        </w:tc>
        <w:tc>
          <w:tcPr>
            <w:tcW w:w="4534" w:type="dxa"/>
            <w:gridSpan w:val="5"/>
            <w:vAlign w:val="center"/>
          </w:tcPr>
          <w:p w:rsidR="001D65DD" w:rsidRPr="003C4298" w:rsidRDefault="00406E07">
            <w:pPr>
              <w:rPr>
                <w:rFonts w:ascii="Times New Roman" w:hAnsi="Times New Roman" w:cs="Times New Roman"/>
                <w:szCs w:val="21"/>
              </w:rPr>
            </w:pPr>
            <w:r w:rsidRPr="003C4298">
              <w:rPr>
                <w:rFonts w:ascii="Times New Roman" w:hAnsi="Times New Roman" w:cs="Times New Roman" w:hint="eastAsia"/>
                <w:szCs w:val="21"/>
              </w:rPr>
              <w:t>矩阵理论</w:t>
            </w:r>
          </w:p>
          <w:p w:rsidR="001D65DD" w:rsidRPr="003C4298" w:rsidRDefault="00406E07">
            <w:pPr>
              <w:rPr>
                <w:rFonts w:ascii="Times New Roman" w:hAnsi="Times New Roman" w:cs="Times New Roman"/>
                <w:szCs w:val="21"/>
              </w:rPr>
            </w:pPr>
            <w:r w:rsidRPr="003C4298">
              <w:rPr>
                <w:rFonts w:ascii="Times New Roman" w:hAnsi="Times New Roman" w:cs="Times New Roman"/>
                <w:szCs w:val="21"/>
              </w:rPr>
              <w:t>Matrix Theory</w:t>
            </w:r>
          </w:p>
        </w:tc>
        <w:tc>
          <w:tcPr>
            <w:tcW w:w="567" w:type="dxa"/>
            <w:vAlign w:val="center"/>
          </w:tcPr>
          <w:p w:rsidR="001D65DD" w:rsidRPr="003C4298" w:rsidRDefault="00406E07">
            <w:pPr>
              <w:jc w:val="center"/>
              <w:rPr>
                <w:rFonts w:ascii="Times New Roman" w:hAnsi="Times New Roman" w:cs="Times New Roman"/>
                <w:szCs w:val="21"/>
              </w:rPr>
            </w:pPr>
            <w:r w:rsidRPr="003C4298">
              <w:rPr>
                <w:rFonts w:ascii="Times New Roman" w:hAnsi="Times New Roman" w:cs="Times New Roman"/>
                <w:szCs w:val="21"/>
              </w:rPr>
              <w:t>2</w:t>
            </w:r>
          </w:p>
        </w:tc>
        <w:tc>
          <w:tcPr>
            <w:tcW w:w="569" w:type="dxa"/>
            <w:vAlign w:val="center"/>
          </w:tcPr>
          <w:p w:rsidR="001D65DD" w:rsidRPr="003C4298" w:rsidRDefault="00406E07">
            <w:pPr>
              <w:jc w:val="center"/>
              <w:rPr>
                <w:rFonts w:ascii="Times New Roman" w:hAnsi="Times New Roman" w:cs="Times New Roman"/>
                <w:szCs w:val="21"/>
              </w:rPr>
            </w:pPr>
            <w:r w:rsidRPr="003C4298">
              <w:rPr>
                <w:rFonts w:ascii="Times New Roman" w:hAnsi="Times New Roman" w:cs="Times New Roman"/>
                <w:szCs w:val="21"/>
              </w:rPr>
              <w:t>1</w:t>
            </w:r>
          </w:p>
        </w:tc>
        <w:tc>
          <w:tcPr>
            <w:tcW w:w="709" w:type="dxa"/>
            <w:vMerge/>
            <w:vAlign w:val="center"/>
          </w:tcPr>
          <w:p w:rsidR="001D65DD" w:rsidRPr="003C4298" w:rsidRDefault="001D65DD">
            <w:pPr>
              <w:jc w:val="center"/>
              <w:rPr>
                <w:rFonts w:ascii="Times New Roman" w:hAnsi="Times New Roman" w:cs="Times New Roman"/>
                <w:szCs w:val="21"/>
              </w:rPr>
            </w:pPr>
          </w:p>
        </w:tc>
      </w:tr>
      <w:tr w:rsidR="003C4298" w:rsidRPr="003C4298">
        <w:tc>
          <w:tcPr>
            <w:tcW w:w="427" w:type="dxa"/>
            <w:vMerge/>
            <w:vAlign w:val="center"/>
          </w:tcPr>
          <w:p w:rsidR="001D65DD" w:rsidRPr="003C4298" w:rsidRDefault="001D65DD">
            <w:pPr>
              <w:pStyle w:val="a5"/>
              <w:spacing w:line="240" w:lineRule="auto"/>
              <w:ind w:firstLine="0"/>
              <w:jc w:val="center"/>
              <w:rPr>
                <w:rFonts w:eastAsiaTheme="minorEastAsia"/>
                <w:b/>
                <w:sz w:val="21"/>
                <w:szCs w:val="21"/>
              </w:rPr>
            </w:pPr>
          </w:p>
        </w:tc>
        <w:tc>
          <w:tcPr>
            <w:tcW w:w="1559" w:type="dxa"/>
            <w:gridSpan w:val="4"/>
            <w:vMerge/>
            <w:vAlign w:val="center"/>
          </w:tcPr>
          <w:p w:rsidR="001D65DD" w:rsidRPr="003C4298" w:rsidRDefault="001D65DD">
            <w:pPr>
              <w:pStyle w:val="a5"/>
              <w:spacing w:line="240" w:lineRule="auto"/>
              <w:ind w:firstLine="0"/>
              <w:jc w:val="center"/>
              <w:rPr>
                <w:rFonts w:eastAsiaTheme="minorEastAsia"/>
                <w:b/>
                <w:sz w:val="21"/>
                <w:szCs w:val="21"/>
              </w:rPr>
            </w:pPr>
          </w:p>
        </w:tc>
        <w:tc>
          <w:tcPr>
            <w:tcW w:w="992" w:type="dxa"/>
            <w:vAlign w:val="center"/>
          </w:tcPr>
          <w:p w:rsidR="001D65DD" w:rsidRPr="003C4298" w:rsidRDefault="00406E07">
            <w:pPr>
              <w:pStyle w:val="a5"/>
              <w:spacing w:line="240" w:lineRule="auto"/>
              <w:ind w:firstLine="0"/>
              <w:jc w:val="center"/>
              <w:rPr>
                <w:rFonts w:eastAsiaTheme="minorEastAsia"/>
                <w:bCs/>
                <w:sz w:val="21"/>
                <w:szCs w:val="21"/>
              </w:rPr>
            </w:pPr>
            <w:r w:rsidRPr="003C4298">
              <w:rPr>
                <w:rFonts w:eastAsiaTheme="minorEastAsia"/>
                <w:bCs/>
                <w:sz w:val="21"/>
                <w:szCs w:val="21"/>
              </w:rPr>
              <w:t>020062</w:t>
            </w:r>
          </w:p>
        </w:tc>
        <w:tc>
          <w:tcPr>
            <w:tcW w:w="4534" w:type="dxa"/>
            <w:gridSpan w:val="5"/>
            <w:vAlign w:val="center"/>
          </w:tcPr>
          <w:p w:rsidR="001D65DD" w:rsidRPr="003C4298" w:rsidRDefault="00406E07">
            <w:pPr>
              <w:rPr>
                <w:rFonts w:ascii="Times New Roman" w:hAnsi="Times New Roman" w:cs="Times New Roman"/>
                <w:szCs w:val="21"/>
              </w:rPr>
            </w:pPr>
            <w:r w:rsidRPr="003C4298">
              <w:rPr>
                <w:rFonts w:ascii="Times New Roman" w:hAnsi="Times New Roman" w:cs="Times New Roman" w:hint="eastAsia"/>
                <w:szCs w:val="21"/>
              </w:rPr>
              <w:t>优化方法</w:t>
            </w:r>
          </w:p>
          <w:p w:rsidR="001D65DD" w:rsidRPr="003C4298" w:rsidRDefault="00406E07">
            <w:pPr>
              <w:rPr>
                <w:rFonts w:ascii="Times New Roman" w:hAnsi="Times New Roman" w:cs="Times New Roman"/>
                <w:szCs w:val="21"/>
              </w:rPr>
            </w:pPr>
            <w:r w:rsidRPr="003C4298">
              <w:rPr>
                <w:rFonts w:ascii="Times New Roman" w:hAnsi="Times New Roman" w:cs="Times New Roman"/>
                <w:szCs w:val="21"/>
              </w:rPr>
              <w:t>Optimization Method</w:t>
            </w:r>
          </w:p>
        </w:tc>
        <w:tc>
          <w:tcPr>
            <w:tcW w:w="567" w:type="dxa"/>
            <w:vAlign w:val="center"/>
          </w:tcPr>
          <w:p w:rsidR="001D65DD" w:rsidRPr="003C4298" w:rsidRDefault="00406E07">
            <w:pPr>
              <w:jc w:val="center"/>
              <w:rPr>
                <w:rFonts w:ascii="Times New Roman" w:hAnsi="Times New Roman" w:cs="Times New Roman"/>
                <w:szCs w:val="21"/>
              </w:rPr>
            </w:pPr>
            <w:r w:rsidRPr="003C4298">
              <w:rPr>
                <w:rFonts w:ascii="Times New Roman" w:hAnsi="Times New Roman" w:cs="Times New Roman"/>
                <w:szCs w:val="21"/>
              </w:rPr>
              <w:t>2</w:t>
            </w:r>
          </w:p>
        </w:tc>
        <w:tc>
          <w:tcPr>
            <w:tcW w:w="569" w:type="dxa"/>
            <w:vAlign w:val="center"/>
          </w:tcPr>
          <w:p w:rsidR="001D65DD" w:rsidRPr="003C4298" w:rsidRDefault="00406E07">
            <w:pPr>
              <w:jc w:val="center"/>
              <w:rPr>
                <w:rFonts w:ascii="Times New Roman" w:hAnsi="Times New Roman" w:cs="Times New Roman"/>
                <w:szCs w:val="21"/>
              </w:rPr>
            </w:pPr>
            <w:r w:rsidRPr="003C4298">
              <w:rPr>
                <w:rFonts w:ascii="Times New Roman" w:hAnsi="Times New Roman" w:cs="Times New Roman"/>
                <w:szCs w:val="21"/>
              </w:rPr>
              <w:t>1</w:t>
            </w:r>
          </w:p>
        </w:tc>
        <w:tc>
          <w:tcPr>
            <w:tcW w:w="709" w:type="dxa"/>
            <w:vMerge/>
            <w:vAlign w:val="center"/>
          </w:tcPr>
          <w:p w:rsidR="001D65DD" w:rsidRPr="003C4298" w:rsidRDefault="001D65DD">
            <w:pPr>
              <w:jc w:val="center"/>
              <w:rPr>
                <w:rFonts w:ascii="Times New Roman" w:hAnsi="Times New Roman" w:cs="Times New Roman"/>
                <w:szCs w:val="21"/>
              </w:rPr>
            </w:pPr>
          </w:p>
        </w:tc>
      </w:tr>
      <w:tr w:rsidR="003C4298" w:rsidRPr="003C4298">
        <w:tc>
          <w:tcPr>
            <w:tcW w:w="427" w:type="dxa"/>
            <w:vMerge/>
            <w:vAlign w:val="center"/>
          </w:tcPr>
          <w:p w:rsidR="001D65DD" w:rsidRPr="003C4298" w:rsidRDefault="001D65DD">
            <w:pPr>
              <w:pStyle w:val="a5"/>
              <w:spacing w:line="240" w:lineRule="auto"/>
              <w:ind w:firstLine="0"/>
              <w:jc w:val="center"/>
              <w:rPr>
                <w:rFonts w:eastAsiaTheme="minorEastAsia"/>
                <w:b/>
                <w:sz w:val="21"/>
                <w:szCs w:val="21"/>
              </w:rPr>
            </w:pPr>
          </w:p>
        </w:tc>
        <w:tc>
          <w:tcPr>
            <w:tcW w:w="1559" w:type="dxa"/>
            <w:gridSpan w:val="4"/>
            <w:vMerge/>
            <w:vAlign w:val="center"/>
          </w:tcPr>
          <w:p w:rsidR="001D65DD" w:rsidRPr="003C4298" w:rsidRDefault="001D65DD">
            <w:pPr>
              <w:pStyle w:val="a5"/>
              <w:spacing w:line="240" w:lineRule="auto"/>
              <w:ind w:firstLine="0"/>
              <w:jc w:val="center"/>
              <w:rPr>
                <w:rFonts w:eastAsiaTheme="minorEastAsia"/>
                <w:b/>
                <w:sz w:val="21"/>
                <w:szCs w:val="21"/>
              </w:rPr>
            </w:pPr>
          </w:p>
        </w:tc>
        <w:tc>
          <w:tcPr>
            <w:tcW w:w="992" w:type="dxa"/>
            <w:vAlign w:val="center"/>
          </w:tcPr>
          <w:p w:rsidR="001D65DD" w:rsidRPr="003C4298" w:rsidRDefault="00406E07">
            <w:pPr>
              <w:pStyle w:val="a5"/>
              <w:spacing w:line="240" w:lineRule="auto"/>
              <w:ind w:firstLine="0"/>
              <w:jc w:val="center"/>
              <w:rPr>
                <w:rFonts w:eastAsiaTheme="minorEastAsia"/>
                <w:bCs/>
                <w:sz w:val="21"/>
                <w:szCs w:val="21"/>
              </w:rPr>
            </w:pPr>
            <w:r w:rsidRPr="003C4298">
              <w:rPr>
                <w:rFonts w:eastAsiaTheme="minorEastAsia"/>
                <w:bCs/>
                <w:sz w:val="21"/>
                <w:szCs w:val="21"/>
              </w:rPr>
              <w:t>020061</w:t>
            </w:r>
          </w:p>
        </w:tc>
        <w:tc>
          <w:tcPr>
            <w:tcW w:w="4534" w:type="dxa"/>
            <w:gridSpan w:val="5"/>
            <w:vAlign w:val="center"/>
          </w:tcPr>
          <w:p w:rsidR="001D65DD" w:rsidRPr="003C4298" w:rsidRDefault="00406E07">
            <w:pPr>
              <w:rPr>
                <w:rFonts w:ascii="Times New Roman" w:hAnsi="Times New Roman" w:cs="Times New Roman"/>
                <w:szCs w:val="21"/>
              </w:rPr>
            </w:pPr>
            <w:r w:rsidRPr="003C4298">
              <w:rPr>
                <w:rFonts w:ascii="Times New Roman" w:hAnsi="Times New Roman" w:cs="Times New Roman" w:hint="eastAsia"/>
                <w:szCs w:val="21"/>
              </w:rPr>
              <w:t>有限元法</w:t>
            </w:r>
          </w:p>
          <w:p w:rsidR="001D65DD" w:rsidRPr="003C4298" w:rsidRDefault="00406E07">
            <w:pPr>
              <w:rPr>
                <w:rFonts w:ascii="Times New Roman" w:hAnsi="Times New Roman" w:cs="Times New Roman"/>
                <w:szCs w:val="21"/>
              </w:rPr>
            </w:pPr>
            <w:r w:rsidRPr="003C4298">
              <w:rPr>
                <w:rFonts w:ascii="Times New Roman" w:hAnsi="Times New Roman" w:cs="Times New Roman"/>
                <w:szCs w:val="21"/>
              </w:rPr>
              <w:t>Finite Element Method</w:t>
            </w:r>
          </w:p>
        </w:tc>
        <w:tc>
          <w:tcPr>
            <w:tcW w:w="567" w:type="dxa"/>
            <w:vAlign w:val="center"/>
          </w:tcPr>
          <w:p w:rsidR="001D65DD" w:rsidRPr="003C4298" w:rsidRDefault="00406E07">
            <w:pPr>
              <w:jc w:val="center"/>
              <w:rPr>
                <w:rFonts w:ascii="Times New Roman" w:hAnsi="Times New Roman" w:cs="Times New Roman"/>
                <w:szCs w:val="21"/>
              </w:rPr>
            </w:pPr>
            <w:r w:rsidRPr="003C4298">
              <w:rPr>
                <w:rFonts w:ascii="Times New Roman" w:hAnsi="Times New Roman" w:cs="Times New Roman"/>
                <w:szCs w:val="21"/>
              </w:rPr>
              <w:t>2</w:t>
            </w:r>
          </w:p>
        </w:tc>
        <w:tc>
          <w:tcPr>
            <w:tcW w:w="569" w:type="dxa"/>
            <w:vAlign w:val="center"/>
          </w:tcPr>
          <w:p w:rsidR="001D65DD" w:rsidRPr="003C4298" w:rsidRDefault="00406E07">
            <w:pPr>
              <w:jc w:val="center"/>
              <w:rPr>
                <w:rFonts w:ascii="Times New Roman" w:hAnsi="Times New Roman" w:cs="Times New Roman"/>
                <w:szCs w:val="21"/>
              </w:rPr>
            </w:pPr>
            <w:r w:rsidRPr="003C4298">
              <w:rPr>
                <w:rFonts w:ascii="Times New Roman" w:hAnsi="Times New Roman" w:cs="Times New Roman"/>
                <w:szCs w:val="21"/>
              </w:rPr>
              <w:t>1</w:t>
            </w:r>
          </w:p>
        </w:tc>
        <w:tc>
          <w:tcPr>
            <w:tcW w:w="709" w:type="dxa"/>
            <w:vMerge/>
            <w:vAlign w:val="center"/>
          </w:tcPr>
          <w:p w:rsidR="001D65DD" w:rsidRPr="003C4298" w:rsidRDefault="001D65DD">
            <w:pPr>
              <w:jc w:val="center"/>
              <w:rPr>
                <w:rFonts w:ascii="Times New Roman" w:hAnsi="Times New Roman" w:cs="Times New Roman"/>
                <w:szCs w:val="21"/>
              </w:rPr>
            </w:pPr>
          </w:p>
        </w:tc>
      </w:tr>
      <w:tr w:rsidR="003C4298" w:rsidRPr="003C4298">
        <w:tc>
          <w:tcPr>
            <w:tcW w:w="427" w:type="dxa"/>
            <w:vMerge/>
            <w:vAlign w:val="center"/>
          </w:tcPr>
          <w:p w:rsidR="001D65DD" w:rsidRPr="003C4298" w:rsidRDefault="001D65DD">
            <w:pPr>
              <w:pStyle w:val="a5"/>
              <w:spacing w:line="240" w:lineRule="auto"/>
              <w:ind w:firstLine="0"/>
              <w:jc w:val="center"/>
              <w:rPr>
                <w:rFonts w:eastAsiaTheme="minorEastAsia"/>
                <w:b/>
                <w:sz w:val="21"/>
                <w:szCs w:val="21"/>
              </w:rPr>
            </w:pPr>
          </w:p>
        </w:tc>
        <w:tc>
          <w:tcPr>
            <w:tcW w:w="1559" w:type="dxa"/>
            <w:gridSpan w:val="4"/>
            <w:vMerge/>
            <w:vAlign w:val="center"/>
          </w:tcPr>
          <w:p w:rsidR="001D65DD" w:rsidRPr="003C4298" w:rsidRDefault="001D65DD">
            <w:pPr>
              <w:pStyle w:val="a5"/>
              <w:spacing w:line="240" w:lineRule="auto"/>
              <w:ind w:firstLine="0"/>
              <w:jc w:val="center"/>
              <w:rPr>
                <w:rFonts w:eastAsiaTheme="minorEastAsia"/>
                <w:b/>
                <w:sz w:val="21"/>
                <w:szCs w:val="21"/>
              </w:rPr>
            </w:pPr>
          </w:p>
        </w:tc>
        <w:tc>
          <w:tcPr>
            <w:tcW w:w="992" w:type="dxa"/>
            <w:vAlign w:val="center"/>
          </w:tcPr>
          <w:p w:rsidR="001D65DD" w:rsidRPr="003C4298" w:rsidRDefault="00406E07">
            <w:pPr>
              <w:pStyle w:val="a5"/>
              <w:spacing w:line="240" w:lineRule="auto"/>
              <w:ind w:firstLine="0"/>
              <w:jc w:val="center"/>
              <w:rPr>
                <w:rFonts w:eastAsiaTheme="minorEastAsia"/>
                <w:bCs/>
                <w:sz w:val="21"/>
                <w:szCs w:val="21"/>
              </w:rPr>
            </w:pPr>
            <w:r w:rsidRPr="003C4298">
              <w:rPr>
                <w:rFonts w:eastAsiaTheme="minorEastAsia"/>
                <w:bCs/>
                <w:sz w:val="21"/>
                <w:szCs w:val="21"/>
              </w:rPr>
              <w:t>010003</w:t>
            </w:r>
          </w:p>
        </w:tc>
        <w:tc>
          <w:tcPr>
            <w:tcW w:w="4534" w:type="dxa"/>
            <w:gridSpan w:val="5"/>
            <w:vAlign w:val="center"/>
          </w:tcPr>
          <w:p w:rsidR="001D65DD" w:rsidRPr="003C4298" w:rsidRDefault="00406E07">
            <w:pPr>
              <w:rPr>
                <w:rFonts w:ascii="Times New Roman" w:hAnsi="Times New Roman" w:cs="Times New Roman"/>
                <w:szCs w:val="21"/>
              </w:rPr>
            </w:pPr>
            <w:r w:rsidRPr="003C4298">
              <w:rPr>
                <w:rFonts w:ascii="Times New Roman" w:hAnsi="Times New Roman" w:cs="Times New Roman" w:hint="eastAsia"/>
                <w:szCs w:val="21"/>
              </w:rPr>
              <w:t>机构分析与综合</w:t>
            </w:r>
          </w:p>
          <w:p w:rsidR="001D65DD" w:rsidRPr="003C4298" w:rsidRDefault="00406E07">
            <w:pPr>
              <w:rPr>
                <w:rFonts w:ascii="Times New Roman" w:hAnsi="Times New Roman" w:cs="Times New Roman"/>
                <w:szCs w:val="21"/>
              </w:rPr>
            </w:pPr>
            <w:r w:rsidRPr="003C4298">
              <w:rPr>
                <w:rFonts w:ascii="Times New Roman" w:hAnsi="Times New Roman" w:cs="Times New Roman"/>
                <w:szCs w:val="21"/>
              </w:rPr>
              <w:t>Mechanism Analysis and Synthesis</w:t>
            </w:r>
          </w:p>
        </w:tc>
        <w:tc>
          <w:tcPr>
            <w:tcW w:w="567" w:type="dxa"/>
            <w:vAlign w:val="center"/>
          </w:tcPr>
          <w:p w:rsidR="001D65DD" w:rsidRPr="003C4298" w:rsidRDefault="00406E07">
            <w:pPr>
              <w:jc w:val="center"/>
              <w:rPr>
                <w:rFonts w:ascii="Times New Roman" w:hAnsi="Times New Roman" w:cs="Times New Roman"/>
                <w:szCs w:val="21"/>
              </w:rPr>
            </w:pPr>
            <w:r w:rsidRPr="003C4298">
              <w:rPr>
                <w:rFonts w:ascii="Times New Roman" w:hAnsi="Times New Roman" w:cs="Times New Roman"/>
                <w:szCs w:val="21"/>
              </w:rPr>
              <w:t>2</w:t>
            </w:r>
          </w:p>
        </w:tc>
        <w:tc>
          <w:tcPr>
            <w:tcW w:w="569" w:type="dxa"/>
            <w:vAlign w:val="center"/>
          </w:tcPr>
          <w:p w:rsidR="001D65DD" w:rsidRPr="003C4298" w:rsidRDefault="00406E07">
            <w:pPr>
              <w:jc w:val="center"/>
              <w:rPr>
                <w:rFonts w:ascii="Times New Roman" w:hAnsi="Times New Roman" w:cs="Times New Roman"/>
                <w:szCs w:val="21"/>
              </w:rPr>
            </w:pPr>
            <w:r w:rsidRPr="003C4298">
              <w:rPr>
                <w:rFonts w:ascii="Times New Roman" w:hAnsi="Times New Roman" w:cs="Times New Roman"/>
                <w:szCs w:val="21"/>
              </w:rPr>
              <w:t>1</w:t>
            </w:r>
          </w:p>
        </w:tc>
        <w:tc>
          <w:tcPr>
            <w:tcW w:w="709" w:type="dxa"/>
            <w:vMerge/>
            <w:vAlign w:val="center"/>
          </w:tcPr>
          <w:p w:rsidR="001D65DD" w:rsidRPr="003C4298" w:rsidRDefault="001D65DD">
            <w:pPr>
              <w:jc w:val="center"/>
              <w:rPr>
                <w:rFonts w:ascii="Times New Roman" w:hAnsi="Times New Roman" w:cs="Times New Roman"/>
                <w:szCs w:val="21"/>
              </w:rPr>
            </w:pPr>
          </w:p>
        </w:tc>
      </w:tr>
      <w:tr w:rsidR="003C4298" w:rsidRPr="003C4298">
        <w:tc>
          <w:tcPr>
            <w:tcW w:w="427" w:type="dxa"/>
            <w:vMerge/>
            <w:vAlign w:val="center"/>
          </w:tcPr>
          <w:p w:rsidR="001D65DD" w:rsidRPr="003C4298" w:rsidRDefault="001D65DD">
            <w:pPr>
              <w:pStyle w:val="a5"/>
              <w:spacing w:line="240" w:lineRule="auto"/>
              <w:ind w:firstLine="0"/>
              <w:jc w:val="center"/>
              <w:rPr>
                <w:rFonts w:eastAsiaTheme="minorEastAsia"/>
                <w:b/>
                <w:sz w:val="21"/>
                <w:szCs w:val="21"/>
              </w:rPr>
            </w:pPr>
          </w:p>
        </w:tc>
        <w:tc>
          <w:tcPr>
            <w:tcW w:w="1559" w:type="dxa"/>
            <w:gridSpan w:val="4"/>
            <w:vMerge/>
            <w:vAlign w:val="center"/>
          </w:tcPr>
          <w:p w:rsidR="001D65DD" w:rsidRPr="003C4298" w:rsidRDefault="001D65DD">
            <w:pPr>
              <w:pStyle w:val="a5"/>
              <w:spacing w:line="240" w:lineRule="auto"/>
              <w:ind w:firstLine="0"/>
              <w:jc w:val="center"/>
              <w:rPr>
                <w:rFonts w:eastAsiaTheme="minorEastAsia"/>
                <w:b/>
                <w:sz w:val="21"/>
                <w:szCs w:val="21"/>
              </w:rPr>
            </w:pPr>
          </w:p>
        </w:tc>
        <w:tc>
          <w:tcPr>
            <w:tcW w:w="992" w:type="dxa"/>
            <w:vAlign w:val="center"/>
          </w:tcPr>
          <w:p w:rsidR="001D65DD" w:rsidRPr="003C4298" w:rsidRDefault="00406E07">
            <w:pPr>
              <w:pStyle w:val="a5"/>
              <w:spacing w:line="240" w:lineRule="auto"/>
              <w:ind w:firstLine="0"/>
              <w:jc w:val="center"/>
              <w:rPr>
                <w:rFonts w:eastAsiaTheme="minorEastAsia"/>
                <w:bCs/>
                <w:sz w:val="21"/>
                <w:szCs w:val="21"/>
              </w:rPr>
            </w:pPr>
            <w:r w:rsidRPr="003C4298">
              <w:rPr>
                <w:rFonts w:eastAsiaTheme="minorEastAsia"/>
                <w:bCs/>
                <w:sz w:val="21"/>
                <w:szCs w:val="21"/>
              </w:rPr>
              <w:t>010049</w:t>
            </w:r>
          </w:p>
        </w:tc>
        <w:tc>
          <w:tcPr>
            <w:tcW w:w="4534" w:type="dxa"/>
            <w:gridSpan w:val="5"/>
            <w:vAlign w:val="center"/>
          </w:tcPr>
          <w:p w:rsidR="001D65DD" w:rsidRPr="003C4298" w:rsidRDefault="00406E07">
            <w:pPr>
              <w:rPr>
                <w:rFonts w:ascii="Times New Roman" w:hAnsi="Times New Roman" w:cs="Times New Roman"/>
                <w:szCs w:val="21"/>
              </w:rPr>
            </w:pPr>
            <w:r w:rsidRPr="003C4298">
              <w:rPr>
                <w:rFonts w:ascii="Times New Roman" w:hAnsi="Times New Roman" w:cs="Times New Roman" w:hint="eastAsia"/>
                <w:szCs w:val="21"/>
              </w:rPr>
              <w:t>人工智能理论及应用</w:t>
            </w:r>
          </w:p>
          <w:p w:rsidR="001D65DD" w:rsidRPr="003C4298" w:rsidRDefault="00406E07">
            <w:pPr>
              <w:rPr>
                <w:rFonts w:ascii="Times New Roman" w:hAnsi="Times New Roman" w:cs="Times New Roman"/>
                <w:szCs w:val="21"/>
              </w:rPr>
            </w:pPr>
            <w:r w:rsidRPr="003C4298">
              <w:rPr>
                <w:rFonts w:ascii="Times New Roman" w:hAnsi="Times New Roman" w:cs="Times New Roman"/>
                <w:szCs w:val="21"/>
              </w:rPr>
              <w:t>Theory and Application of Artificial Intelligence</w:t>
            </w:r>
          </w:p>
        </w:tc>
        <w:tc>
          <w:tcPr>
            <w:tcW w:w="567" w:type="dxa"/>
            <w:vAlign w:val="center"/>
          </w:tcPr>
          <w:p w:rsidR="001D65DD" w:rsidRPr="003C4298" w:rsidRDefault="00406E07">
            <w:pPr>
              <w:jc w:val="center"/>
              <w:rPr>
                <w:rFonts w:ascii="Times New Roman" w:hAnsi="Times New Roman" w:cs="Times New Roman"/>
                <w:szCs w:val="21"/>
              </w:rPr>
            </w:pPr>
            <w:r w:rsidRPr="003C4298">
              <w:rPr>
                <w:rFonts w:ascii="Times New Roman" w:hAnsi="Times New Roman" w:cs="Times New Roman"/>
                <w:szCs w:val="21"/>
              </w:rPr>
              <w:t>2</w:t>
            </w:r>
          </w:p>
        </w:tc>
        <w:tc>
          <w:tcPr>
            <w:tcW w:w="569" w:type="dxa"/>
            <w:vAlign w:val="center"/>
          </w:tcPr>
          <w:p w:rsidR="001D65DD" w:rsidRPr="003C4298" w:rsidRDefault="00406E07">
            <w:pPr>
              <w:jc w:val="center"/>
              <w:rPr>
                <w:rFonts w:ascii="Times New Roman" w:hAnsi="Times New Roman" w:cs="Times New Roman"/>
                <w:szCs w:val="21"/>
              </w:rPr>
            </w:pPr>
            <w:r w:rsidRPr="003C4298">
              <w:rPr>
                <w:rFonts w:ascii="Times New Roman" w:hAnsi="Times New Roman" w:cs="Times New Roman"/>
                <w:szCs w:val="21"/>
              </w:rPr>
              <w:t>1</w:t>
            </w:r>
          </w:p>
        </w:tc>
        <w:tc>
          <w:tcPr>
            <w:tcW w:w="709" w:type="dxa"/>
            <w:vMerge/>
            <w:vAlign w:val="center"/>
          </w:tcPr>
          <w:p w:rsidR="001D65DD" w:rsidRPr="003C4298" w:rsidRDefault="001D65DD">
            <w:pPr>
              <w:jc w:val="center"/>
              <w:rPr>
                <w:rFonts w:ascii="Times New Roman" w:hAnsi="Times New Roman" w:cs="Times New Roman"/>
                <w:szCs w:val="21"/>
              </w:rPr>
            </w:pPr>
          </w:p>
        </w:tc>
      </w:tr>
      <w:tr w:rsidR="003C4298" w:rsidRPr="003C4298">
        <w:tc>
          <w:tcPr>
            <w:tcW w:w="427" w:type="dxa"/>
            <w:vMerge w:val="restart"/>
            <w:vAlign w:val="center"/>
          </w:tcPr>
          <w:p w:rsidR="001D65DD" w:rsidRPr="003C4298" w:rsidRDefault="00406E07">
            <w:pPr>
              <w:pStyle w:val="a5"/>
              <w:spacing w:line="240" w:lineRule="auto"/>
              <w:ind w:firstLine="0"/>
              <w:jc w:val="center"/>
              <w:rPr>
                <w:rFonts w:eastAsiaTheme="minorEastAsia"/>
                <w:b/>
                <w:sz w:val="21"/>
                <w:szCs w:val="21"/>
              </w:rPr>
            </w:pPr>
            <w:r w:rsidRPr="003C4298">
              <w:rPr>
                <w:rFonts w:eastAsiaTheme="minorEastAsia" w:hint="eastAsia"/>
                <w:b/>
                <w:sz w:val="21"/>
                <w:szCs w:val="21"/>
              </w:rPr>
              <w:t>非学位课程</w:t>
            </w:r>
          </w:p>
        </w:tc>
        <w:tc>
          <w:tcPr>
            <w:tcW w:w="1559" w:type="dxa"/>
            <w:gridSpan w:val="4"/>
            <w:vMerge w:val="restart"/>
            <w:vAlign w:val="center"/>
          </w:tcPr>
          <w:p w:rsidR="001D65DD" w:rsidRPr="003C4298" w:rsidRDefault="00406E07">
            <w:pPr>
              <w:pStyle w:val="a5"/>
              <w:spacing w:line="240" w:lineRule="auto"/>
              <w:ind w:firstLine="0"/>
              <w:jc w:val="center"/>
              <w:rPr>
                <w:rFonts w:eastAsiaTheme="minorEastAsia"/>
                <w:b/>
                <w:sz w:val="21"/>
                <w:szCs w:val="21"/>
              </w:rPr>
            </w:pPr>
            <w:r w:rsidRPr="003C4298">
              <w:rPr>
                <w:rFonts w:eastAsiaTheme="minorEastAsia" w:hint="eastAsia"/>
                <w:b/>
                <w:sz w:val="21"/>
                <w:szCs w:val="21"/>
              </w:rPr>
              <w:t>方向选修课程</w:t>
            </w:r>
          </w:p>
          <w:p w:rsidR="001D65DD" w:rsidRPr="003C4298" w:rsidRDefault="00406E07">
            <w:pPr>
              <w:pStyle w:val="a5"/>
              <w:spacing w:line="240" w:lineRule="auto"/>
              <w:ind w:firstLine="0"/>
              <w:jc w:val="center"/>
              <w:rPr>
                <w:rFonts w:eastAsiaTheme="minorEastAsia"/>
                <w:b/>
                <w:sz w:val="21"/>
                <w:szCs w:val="21"/>
              </w:rPr>
            </w:pPr>
            <w:r w:rsidRPr="003C4298">
              <w:rPr>
                <w:rFonts w:eastAsiaTheme="minorEastAsia" w:hint="eastAsia"/>
                <w:sz w:val="21"/>
                <w:szCs w:val="21"/>
              </w:rPr>
              <w:t>≥</w:t>
            </w:r>
            <w:r w:rsidRPr="003C4298">
              <w:rPr>
                <w:rFonts w:eastAsiaTheme="minorEastAsia" w:hint="eastAsia"/>
                <w:sz w:val="21"/>
                <w:szCs w:val="21"/>
              </w:rPr>
              <w:t>8</w:t>
            </w:r>
            <w:r w:rsidRPr="003C4298">
              <w:rPr>
                <w:rFonts w:eastAsiaTheme="minorEastAsia" w:hint="eastAsia"/>
                <w:sz w:val="21"/>
                <w:szCs w:val="21"/>
              </w:rPr>
              <w:t>学分</w:t>
            </w:r>
          </w:p>
        </w:tc>
        <w:tc>
          <w:tcPr>
            <w:tcW w:w="992" w:type="dxa"/>
          </w:tcPr>
          <w:p w:rsidR="001D65DD" w:rsidRPr="003C4298" w:rsidRDefault="00406E07">
            <w:pPr>
              <w:pStyle w:val="a5"/>
              <w:spacing w:line="240" w:lineRule="auto"/>
              <w:ind w:firstLine="0"/>
              <w:jc w:val="center"/>
              <w:rPr>
                <w:rFonts w:eastAsiaTheme="minorEastAsia"/>
                <w:sz w:val="21"/>
                <w:szCs w:val="21"/>
              </w:rPr>
            </w:pPr>
            <w:r w:rsidRPr="003C4298">
              <w:rPr>
                <w:rFonts w:eastAsiaTheme="minorEastAsia"/>
                <w:sz w:val="21"/>
                <w:szCs w:val="21"/>
              </w:rPr>
              <w:t>010002</w:t>
            </w:r>
          </w:p>
        </w:tc>
        <w:tc>
          <w:tcPr>
            <w:tcW w:w="4534" w:type="dxa"/>
            <w:gridSpan w:val="5"/>
          </w:tcPr>
          <w:p w:rsidR="001D65DD" w:rsidRPr="003C4298" w:rsidRDefault="00406E07">
            <w:pPr>
              <w:pStyle w:val="a5"/>
              <w:spacing w:line="240" w:lineRule="auto"/>
              <w:ind w:firstLine="0"/>
              <w:jc w:val="left"/>
              <w:rPr>
                <w:rFonts w:eastAsiaTheme="minorEastAsia"/>
                <w:sz w:val="21"/>
                <w:szCs w:val="21"/>
              </w:rPr>
            </w:pPr>
            <w:r w:rsidRPr="003C4298">
              <w:rPr>
                <w:rFonts w:eastAsiaTheme="minorEastAsia" w:hint="eastAsia"/>
                <w:sz w:val="21"/>
                <w:szCs w:val="21"/>
              </w:rPr>
              <w:t>机电一体化技术</w:t>
            </w:r>
          </w:p>
          <w:p w:rsidR="001D65DD" w:rsidRPr="003C4298" w:rsidRDefault="00406E07">
            <w:pPr>
              <w:pStyle w:val="a5"/>
              <w:spacing w:line="240" w:lineRule="auto"/>
              <w:ind w:firstLine="0"/>
              <w:jc w:val="left"/>
              <w:rPr>
                <w:rFonts w:eastAsiaTheme="minorEastAsia"/>
                <w:sz w:val="21"/>
                <w:szCs w:val="21"/>
              </w:rPr>
            </w:pPr>
            <w:r w:rsidRPr="003C4298">
              <w:rPr>
                <w:rFonts w:eastAsiaTheme="minorEastAsia"/>
                <w:sz w:val="21"/>
                <w:szCs w:val="21"/>
              </w:rPr>
              <w:t>Mechatronics Technology</w:t>
            </w:r>
          </w:p>
        </w:tc>
        <w:tc>
          <w:tcPr>
            <w:tcW w:w="567" w:type="dxa"/>
            <w:vAlign w:val="center"/>
          </w:tcPr>
          <w:p w:rsidR="001D65DD" w:rsidRPr="003C4298" w:rsidRDefault="00406E07">
            <w:pPr>
              <w:jc w:val="center"/>
              <w:rPr>
                <w:rFonts w:ascii="Times New Roman" w:hAnsi="Times New Roman" w:cs="Times New Roman"/>
                <w:szCs w:val="21"/>
              </w:rPr>
            </w:pPr>
            <w:r w:rsidRPr="003C4298">
              <w:rPr>
                <w:rFonts w:ascii="Times New Roman" w:hAnsi="Times New Roman" w:cs="Times New Roman"/>
                <w:szCs w:val="21"/>
              </w:rPr>
              <w:t>2</w:t>
            </w:r>
          </w:p>
        </w:tc>
        <w:tc>
          <w:tcPr>
            <w:tcW w:w="569" w:type="dxa"/>
            <w:vAlign w:val="center"/>
          </w:tcPr>
          <w:p w:rsidR="001D65DD" w:rsidRPr="003C4298" w:rsidRDefault="00406E07">
            <w:pPr>
              <w:jc w:val="center"/>
              <w:rPr>
                <w:rFonts w:ascii="Times New Roman" w:hAnsi="Times New Roman" w:cs="Times New Roman"/>
                <w:szCs w:val="21"/>
              </w:rPr>
            </w:pPr>
            <w:r w:rsidRPr="003C4298">
              <w:rPr>
                <w:rFonts w:ascii="Times New Roman" w:hAnsi="Times New Roman" w:cs="Times New Roman"/>
                <w:szCs w:val="21"/>
              </w:rPr>
              <w:t>2</w:t>
            </w:r>
          </w:p>
        </w:tc>
        <w:tc>
          <w:tcPr>
            <w:tcW w:w="709" w:type="dxa"/>
            <w:vMerge/>
            <w:vAlign w:val="center"/>
          </w:tcPr>
          <w:p w:rsidR="001D65DD" w:rsidRPr="003C4298" w:rsidRDefault="001D65DD">
            <w:pPr>
              <w:jc w:val="center"/>
              <w:rPr>
                <w:rFonts w:ascii="Times New Roman" w:hAnsi="Times New Roman" w:cs="Times New Roman"/>
                <w:szCs w:val="21"/>
              </w:rPr>
            </w:pPr>
          </w:p>
        </w:tc>
      </w:tr>
      <w:tr w:rsidR="003C4298" w:rsidRPr="003C4298">
        <w:tc>
          <w:tcPr>
            <w:tcW w:w="427" w:type="dxa"/>
            <w:vMerge/>
          </w:tcPr>
          <w:p w:rsidR="001D65DD" w:rsidRPr="003C4298" w:rsidRDefault="001D65DD">
            <w:pPr>
              <w:pStyle w:val="a5"/>
              <w:spacing w:line="240" w:lineRule="auto"/>
              <w:ind w:firstLine="0"/>
              <w:rPr>
                <w:rFonts w:eastAsiaTheme="minorEastAsia"/>
                <w:b/>
                <w:sz w:val="21"/>
                <w:szCs w:val="21"/>
              </w:rPr>
            </w:pPr>
          </w:p>
        </w:tc>
        <w:tc>
          <w:tcPr>
            <w:tcW w:w="1559" w:type="dxa"/>
            <w:gridSpan w:val="4"/>
            <w:vMerge/>
            <w:vAlign w:val="center"/>
          </w:tcPr>
          <w:p w:rsidR="001D65DD" w:rsidRPr="003C4298" w:rsidRDefault="001D65DD">
            <w:pPr>
              <w:pStyle w:val="a5"/>
              <w:spacing w:line="240" w:lineRule="auto"/>
              <w:ind w:firstLine="0"/>
              <w:jc w:val="center"/>
              <w:rPr>
                <w:rFonts w:eastAsiaTheme="minorEastAsia"/>
                <w:b/>
                <w:sz w:val="21"/>
                <w:szCs w:val="21"/>
              </w:rPr>
            </w:pPr>
          </w:p>
        </w:tc>
        <w:tc>
          <w:tcPr>
            <w:tcW w:w="992" w:type="dxa"/>
          </w:tcPr>
          <w:p w:rsidR="001D65DD" w:rsidRPr="003C4298" w:rsidRDefault="00406E07">
            <w:pPr>
              <w:pStyle w:val="a5"/>
              <w:spacing w:line="240" w:lineRule="auto"/>
              <w:ind w:firstLine="0"/>
              <w:jc w:val="center"/>
              <w:rPr>
                <w:rFonts w:eastAsiaTheme="minorEastAsia"/>
                <w:sz w:val="21"/>
                <w:szCs w:val="21"/>
              </w:rPr>
            </w:pPr>
            <w:r w:rsidRPr="003C4298">
              <w:rPr>
                <w:rFonts w:eastAsiaTheme="minorEastAsia"/>
                <w:sz w:val="21"/>
                <w:szCs w:val="21"/>
              </w:rPr>
              <w:t>010004</w:t>
            </w:r>
          </w:p>
        </w:tc>
        <w:tc>
          <w:tcPr>
            <w:tcW w:w="4534" w:type="dxa"/>
            <w:gridSpan w:val="5"/>
          </w:tcPr>
          <w:p w:rsidR="001D65DD" w:rsidRPr="003C4298" w:rsidRDefault="00406E07">
            <w:pPr>
              <w:pStyle w:val="a5"/>
              <w:spacing w:line="240" w:lineRule="auto"/>
              <w:ind w:firstLine="0"/>
              <w:jc w:val="left"/>
              <w:rPr>
                <w:rFonts w:eastAsiaTheme="minorEastAsia"/>
                <w:sz w:val="21"/>
                <w:szCs w:val="21"/>
              </w:rPr>
            </w:pPr>
            <w:r w:rsidRPr="003C4298">
              <w:rPr>
                <w:rFonts w:eastAsiaTheme="minorEastAsia" w:hint="eastAsia"/>
                <w:sz w:val="21"/>
                <w:szCs w:val="21"/>
              </w:rPr>
              <w:t>计算机辅助设计与制造</w:t>
            </w:r>
          </w:p>
          <w:p w:rsidR="001D65DD" w:rsidRPr="003C4298" w:rsidRDefault="00406E07">
            <w:pPr>
              <w:pStyle w:val="a5"/>
              <w:spacing w:line="240" w:lineRule="auto"/>
              <w:ind w:firstLine="0"/>
              <w:jc w:val="left"/>
              <w:rPr>
                <w:rFonts w:eastAsiaTheme="minorEastAsia"/>
                <w:sz w:val="21"/>
                <w:szCs w:val="21"/>
              </w:rPr>
            </w:pPr>
            <w:r w:rsidRPr="003C4298">
              <w:rPr>
                <w:rFonts w:eastAsiaTheme="minorEastAsia"/>
                <w:sz w:val="21"/>
                <w:szCs w:val="21"/>
              </w:rPr>
              <w:t>Computer Aided Design and Manufacturing</w:t>
            </w:r>
          </w:p>
        </w:tc>
        <w:tc>
          <w:tcPr>
            <w:tcW w:w="567" w:type="dxa"/>
            <w:vAlign w:val="center"/>
          </w:tcPr>
          <w:p w:rsidR="001D65DD" w:rsidRPr="003C4298" w:rsidRDefault="00406E07">
            <w:pPr>
              <w:pStyle w:val="a5"/>
              <w:spacing w:line="240" w:lineRule="auto"/>
              <w:ind w:firstLine="0"/>
              <w:jc w:val="center"/>
              <w:rPr>
                <w:rFonts w:eastAsiaTheme="minorEastAsia"/>
                <w:sz w:val="21"/>
                <w:szCs w:val="21"/>
              </w:rPr>
            </w:pPr>
            <w:r w:rsidRPr="003C4298">
              <w:rPr>
                <w:rFonts w:eastAsiaTheme="minorEastAsia"/>
                <w:sz w:val="21"/>
                <w:szCs w:val="21"/>
              </w:rPr>
              <w:t>2</w:t>
            </w:r>
          </w:p>
        </w:tc>
        <w:tc>
          <w:tcPr>
            <w:tcW w:w="569" w:type="dxa"/>
            <w:vAlign w:val="center"/>
          </w:tcPr>
          <w:p w:rsidR="001D65DD" w:rsidRPr="003C4298" w:rsidRDefault="00406E07">
            <w:pPr>
              <w:pStyle w:val="a5"/>
              <w:spacing w:line="240" w:lineRule="auto"/>
              <w:ind w:firstLine="0"/>
              <w:jc w:val="center"/>
              <w:rPr>
                <w:rFonts w:eastAsiaTheme="minorEastAsia"/>
                <w:sz w:val="21"/>
                <w:szCs w:val="21"/>
              </w:rPr>
            </w:pPr>
            <w:r w:rsidRPr="003C4298">
              <w:rPr>
                <w:rFonts w:eastAsiaTheme="minorEastAsia"/>
                <w:sz w:val="21"/>
                <w:szCs w:val="21"/>
              </w:rPr>
              <w:t>2</w:t>
            </w:r>
          </w:p>
        </w:tc>
        <w:tc>
          <w:tcPr>
            <w:tcW w:w="709" w:type="dxa"/>
            <w:vMerge/>
          </w:tcPr>
          <w:p w:rsidR="001D65DD" w:rsidRPr="003C4298" w:rsidRDefault="001D65DD">
            <w:pPr>
              <w:pStyle w:val="a5"/>
              <w:spacing w:line="240" w:lineRule="auto"/>
              <w:ind w:firstLine="0"/>
              <w:jc w:val="center"/>
              <w:rPr>
                <w:rFonts w:eastAsiaTheme="minorEastAsia"/>
                <w:b/>
                <w:sz w:val="21"/>
                <w:szCs w:val="21"/>
              </w:rPr>
            </w:pPr>
          </w:p>
        </w:tc>
      </w:tr>
      <w:tr w:rsidR="003C4298" w:rsidRPr="003C4298">
        <w:tc>
          <w:tcPr>
            <w:tcW w:w="427" w:type="dxa"/>
            <w:vMerge/>
          </w:tcPr>
          <w:p w:rsidR="001D65DD" w:rsidRPr="003C4298" w:rsidRDefault="001D65DD">
            <w:pPr>
              <w:pStyle w:val="a5"/>
              <w:spacing w:line="240" w:lineRule="auto"/>
              <w:ind w:firstLine="0"/>
              <w:rPr>
                <w:rFonts w:eastAsiaTheme="minorEastAsia"/>
                <w:b/>
                <w:sz w:val="21"/>
                <w:szCs w:val="21"/>
              </w:rPr>
            </w:pPr>
          </w:p>
        </w:tc>
        <w:tc>
          <w:tcPr>
            <w:tcW w:w="1559" w:type="dxa"/>
            <w:gridSpan w:val="4"/>
            <w:vMerge/>
            <w:vAlign w:val="center"/>
          </w:tcPr>
          <w:p w:rsidR="001D65DD" w:rsidRPr="003C4298" w:rsidRDefault="001D65DD">
            <w:pPr>
              <w:pStyle w:val="a5"/>
              <w:spacing w:line="240" w:lineRule="auto"/>
              <w:ind w:firstLine="0"/>
              <w:jc w:val="center"/>
              <w:rPr>
                <w:rFonts w:eastAsiaTheme="minorEastAsia"/>
                <w:b/>
                <w:sz w:val="21"/>
                <w:szCs w:val="21"/>
              </w:rPr>
            </w:pPr>
          </w:p>
        </w:tc>
        <w:tc>
          <w:tcPr>
            <w:tcW w:w="992" w:type="dxa"/>
          </w:tcPr>
          <w:p w:rsidR="001D65DD" w:rsidRPr="003C4298" w:rsidRDefault="00406E07">
            <w:pPr>
              <w:pStyle w:val="a5"/>
              <w:spacing w:line="240" w:lineRule="auto"/>
              <w:ind w:firstLine="0"/>
              <w:jc w:val="center"/>
              <w:rPr>
                <w:rFonts w:eastAsiaTheme="minorEastAsia"/>
                <w:sz w:val="21"/>
                <w:szCs w:val="21"/>
              </w:rPr>
            </w:pPr>
            <w:r w:rsidRPr="003C4298">
              <w:rPr>
                <w:rFonts w:eastAsiaTheme="minorEastAsia"/>
                <w:sz w:val="21"/>
                <w:szCs w:val="21"/>
              </w:rPr>
              <w:t>010005</w:t>
            </w:r>
          </w:p>
        </w:tc>
        <w:tc>
          <w:tcPr>
            <w:tcW w:w="4534" w:type="dxa"/>
            <w:gridSpan w:val="5"/>
          </w:tcPr>
          <w:p w:rsidR="001D65DD" w:rsidRPr="003C4298" w:rsidRDefault="00406E07">
            <w:pPr>
              <w:pStyle w:val="a5"/>
              <w:spacing w:line="240" w:lineRule="auto"/>
              <w:ind w:firstLine="0"/>
              <w:jc w:val="left"/>
              <w:rPr>
                <w:rFonts w:eastAsiaTheme="minorEastAsia"/>
                <w:sz w:val="21"/>
                <w:szCs w:val="21"/>
              </w:rPr>
            </w:pPr>
            <w:r w:rsidRPr="003C4298">
              <w:rPr>
                <w:rFonts w:eastAsiaTheme="minorEastAsia" w:hint="eastAsia"/>
                <w:sz w:val="21"/>
                <w:szCs w:val="21"/>
              </w:rPr>
              <w:t>计算机图形学</w:t>
            </w:r>
          </w:p>
          <w:p w:rsidR="001D65DD" w:rsidRPr="003C4298" w:rsidRDefault="00406E07">
            <w:pPr>
              <w:pStyle w:val="a5"/>
              <w:spacing w:line="240" w:lineRule="auto"/>
              <w:ind w:firstLine="0"/>
              <w:jc w:val="left"/>
              <w:rPr>
                <w:rFonts w:eastAsiaTheme="minorEastAsia"/>
                <w:sz w:val="21"/>
                <w:szCs w:val="21"/>
              </w:rPr>
            </w:pPr>
            <w:r w:rsidRPr="003C4298">
              <w:rPr>
                <w:rFonts w:eastAsiaTheme="minorEastAsia"/>
                <w:sz w:val="21"/>
                <w:szCs w:val="21"/>
              </w:rPr>
              <w:t>Computer Graphics</w:t>
            </w:r>
          </w:p>
        </w:tc>
        <w:tc>
          <w:tcPr>
            <w:tcW w:w="567" w:type="dxa"/>
            <w:vAlign w:val="center"/>
          </w:tcPr>
          <w:p w:rsidR="001D65DD" w:rsidRPr="003C4298" w:rsidRDefault="00406E07">
            <w:pPr>
              <w:pStyle w:val="a5"/>
              <w:spacing w:line="240" w:lineRule="auto"/>
              <w:ind w:firstLine="0"/>
              <w:jc w:val="center"/>
              <w:rPr>
                <w:rFonts w:eastAsiaTheme="minorEastAsia"/>
                <w:sz w:val="21"/>
                <w:szCs w:val="21"/>
              </w:rPr>
            </w:pPr>
            <w:r w:rsidRPr="003C4298">
              <w:rPr>
                <w:rFonts w:eastAsiaTheme="minorEastAsia"/>
                <w:sz w:val="21"/>
                <w:szCs w:val="21"/>
              </w:rPr>
              <w:t>2</w:t>
            </w:r>
          </w:p>
        </w:tc>
        <w:tc>
          <w:tcPr>
            <w:tcW w:w="569" w:type="dxa"/>
            <w:vAlign w:val="center"/>
          </w:tcPr>
          <w:p w:rsidR="001D65DD" w:rsidRPr="003C4298" w:rsidRDefault="00406E07">
            <w:pPr>
              <w:pStyle w:val="a5"/>
              <w:spacing w:line="240" w:lineRule="auto"/>
              <w:ind w:firstLine="0"/>
              <w:jc w:val="center"/>
              <w:rPr>
                <w:rFonts w:eastAsiaTheme="minorEastAsia"/>
                <w:sz w:val="21"/>
                <w:szCs w:val="21"/>
              </w:rPr>
            </w:pPr>
            <w:r w:rsidRPr="003C4298">
              <w:rPr>
                <w:rFonts w:eastAsiaTheme="minorEastAsia"/>
                <w:sz w:val="21"/>
                <w:szCs w:val="21"/>
              </w:rPr>
              <w:t>2</w:t>
            </w:r>
          </w:p>
        </w:tc>
        <w:tc>
          <w:tcPr>
            <w:tcW w:w="709" w:type="dxa"/>
            <w:vMerge/>
          </w:tcPr>
          <w:p w:rsidR="001D65DD" w:rsidRPr="003C4298" w:rsidRDefault="001D65DD">
            <w:pPr>
              <w:pStyle w:val="a5"/>
              <w:spacing w:line="240" w:lineRule="auto"/>
              <w:ind w:firstLine="0"/>
              <w:jc w:val="center"/>
              <w:rPr>
                <w:rFonts w:eastAsiaTheme="minorEastAsia"/>
                <w:b/>
                <w:sz w:val="21"/>
                <w:szCs w:val="21"/>
              </w:rPr>
            </w:pPr>
          </w:p>
        </w:tc>
      </w:tr>
      <w:tr w:rsidR="003C4298" w:rsidRPr="003C4298">
        <w:trPr>
          <w:trHeight w:val="378"/>
        </w:trPr>
        <w:tc>
          <w:tcPr>
            <w:tcW w:w="427" w:type="dxa"/>
            <w:vMerge/>
          </w:tcPr>
          <w:p w:rsidR="001D65DD" w:rsidRPr="003C4298" w:rsidRDefault="001D65DD">
            <w:pPr>
              <w:pStyle w:val="a5"/>
              <w:spacing w:line="240" w:lineRule="auto"/>
              <w:ind w:firstLine="0"/>
              <w:rPr>
                <w:rFonts w:eastAsiaTheme="minorEastAsia"/>
                <w:b/>
                <w:sz w:val="21"/>
                <w:szCs w:val="21"/>
              </w:rPr>
            </w:pPr>
          </w:p>
        </w:tc>
        <w:tc>
          <w:tcPr>
            <w:tcW w:w="1559" w:type="dxa"/>
            <w:gridSpan w:val="4"/>
            <w:vMerge/>
            <w:vAlign w:val="center"/>
          </w:tcPr>
          <w:p w:rsidR="001D65DD" w:rsidRPr="003C4298" w:rsidRDefault="001D65DD">
            <w:pPr>
              <w:pStyle w:val="a5"/>
              <w:spacing w:line="240" w:lineRule="auto"/>
              <w:ind w:firstLine="0"/>
              <w:jc w:val="center"/>
              <w:rPr>
                <w:rFonts w:eastAsiaTheme="minorEastAsia"/>
                <w:b/>
                <w:sz w:val="21"/>
                <w:szCs w:val="21"/>
              </w:rPr>
            </w:pPr>
          </w:p>
        </w:tc>
        <w:tc>
          <w:tcPr>
            <w:tcW w:w="992" w:type="dxa"/>
          </w:tcPr>
          <w:p w:rsidR="001D65DD" w:rsidRPr="003C4298" w:rsidRDefault="00406E07">
            <w:pPr>
              <w:pStyle w:val="a5"/>
              <w:spacing w:line="240" w:lineRule="auto"/>
              <w:ind w:firstLine="0"/>
              <w:jc w:val="center"/>
              <w:rPr>
                <w:rFonts w:eastAsiaTheme="minorEastAsia"/>
                <w:sz w:val="21"/>
                <w:szCs w:val="21"/>
              </w:rPr>
            </w:pPr>
            <w:r w:rsidRPr="003C4298">
              <w:rPr>
                <w:rFonts w:eastAsiaTheme="minorEastAsia"/>
                <w:sz w:val="21"/>
                <w:szCs w:val="21"/>
              </w:rPr>
              <w:t>010008</w:t>
            </w:r>
          </w:p>
        </w:tc>
        <w:tc>
          <w:tcPr>
            <w:tcW w:w="4534" w:type="dxa"/>
            <w:gridSpan w:val="5"/>
          </w:tcPr>
          <w:p w:rsidR="001D65DD" w:rsidRPr="003C4298" w:rsidRDefault="00406E07">
            <w:pPr>
              <w:pStyle w:val="a5"/>
              <w:spacing w:line="240" w:lineRule="auto"/>
              <w:ind w:firstLine="0"/>
              <w:jc w:val="left"/>
              <w:rPr>
                <w:rFonts w:eastAsiaTheme="minorEastAsia"/>
                <w:sz w:val="21"/>
                <w:szCs w:val="21"/>
              </w:rPr>
            </w:pPr>
            <w:r w:rsidRPr="003C4298">
              <w:rPr>
                <w:rFonts w:eastAsiaTheme="minorEastAsia" w:hint="eastAsia"/>
                <w:sz w:val="21"/>
                <w:szCs w:val="21"/>
              </w:rPr>
              <w:t>模具设计与制造技术</w:t>
            </w:r>
          </w:p>
          <w:p w:rsidR="001D65DD" w:rsidRPr="003C4298" w:rsidRDefault="00406E07">
            <w:pPr>
              <w:pStyle w:val="a5"/>
              <w:spacing w:line="240" w:lineRule="auto"/>
              <w:ind w:firstLine="0"/>
              <w:jc w:val="left"/>
              <w:rPr>
                <w:rFonts w:eastAsiaTheme="minorEastAsia"/>
                <w:sz w:val="21"/>
                <w:szCs w:val="21"/>
              </w:rPr>
            </w:pPr>
            <w:r w:rsidRPr="003C4298">
              <w:rPr>
                <w:rFonts w:eastAsiaTheme="minorEastAsia"/>
                <w:sz w:val="21"/>
                <w:szCs w:val="21"/>
              </w:rPr>
              <w:t>Die Design and Manufacturing Technology</w:t>
            </w:r>
          </w:p>
        </w:tc>
        <w:tc>
          <w:tcPr>
            <w:tcW w:w="567" w:type="dxa"/>
            <w:vAlign w:val="center"/>
          </w:tcPr>
          <w:p w:rsidR="001D65DD" w:rsidRPr="003C4298" w:rsidRDefault="00406E07">
            <w:pPr>
              <w:pStyle w:val="a5"/>
              <w:spacing w:line="240" w:lineRule="auto"/>
              <w:ind w:firstLine="0"/>
              <w:jc w:val="center"/>
              <w:rPr>
                <w:rFonts w:eastAsiaTheme="minorEastAsia"/>
                <w:sz w:val="21"/>
                <w:szCs w:val="21"/>
              </w:rPr>
            </w:pPr>
            <w:r w:rsidRPr="003C4298">
              <w:rPr>
                <w:rFonts w:eastAsiaTheme="minorEastAsia"/>
                <w:sz w:val="21"/>
                <w:szCs w:val="21"/>
              </w:rPr>
              <w:t>2</w:t>
            </w:r>
          </w:p>
        </w:tc>
        <w:tc>
          <w:tcPr>
            <w:tcW w:w="569" w:type="dxa"/>
            <w:vAlign w:val="center"/>
          </w:tcPr>
          <w:p w:rsidR="001D65DD" w:rsidRPr="003C4298" w:rsidRDefault="00406E07">
            <w:pPr>
              <w:pStyle w:val="a5"/>
              <w:spacing w:line="240" w:lineRule="auto"/>
              <w:ind w:firstLine="0"/>
              <w:jc w:val="center"/>
              <w:rPr>
                <w:rFonts w:eastAsiaTheme="minorEastAsia"/>
                <w:sz w:val="21"/>
                <w:szCs w:val="21"/>
              </w:rPr>
            </w:pPr>
            <w:r w:rsidRPr="003C4298">
              <w:rPr>
                <w:rFonts w:eastAsiaTheme="minorEastAsia"/>
                <w:sz w:val="21"/>
                <w:szCs w:val="21"/>
              </w:rPr>
              <w:t>2</w:t>
            </w:r>
          </w:p>
        </w:tc>
        <w:tc>
          <w:tcPr>
            <w:tcW w:w="709" w:type="dxa"/>
            <w:vMerge/>
          </w:tcPr>
          <w:p w:rsidR="001D65DD" w:rsidRPr="003C4298" w:rsidRDefault="001D65DD">
            <w:pPr>
              <w:pStyle w:val="a5"/>
              <w:spacing w:line="240" w:lineRule="auto"/>
              <w:ind w:firstLine="0"/>
              <w:jc w:val="center"/>
              <w:rPr>
                <w:rFonts w:eastAsiaTheme="minorEastAsia"/>
                <w:b/>
                <w:sz w:val="21"/>
                <w:szCs w:val="21"/>
              </w:rPr>
            </w:pPr>
          </w:p>
        </w:tc>
      </w:tr>
      <w:tr w:rsidR="003C4298" w:rsidRPr="003C4298">
        <w:tc>
          <w:tcPr>
            <w:tcW w:w="427" w:type="dxa"/>
            <w:vMerge/>
          </w:tcPr>
          <w:p w:rsidR="001D65DD" w:rsidRPr="003C4298" w:rsidRDefault="001D65DD">
            <w:pPr>
              <w:pStyle w:val="a5"/>
              <w:spacing w:line="240" w:lineRule="auto"/>
              <w:ind w:firstLine="0"/>
              <w:rPr>
                <w:rFonts w:eastAsiaTheme="minorEastAsia"/>
                <w:b/>
                <w:sz w:val="21"/>
                <w:szCs w:val="21"/>
              </w:rPr>
            </w:pPr>
          </w:p>
        </w:tc>
        <w:tc>
          <w:tcPr>
            <w:tcW w:w="1559" w:type="dxa"/>
            <w:gridSpan w:val="4"/>
            <w:vMerge/>
            <w:vAlign w:val="center"/>
          </w:tcPr>
          <w:p w:rsidR="001D65DD" w:rsidRPr="003C4298" w:rsidRDefault="001D65DD">
            <w:pPr>
              <w:pStyle w:val="a5"/>
              <w:spacing w:line="240" w:lineRule="auto"/>
              <w:ind w:firstLine="0"/>
              <w:jc w:val="center"/>
              <w:rPr>
                <w:rFonts w:eastAsiaTheme="minorEastAsia"/>
                <w:b/>
                <w:sz w:val="21"/>
                <w:szCs w:val="21"/>
              </w:rPr>
            </w:pPr>
          </w:p>
        </w:tc>
        <w:tc>
          <w:tcPr>
            <w:tcW w:w="992" w:type="dxa"/>
          </w:tcPr>
          <w:p w:rsidR="001D65DD" w:rsidRPr="003C4298" w:rsidRDefault="00406E07">
            <w:pPr>
              <w:pStyle w:val="a5"/>
              <w:spacing w:line="240" w:lineRule="auto"/>
              <w:ind w:firstLine="0"/>
              <w:jc w:val="center"/>
              <w:rPr>
                <w:rFonts w:eastAsiaTheme="minorEastAsia"/>
                <w:sz w:val="21"/>
                <w:szCs w:val="21"/>
              </w:rPr>
            </w:pPr>
            <w:r w:rsidRPr="003C4298">
              <w:rPr>
                <w:rFonts w:eastAsiaTheme="minorEastAsia"/>
                <w:sz w:val="21"/>
                <w:szCs w:val="21"/>
              </w:rPr>
              <w:t>010009</w:t>
            </w:r>
          </w:p>
        </w:tc>
        <w:tc>
          <w:tcPr>
            <w:tcW w:w="4534" w:type="dxa"/>
            <w:gridSpan w:val="5"/>
          </w:tcPr>
          <w:p w:rsidR="001D65DD" w:rsidRPr="003C4298" w:rsidRDefault="00406E07">
            <w:pPr>
              <w:pStyle w:val="a5"/>
              <w:spacing w:line="240" w:lineRule="auto"/>
              <w:ind w:firstLine="0"/>
              <w:jc w:val="left"/>
              <w:rPr>
                <w:rFonts w:eastAsiaTheme="minorEastAsia"/>
                <w:sz w:val="21"/>
                <w:szCs w:val="21"/>
              </w:rPr>
            </w:pPr>
            <w:r w:rsidRPr="003C4298">
              <w:rPr>
                <w:rFonts w:eastAsiaTheme="minorEastAsia" w:hint="eastAsia"/>
                <w:sz w:val="21"/>
                <w:szCs w:val="21"/>
              </w:rPr>
              <w:t>神经网络技术及其应用</w:t>
            </w:r>
          </w:p>
          <w:p w:rsidR="001D65DD" w:rsidRPr="003C4298" w:rsidRDefault="00406E07">
            <w:pPr>
              <w:pStyle w:val="a5"/>
              <w:spacing w:line="240" w:lineRule="auto"/>
              <w:ind w:firstLine="0"/>
              <w:jc w:val="left"/>
              <w:rPr>
                <w:rFonts w:eastAsiaTheme="minorEastAsia"/>
                <w:sz w:val="21"/>
                <w:szCs w:val="21"/>
              </w:rPr>
            </w:pPr>
            <w:r w:rsidRPr="003C4298">
              <w:rPr>
                <w:rFonts w:eastAsiaTheme="minorEastAsia"/>
                <w:sz w:val="21"/>
                <w:szCs w:val="21"/>
              </w:rPr>
              <w:t>Neural Network Technology and Application</w:t>
            </w:r>
          </w:p>
        </w:tc>
        <w:tc>
          <w:tcPr>
            <w:tcW w:w="567" w:type="dxa"/>
            <w:vAlign w:val="center"/>
          </w:tcPr>
          <w:p w:rsidR="001D65DD" w:rsidRPr="003C4298" w:rsidRDefault="00406E07">
            <w:pPr>
              <w:pStyle w:val="a5"/>
              <w:spacing w:line="240" w:lineRule="auto"/>
              <w:ind w:firstLine="0"/>
              <w:jc w:val="center"/>
              <w:rPr>
                <w:rFonts w:eastAsiaTheme="minorEastAsia"/>
                <w:sz w:val="21"/>
                <w:szCs w:val="21"/>
              </w:rPr>
            </w:pPr>
            <w:r w:rsidRPr="003C4298">
              <w:rPr>
                <w:rFonts w:eastAsiaTheme="minorEastAsia"/>
                <w:sz w:val="21"/>
                <w:szCs w:val="21"/>
              </w:rPr>
              <w:t>2</w:t>
            </w:r>
          </w:p>
        </w:tc>
        <w:tc>
          <w:tcPr>
            <w:tcW w:w="569" w:type="dxa"/>
            <w:vAlign w:val="center"/>
          </w:tcPr>
          <w:p w:rsidR="001D65DD" w:rsidRPr="003C4298" w:rsidRDefault="00406E07">
            <w:pPr>
              <w:pStyle w:val="a5"/>
              <w:spacing w:line="240" w:lineRule="auto"/>
              <w:ind w:firstLine="0"/>
              <w:jc w:val="center"/>
              <w:rPr>
                <w:rFonts w:eastAsiaTheme="minorEastAsia"/>
                <w:sz w:val="21"/>
                <w:szCs w:val="21"/>
              </w:rPr>
            </w:pPr>
            <w:r w:rsidRPr="003C4298">
              <w:rPr>
                <w:rFonts w:eastAsiaTheme="minorEastAsia"/>
                <w:sz w:val="21"/>
                <w:szCs w:val="21"/>
              </w:rPr>
              <w:t>2</w:t>
            </w:r>
          </w:p>
        </w:tc>
        <w:tc>
          <w:tcPr>
            <w:tcW w:w="709" w:type="dxa"/>
            <w:vMerge/>
          </w:tcPr>
          <w:p w:rsidR="001D65DD" w:rsidRPr="003C4298" w:rsidRDefault="001D65DD">
            <w:pPr>
              <w:pStyle w:val="a5"/>
              <w:spacing w:line="240" w:lineRule="auto"/>
              <w:ind w:firstLine="0"/>
              <w:jc w:val="center"/>
              <w:rPr>
                <w:rFonts w:eastAsiaTheme="minorEastAsia"/>
                <w:b/>
                <w:sz w:val="21"/>
                <w:szCs w:val="21"/>
              </w:rPr>
            </w:pPr>
          </w:p>
        </w:tc>
      </w:tr>
      <w:tr w:rsidR="003C4298" w:rsidRPr="003C4298">
        <w:tc>
          <w:tcPr>
            <w:tcW w:w="427" w:type="dxa"/>
            <w:vMerge/>
          </w:tcPr>
          <w:p w:rsidR="001D65DD" w:rsidRPr="003C4298" w:rsidRDefault="001D65DD">
            <w:pPr>
              <w:pStyle w:val="a5"/>
              <w:spacing w:line="240" w:lineRule="auto"/>
              <w:ind w:firstLine="0"/>
              <w:rPr>
                <w:rFonts w:eastAsiaTheme="minorEastAsia"/>
                <w:b/>
                <w:sz w:val="21"/>
                <w:szCs w:val="21"/>
              </w:rPr>
            </w:pPr>
          </w:p>
        </w:tc>
        <w:tc>
          <w:tcPr>
            <w:tcW w:w="1559" w:type="dxa"/>
            <w:gridSpan w:val="4"/>
            <w:vMerge/>
            <w:vAlign w:val="center"/>
          </w:tcPr>
          <w:p w:rsidR="001D65DD" w:rsidRPr="003C4298" w:rsidRDefault="001D65DD">
            <w:pPr>
              <w:pStyle w:val="a5"/>
              <w:spacing w:line="240" w:lineRule="auto"/>
              <w:ind w:firstLine="0"/>
              <w:jc w:val="center"/>
              <w:rPr>
                <w:rFonts w:eastAsiaTheme="minorEastAsia"/>
                <w:b/>
                <w:sz w:val="21"/>
                <w:szCs w:val="21"/>
              </w:rPr>
            </w:pPr>
          </w:p>
        </w:tc>
        <w:tc>
          <w:tcPr>
            <w:tcW w:w="992" w:type="dxa"/>
          </w:tcPr>
          <w:p w:rsidR="001D65DD" w:rsidRPr="003C4298" w:rsidRDefault="00406E07">
            <w:pPr>
              <w:pStyle w:val="a5"/>
              <w:spacing w:line="240" w:lineRule="auto"/>
              <w:ind w:firstLine="0"/>
              <w:jc w:val="center"/>
              <w:rPr>
                <w:rFonts w:eastAsiaTheme="minorEastAsia"/>
                <w:sz w:val="21"/>
                <w:szCs w:val="21"/>
              </w:rPr>
            </w:pPr>
            <w:r w:rsidRPr="003C4298">
              <w:rPr>
                <w:rFonts w:eastAsiaTheme="minorEastAsia"/>
                <w:sz w:val="21"/>
                <w:szCs w:val="21"/>
              </w:rPr>
              <w:t>010010</w:t>
            </w:r>
          </w:p>
        </w:tc>
        <w:tc>
          <w:tcPr>
            <w:tcW w:w="4534" w:type="dxa"/>
            <w:gridSpan w:val="5"/>
          </w:tcPr>
          <w:p w:rsidR="001D65DD" w:rsidRPr="003C4298" w:rsidRDefault="00406E07">
            <w:pPr>
              <w:pStyle w:val="a5"/>
              <w:spacing w:line="240" w:lineRule="auto"/>
              <w:ind w:firstLine="0"/>
              <w:jc w:val="left"/>
              <w:rPr>
                <w:rFonts w:eastAsiaTheme="minorEastAsia"/>
                <w:sz w:val="21"/>
                <w:szCs w:val="21"/>
              </w:rPr>
            </w:pPr>
            <w:r w:rsidRPr="003C4298">
              <w:rPr>
                <w:rFonts w:eastAsiaTheme="minorEastAsia" w:hint="eastAsia"/>
                <w:sz w:val="21"/>
                <w:szCs w:val="21"/>
              </w:rPr>
              <w:t>数控技术</w:t>
            </w:r>
          </w:p>
          <w:p w:rsidR="001D65DD" w:rsidRPr="003C4298" w:rsidRDefault="00406E07">
            <w:pPr>
              <w:pStyle w:val="a5"/>
              <w:spacing w:line="240" w:lineRule="auto"/>
              <w:ind w:firstLine="0"/>
              <w:jc w:val="left"/>
              <w:rPr>
                <w:rFonts w:eastAsiaTheme="minorEastAsia"/>
                <w:sz w:val="21"/>
                <w:szCs w:val="21"/>
              </w:rPr>
            </w:pPr>
            <w:r w:rsidRPr="003C4298">
              <w:rPr>
                <w:rFonts w:eastAsiaTheme="minorEastAsia"/>
                <w:sz w:val="21"/>
                <w:szCs w:val="21"/>
              </w:rPr>
              <w:t>Numerical Control Technology</w:t>
            </w:r>
          </w:p>
        </w:tc>
        <w:tc>
          <w:tcPr>
            <w:tcW w:w="567" w:type="dxa"/>
            <w:vAlign w:val="center"/>
          </w:tcPr>
          <w:p w:rsidR="001D65DD" w:rsidRPr="003C4298" w:rsidRDefault="00406E07">
            <w:pPr>
              <w:pStyle w:val="a5"/>
              <w:spacing w:line="240" w:lineRule="auto"/>
              <w:ind w:firstLine="0"/>
              <w:jc w:val="center"/>
              <w:rPr>
                <w:rFonts w:eastAsiaTheme="minorEastAsia"/>
                <w:sz w:val="21"/>
                <w:szCs w:val="21"/>
              </w:rPr>
            </w:pPr>
            <w:r w:rsidRPr="003C4298">
              <w:rPr>
                <w:rFonts w:eastAsiaTheme="minorEastAsia"/>
                <w:sz w:val="21"/>
                <w:szCs w:val="21"/>
              </w:rPr>
              <w:t>2</w:t>
            </w:r>
          </w:p>
        </w:tc>
        <w:tc>
          <w:tcPr>
            <w:tcW w:w="569" w:type="dxa"/>
            <w:vAlign w:val="center"/>
          </w:tcPr>
          <w:p w:rsidR="001D65DD" w:rsidRPr="003C4298" w:rsidRDefault="00406E07">
            <w:pPr>
              <w:pStyle w:val="a5"/>
              <w:spacing w:line="240" w:lineRule="auto"/>
              <w:ind w:firstLine="0"/>
              <w:jc w:val="center"/>
              <w:rPr>
                <w:rFonts w:eastAsiaTheme="minorEastAsia"/>
                <w:sz w:val="21"/>
                <w:szCs w:val="21"/>
              </w:rPr>
            </w:pPr>
            <w:r w:rsidRPr="003C4298">
              <w:rPr>
                <w:rFonts w:eastAsiaTheme="minorEastAsia"/>
                <w:sz w:val="21"/>
                <w:szCs w:val="21"/>
              </w:rPr>
              <w:t>2</w:t>
            </w:r>
          </w:p>
        </w:tc>
        <w:tc>
          <w:tcPr>
            <w:tcW w:w="709" w:type="dxa"/>
            <w:vMerge/>
          </w:tcPr>
          <w:p w:rsidR="001D65DD" w:rsidRPr="003C4298" w:rsidRDefault="001D65DD">
            <w:pPr>
              <w:pStyle w:val="a5"/>
              <w:spacing w:line="240" w:lineRule="auto"/>
              <w:ind w:firstLine="0"/>
              <w:jc w:val="center"/>
              <w:rPr>
                <w:rFonts w:eastAsiaTheme="minorEastAsia"/>
                <w:b/>
                <w:sz w:val="21"/>
                <w:szCs w:val="21"/>
              </w:rPr>
            </w:pPr>
          </w:p>
        </w:tc>
      </w:tr>
      <w:tr w:rsidR="003C4298" w:rsidRPr="003C4298">
        <w:tc>
          <w:tcPr>
            <w:tcW w:w="427" w:type="dxa"/>
            <w:vMerge/>
          </w:tcPr>
          <w:p w:rsidR="001D65DD" w:rsidRPr="003C4298" w:rsidRDefault="001D65DD">
            <w:pPr>
              <w:pStyle w:val="a5"/>
              <w:spacing w:line="240" w:lineRule="auto"/>
              <w:ind w:firstLine="0"/>
              <w:rPr>
                <w:rFonts w:eastAsiaTheme="minorEastAsia"/>
                <w:b/>
                <w:sz w:val="21"/>
                <w:szCs w:val="21"/>
              </w:rPr>
            </w:pPr>
          </w:p>
        </w:tc>
        <w:tc>
          <w:tcPr>
            <w:tcW w:w="1559" w:type="dxa"/>
            <w:gridSpan w:val="4"/>
            <w:vMerge/>
            <w:vAlign w:val="center"/>
          </w:tcPr>
          <w:p w:rsidR="001D65DD" w:rsidRPr="003C4298" w:rsidRDefault="001D65DD">
            <w:pPr>
              <w:pStyle w:val="a5"/>
              <w:spacing w:line="240" w:lineRule="auto"/>
              <w:ind w:firstLine="0"/>
              <w:jc w:val="center"/>
              <w:rPr>
                <w:rFonts w:eastAsiaTheme="minorEastAsia"/>
                <w:b/>
                <w:sz w:val="21"/>
                <w:szCs w:val="21"/>
              </w:rPr>
            </w:pPr>
          </w:p>
        </w:tc>
        <w:tc>
          <w:tcPr>
            <w:tcW w:w="992" w:type="dxa"/>
          </w:tcPr>
          <w:p w:rsidR="001D65DD" w:rsidRPr="003C4298" w:rsidRDefault="00406E07">
            <w:pPr>
              <w:pStyle w:val="a5"/>
              <w:spacing w:line="240" w:lineRule="auto"/>
              <w:ind w:firstLine="0"/>
              <w:jc w:val="center"/>
              <w:rPr>
                <w:rFonts w:eastAsiaTheme="minorEastAsia"/>
                <w:sz w:val="21"/>
                <w:szCs w:val="21"/>
              </w:rPr>
            </w:pPr>
            <w:r w:rsidRPr="003C4298">
              <w:rPr>
                <w:rFonts w:eastAsiaTheme="minorEastAsia"/>
                <w:sz w:val="21"/>
                <w:szCs w:val="21"/>
              </w:rPr>
              <w:t>010011</w:t>
            </w:r>
          </w:p>
        </w:tc>
        <w:tc>
          <w:tcPr>
            <w:tcW w:w="4534" w:type="dxa"/>
            <w:gridSpan w:val="5"/>
          </w:tcPr>
          <w:p w:rsidR="001D65DD" w:rsidRPr="003C4298" w:rsidRDefault="00406E07">
            <w:pPr>
              <w:pStyle w:val="a5"/>
              <w:spacing w:line="240" w:lineRule="auto"/>
              <w:ind w:firstLine="0"/>
              <w:jc w:val="left"/>
              <w:rPr>
                <w:rFonts w:eastAsiaTheme="minorEastAsia"/>
                <w:sz w:val="21"/>
                <w:szCs w:val="21"/>
              </w:rPr>
            </w:pPr>
            <w:r w:rsidRPr="003C4298">
              <w:rPr>
                <w:rFonts w:eastAsiaTheme="minorEastAsia" w:hint="eastAsia"/>
                <w:sz w:val="21"/>
                <w:szCs w:val="21"/>
              </w:rPr>
              <w:t>特种加工理论与技术</w:t>
            </w:r>
          </w:p>
          <w:p w:rsidR="001D65DD" w:rsidRPr="003C4298" w:rsidRDefault="00406E07">
            <w:pPr>
              <w:pStyle w:val="a5"/>
              <w:spacing w:line="240" w:lineRule="auto"/>
              <w:ind w:firstLine="0"/>
              <w:jc w:val="left"/>
              <w:rPr>
                <w:rFonts w:eastAsiaTheme="minorEastAsia"/>
                <w:sz w:val="21"/>
                <w:szCs w:val="21"/>
              </w:rPr>
            </w:pPr>
            <w:r w:rsidRPr="003C4298">
              <w:rPr>
                <w:rFonts w:eastAsiaTheme="minorEastAsia"/>
                <w:sz w:val="21"/>
                <w:szCs w:val="21"/>
              </w:rPr>
              <w:t>Non-traditional Machining Theory and Technology</w:t>
            </w:r>
          </w:p>
        </w:tc>
        <w:tc>
          <w:tcPr>
            <w:tcW w:w="567" w:type="dxa"/>
            <w:vAlign w:val="center"/>
          </w:tcPr>
          <w:p w:rsidR="001D65DD" w:rsidRPr="003C4298" w:rsidRDefault="00406E07">
            <w:pPr>
              <w:pStyle w:val="a5"/>
              <w:spacing w:line="240" w:lineRule="auto"/>
              <w:ind w:firstLine="0"/>
              <w:jc w:val="center"/>
              <w:rPr>
                <w:rFonts w:eastAsiaTheme="minorEastAsia"/>
                <w:sz w:val="21"/>
                <w:szCs w:val="21"/>
              </w:rPr>
            </w:pPr>
            <w:r w:rsidRPr="003C4298">
              <w:rPr>
                <w:rFonts w:eastAsiaTheme="minorEastAsia"/>
                <w:sz w:val="21"/>
                <w:szCs w:val="21"/>
              </w:rPr>
              <w:t>2</w:t>
            </w:r>
          </w:p>
        </w:tc>
        <w:tc>
          <w:tcPr>
            <w:tcW w:w="569" w:type="dxa"/>
            <w:vAlign w:val="center"/>
          </w:tcPr>
          <w:p w:rsidR="001D65DD" w:rsidRPr="003C4298" w:rsidRDefault="00406E07">
            <w:pPr>
              <w:pStyle w:val="a5"/>
              <w:spacing w:line="240" w:lineRule="auto"/>
              <w:ind w:firstLine="0"/>
              <w:jc w:val="center"/>
              <w:rPr>
                <w:rFonts w:eastAsiaTheme="minorEastAsia"/>
                <w:sz w:val="21"/>
                <w:szCs w:val="21"/>
              </w:rPr>
            </w:pPr>
            <w:r w:rsidRPr="003C4298">
              <w:rPr>
                <w:rFonts w:eastAsiaTheme="minorEastAsia"/>
                <w:sz w:val="21"/>
                <w:szCs w:val="21"/>
              </w:rPr>
              <w:t>2</w:t>
            </w:r>
          </w:p>
        </w:tc>
        <w:tc>
          <w:tcPr>
            <w:tcW w:w="709" w:type="dxa"/>
            <w:vMerge/>
          </w:tcPr>
          <w:p w:rsidR="001D65DD" w:rsidRPr="003C4298" w:rsidRDefault="001D65DD">
            <w:pPr>
              <w:pStyle w:val="a5"/>
              <w:spacing w:line="240" w:lineRule="auto"/>
              <w:ind w:firstLine="0"/>
              <w:jc w:val="center"/>
              <w:rPr>
                <w:rFonts w:eastAsiaTheme="minorEastAsia"/>
                <w:b/>
                <w:sz w:val="21"/>
                <w:szCs w:val="21"/>
              </w:rPr>
            </w:pPr>
          </w:p>
        </w:tc>
      </w:tr>
      <w:tr w:rsidR="003C4298" w:rsidRPr="003C4298">
        <w:tc>
          <w:tcPr>
            <w:tcW w:w="427" w:type="dxa"/>
            <w:vMerge/>
          </w:tcPr>
          <w:p w:rsidR="001D65DD" w:rsidRPr="003C4298" w:rsidRDefault="001D65DD">
            <w:pPr>
              <w:pStyle w:val="a5"/>
              <w:spacing w:line="240" w:lineRule="auto"/>
              <w:ind w:firstLine="0"/>
              <w:rPr>
                <w:rFonts w:eastAsiaTheme="minorEastAsia"/>
                <w:b/>
                <w:sz w:val="21"/>
                <w:szCs w:val="21"/>
              </w:rPr>
            </w:pPr>
          </w:p>
        </w:tc>
        <w:tc>
          <w:tcPr>
            <w:tcW w:w="1559" w:type="dxa"/>
            <w:gridSpan w:val="4"/>
            <w:vMerge/>
            <w:vAlign w:val="center"/>
          </w:tcPr>
          <w:p w:rsidR="001D65DD" w:rsidRPr="003C4298" w:rsidRDefault="001D65DD">
            <w:pPr>
              <w:pStyle w:val="a5"/>
              <w:spacing w:line="240" w:lineRule="auto"/>
              <w:ind w:firstLine="0"/>
              <w:jc w:val="center"/>
              <w:rPr>
                <w:rFonts w:eastAsiaTheme="minorEastAsia"/>
                <w:b/>
                <w:sz w:val="21"/>
                <w:szCs w:val="21"/>
              </w:rPr>
            </w:pPr>
          </w:p>
        </w:tc>
        <w:tc>
          <w:tcPr>
            <w:tcW w:w="992" w:type="dxa"/>
          </w:tcPr>
          <w:p w:rsidR="001D65DD" w:rsidRPr="003C4298" w:rsidRDefault="00406E07">
            <w:pPr>
              <w:pStyle w:val="a5"/>
              <w:spacing w:line="240" w:lineRule="auto"/>
              <w:ind w:firstLine="0"/>
              <w:jc w:val="center"/>
              <w:rPr>
                <w:rFonts w:eastAsiaTheme="minorEastAsia"/>
                <w:sz w:val="21"/>
                <w:szCs w:val="21"/>
              </w:rPr>
            </w:pPr>
            <w:r w:rsidRPr="003C4298">
              <w:rPr>
                <w:rFonts w:eastAsiaTheme="minorEastAsia"/>
                <w:sz w:val="21"/>
                <w:szCs w:val="21"/>
              </w:rPr>
              <w:t>010012</w:t>
            </w:r>
          </w:p>
        </w:tc>
        <w:tc>
          <w:tcPr>
            <w:tcW w:w="4534" w:type="dxa"/>
            <w:gridSpan w:val="5"/>
          </w:tcPr>
          <w:p w:rsidR="001D65DD" w:rsidRPr="003C4298" w:rsidRDefault="00406E07">
            <w:pPr>
              <w:pStyle w:val="a5"/>
              <w:spacing w:line="240" w:lineRule="auto"/>
              <w:ind w:firstLine="0"/>
              <w:jc w:val="left"/>
              <w:rPr>
                <w:rFonts w:eastAsiaTheme="minorEastAsia"/>
                <w:sz w:val="21"/>
                <w:szCs w:val="21"/>
              </w:rPr>
            </w:pPr>
            <w:r w:rsidRPr="003C4298">
              <w:rPr>
                <w:rFonts w:eastAsiaTheme="minorEastAsia" w:hint="eastAsia"/>
                <w:sz w:val="21"/>
                <w:szCs w:val="21"/>
              </w:rPr>
              <w:t>先进制造技术</w:t>
            </w:r>
          </w:p>
          <w:p w:rsidR="001D65DD" w:rsidRPr="003C4298" w:rsidRDefault="00406E07">
            <w:pPr>
              <w:pStyle w:val="a5"/>
              <w:spacing w:line="240" w:lineRule="auto"/>
              <w:ind w:firstLine="0"/>
              <w:jc w:val="left"/>
              <w:rPr>
                <w:rFonts w:eastAsiaTheme="minorEastAsia"/>
                <w:sz w:val="21"/>
                <w:szCs w:val="21"/>
              </w:rPr>
            </w:pPr>
            <w:r w:rsidRPr="003C4298">
              <w:rPr>
                <w:rFonts w:eastAsiaTheme="minorEastAsia"/>
                <w:sz w:val="21"/>
                <w:szCs w:val="21"/>
              </w:rPr>
              <w:t>Advanced Manufacturing Technology</w:t>
            </w:r>
          </w:p>
        </w:tc>
        <w:tc>
          <w:tcPr>
            <w:tcW w:w="567" w:type="dxa"/>
            <w:vAlign w:val="center"/>
          </w:tcPr>
          <w:p w:rsidR="001D65DD" w:rsidRPr="003C4298" w:rsidRDefault="00406E07">
            <w:pPr>
              <w:pStyle w:val="a5"/>
              <w:spacing w:line="240" w:lineRule="auto"/>
              <w:ind w:firstLine="0"/>
              <w:jc w:val="center"/>
              <w:rPr>
                <w:rFonts w:eastAsiaTheme="minorEastAsia"/>
                <w:sz w:val="21"/>
                <w:szCs w:val="21"/>
              </w:rPr>
            </w:pPr>
            <w:r w:rsidRPr="003C4298">
              <w:rPr>
                <w:rFonts w:eastAsiaTheme="minorEastAsia"/>
                <w:sz w:val="21"/>
                <w:szCs w:val="21"/>
              </w:rPr>
              <w:t>2</w:t>
            </w:r>
          </w:p>
        </w:tc>
        <w:tc>
          <w:tcPr>
            <w:tcW w:w="569" w:type="dxa"/>
            <w:vAlign w:val="center"/>
          </w:tcPr>
          <w:p w:rsidR="001D65DD" w:rsidRPr="003C4298" w:rsidRDefault="00406E07">
            <w:pPr>
              <w:pStyle w:val="a5"/>
              <w:spacing w:line="240" w:lineRule="auto"/>
              <w:ind w:firstLine="0"/>
              <w:jc w:val="center"/>
              <w:rPr>
                <w:rFonts w:eastAsiaTheme="minorEastAsia"/>
                <w:sz w:val="21"/>
                <w:szCs w:val="21"/>
              </w:rPr>
            </w:pPr>
            <w:r w:rsidRPr="003C4298">
              <w:rPr>
                <w:rFonts w:eastAsiaTheme="minorEastAsia"/>
                <w:sz w:val="21"/>
                <w:szCs w:val="21"/>
              </w:rPr>
              <w:t>2</w:t>
            </w:r>
          </w:p>
        </w:tc>
        <w:tc>
          <w:tcPr>
            <w:tcW w:w="709" w:type="dxa"/>
            <w:vMerge/>
          </w:tcPr>
          <w:p w:rsidR="001D65DD" w:rsidRPr="003C4298" w:rsidRDefault="001D65DD">
            <w:pPr>
              <w:pStyle w:val="a5"/>
              <w:spacing w:line="240" w:lineRule="auto"/>
              <w:ind w:firstLine="0"/>
              <w:jc w:val="center"/>
              <w:rPr>
                <w:rFonts w:eastAsiaTheme="minorEastAsia"/>
                <w:b/>
                <w:sz w:val="21"/>
                <w:szCs w:val="21"/>
              </w:rPr>
            </w:pPr>
          </w:p>
        </w:tc>
      </w:tr>
      <w:tr w:rsidR="003C4298" w:rsidRPr="003C4298">
        <w:tc>
          <w:tcPr>
            <w:tcW w:w="427" w:type="dxa"/>
            <w:vMerge/>
          </w:tcPr>
          <w:p w:rsidR="001D65DD" w:rsidRPr="003C4298" w:rsidRDefault="001D65DD">
            <w:pPr>
              <w:pStyle w:val="a5"/>
              <w:spacing w:line="240" w:lineRule="auto"/>
              <w:ind w:firstLine="0"/>
              <w:rPr>
                <w:rFonts w:eastAsiaTheme="minorEastAsia"/>
                <w:b/>
                <w:sz w:val="21"/>
                <w:szCs w:val="21"/>
              </w:rPr>
            </w:pPr>
          </w:p>
        </w:tc>
        <w:tc>
          <w:tcPr>
            <w:tcW w:w="1559" w:type="dxa"/>
            <w:gridSpan w:val="4"/>
            <w:vMerge/>
            <w:vAlign w:val="center"/>
          </w:tcPr>
          <w:p w:rsidR="001D65DD" w:rsidRPr="003C4298" w:rsidRDefault="001D65DD">
            <w:pPr>
              <w:pStyle w:val="a5"/>
              <w:spacing w:line="240" w:lineRule="auto"/>
              <w:ind w:firstLine="0"/>
              <w:jc w:val="center"/>
              <w:rPr>
                <w:rFonts w:eastAsiaTheme="minorEastAsia"/>
                <w:b/>
                <w:sz w:val="21"/>
                <w:szCs w:val="21"/>
              </w:rPr>
            </w:pPr>
          </w:p>
        </w:tc>
        <w:tc>
          <w:tcPr>
            <w:tcW w:w="992" w:type="dxa"/>
          </w:tcPr>
          <w:p w:rsidR="001D65DD" w:rsidRPr="003C4298" w:rsidRDefault="00406E07">
            <w:pPr>
              <w:pStyle w:val="a5"/>
              <w:spacing w:line="240" w:lineRule="auto"/>
              <w:ind w:firstLine="0"/>
              <w:jc w:val="center"/>
              <w:rPr>
                <w:rFonts w:eastAsiaTheme="minorEastAsia"/>
                <w:sz w:val="21"/>
                <w:szCs w:val="21"/>
              </w:rPr>
            </w:pPr>
            <w:r w:rsidRPr="003C4298">
              <w:rPr>
                <w:rFonts w:eastAsiaTheme="minorEastAsia"/>
                <w:sz w:val="21"/>
                <w:szCs w:val="21"/>
              </w:rPr>
              <w:t>010013</w:t>
            </w:r>
          </w:p>
        </w:tc>
        <w:tc>
          <w:tcPr>
            <w:tcW w:w="4534" w:type="dxa"/>
            <w:gridSpan w:val="5"/>
          </w:tcPr>
          <w:p w:rsidR="001D65DD" w:rsidRPr="003C4298" w:rsidRDefault="00406E07">
            <w:pPr>
              <w:pStyle w:val="a5"/>
              <w:spacing w:line="240" w:lineRule="auto"/>
              <w:ind w:firstLine="0"/>
              <w:jc w:val="left"/>
              <w:rPr>
                <w:rFonts w:eastAsiaTheme="minorEastAsia"/>
                <w:sz w:val="21"/>
                <w:szCs w:val="21"/>
              </w:rPr>
            </w:pPr>
            <w:r w:rsidRPr="003C4298">
              <w:rPr>
                <w:rFonts w:eastAsiaTheme="minorEastAsia" w:hint="eastAsia"/>
                <w:sz w:val="21"/>
                <w:szCs w:val="21"/>
              </w:rPr>
              <w:t>现代设计理论与方法学</w:t>
            </w:r>
          </w:p>
          <w:p w:rsidR="001D65DD" w:rsidRPr="003C4298" w:rsidRDefault="00406E07">
            <w:pPr>
              <w:pStyle w:val="a5"/>
              <w:spacing w:line="240" w:lineRule="auto"/>
              <w:ind w:firstLine="0"/>
              <w:jc w:val="left"/>
              <w:rPr>
                <w:rFonts w:eastAsiaTheme="minorEastAsia"/>
                <w:sz w:val="21"/>
                <w:szCs w:val="21"/>
              </w:rPr>
            </w:pPr>
            <w:r w:rsidRPr="003C4298">
              <w:rPr>
                <w:rFonts w:eastAsiaTheme="minorEastAsia"/>
                <w:sz w:val="21"/>
                <w:szCs w:val="21"/>
              </w:rPr>
              <w:t>Modern Design Theory and Methodology</w:t>
            </w:r>
          </w:p>
        </w:tc>
        <w:tc>
          <w:tcPr>
            <w:tcW w:w="567" w:type="dxa"/>
            <w:vAlign w:val="center"/>
          </w:tcPr>
          <w:p w:rsidR="001D65DD" w:rsidRPr="003C4298" w:rsidRDefault="00406E07">
            <w:pPr>
              <w:pStyle w:val="a5"/>
              <w:spacing w:line="240" w:lineRule="auto"/>
              <w:ind w:firstLine="0"/>
              <w:jc w:val="center"/>
              <w:rPr>
                <w:rFonts w:eastAsiaTheme="minorEastAsia"/>
                <w:sz w:val="21"/>
                <w:szCs w:val="21"/>
              </w:rPr>
            </w:pPr>
            <w:r w:rsidRPr="003C4298">
              <w:rPr>
                <w:rFonts w:eastAsiaTheme="minorEastAsia"/>
                <w:sz w:val="21"/>
                <w:szCs w:val="21"/>
              </w:rPr>
              <w:t>2</w:t>
            </w:r>
          </w:p>
        </w:tc>
        <w:tc>
          <w:tcPr>
            <w:tcW w:w="569" w:type="dxa"/>
            <w:vAlign w:val="center"/>
          </w:tcPr>
          <w:p w:rsidR="001D65DD" w:rsidRPr="003C4298" w:rsidRDefault="00406E07">
            <w:pPr>
              <w:pStyle w:val="a5"/>
              <w:spacing w:line="240" w:lineRule="auto"/>
              <w:ind w:firstLine="0"/>
              <w:jc w:val="center"/>
              <w:rPr>
                <w:rFonts w:eastAsiaTheme="minorEastAsia"/>
                <w:sz w:val="21"/>
                <w:szCs w:val="21"/>
              </w:rPr>
            </w:pPr>
            <w:r w:rsidRPr="003C4298">
              <w:rPr>
                <w:rFonts w:eastAsiaTheme="minorEastAsia"/>
                <w:sz w:val="21"/>
                <w:szCs w:val="21"/>
              </w:rPr>
              <w:t>2</w:t>
            </w:r>
          </w:p>
        </w:tc>
        <w:tc>
          <w:tcPr>
            <w:tcW w:w="709" w:type="dxa"/>
            <w:vMerge/>
          </w:tcPr>
          <w:p w:rsidR="001D65DD" w:rsidRPr="003C4298" w:rsidRDefault="001D65DD">
            <w:pPr>
              <w:pStyle w:val="a5"/>
              <w:spacing w:line="240" w:lineRule="auto"/>
              <w:ind w:firstLine="0"/>
              <w:jc w:val="center"/>
              <w:rPr>
                <w:rFonts w:eastAsiaTheme="minorEastAsia"/>
                <w:b/>
                <w:sz w:val="21"/>
                <w:szCs w:val="21"/>
              </w:rPr>
            </w:pPr>
          </w:p>
        </w:tc>
      </w:tr>
      <w:tr w:rsidR="003C4298" w:rsidRPr="003C4298">
        <w:tc>
          <w:tcPr>
            <w:tcW w:w="427" w:type="dxa"/>
            <w:vMerge/>
          </w:tcPr>
          <w:p w:rsidR="001D65DD" w:rsidRPr="003C4298" w:rsidRDefault="001D65DD">
            <w:pPr>
              <w:pStyle w:val="a5"/>
              <w:spacing w:line="240" w:lineRule="auto"/>
              <w:ind w:firstLine="0"/>
              <w:rPr>
                <w:rFonts w:eastAsiaTheme="minorEastAsia"/>
                <w:b/>
                <w:sz w:val="21"/>
                <w:szCs w:val="21"/>
              </w:rPr>
            </w:pPr>
          </w:p>
        </w:tc>
        <w:tc>
          <w:tcPr>
            <w:tcW w:w="1559" w:type="dxa"/>
            <w:gridSpan w:val="4"/>
            <w:vMerge/>
            <w:vAlign w:val="center"/>
          </w:tcPr>
          <w:p w:rsidR="001D65DD" w:rsidRPr="003C4298" w:rsidRDefault="001D65DD">
            <w:pPr>
              <w:pStyle w:val="a5"/>
              <w:spacing w:line="240" w:lineRule="auto"/>
              <w:ind w:firstLine="0"/>
              <w:jc w:val="center"/>
              <w:rPr>
                <w:rFonts w:eastAsiaTheme="minorEastAsia"/>
                <w:b/>
                <w:sz w:val="21"/>
                <w:szCs w:val="21"/>
              </w:rPr>
            </w:pPr>
          </w:p>
        </w:tc>
        <w:tc>
          <w:tcPr>
            <w:tcW w:w="992" w:type="dxa"/>
          </w:tcPr>
          <w:p w:rsidR="001D65DD" w:rsidRPr="003C4298" w:rsidRDefault="00406E07">
            <w:pPr>
              <w:pStyle w:val="a5"/>
              <w:spacing w:line="240" w:lineRule="auto"/>
              <w:ind w:firstLine="0"/>
              <w:jc w:val="center"/>
              <w:rPr>
                <w:rFonts w:eastAsiaTheme="minorEastAsia"/>
                <w:sz w:val="21"/>
                <w:szCs w:val="21"/>
              </w:rPr>
            </w:pPr>
            <w:r w:rsidRPr="003C4298">
              <w:rPr>
                <w:rFonts w:eastAsiaTheme="minorEastAsia"/>
                <w:sz w:val="21"/>
                <w:szCs w:val="21"/>
              </w:rPr>
              <w:t>010020</w:t>
            </w:r>
          </w:p>
        </w:tc>
        <w:tc>
          <w:tcPr>
            <w:tcW w:w="4534" w:type="dxa"/>
            <w:gridSpan w:val="5"/>
          </w:tcPr>
          <w:p w:rsidR="001D65DD" w:rsidRPr="003C4298" w:rsidRDefault="00406E07">
            <w:pPr>
              <w:pStyle w:val="a5"/>
              <w:spacing w:line="240" w:lineRule="auto"/>
              <w:ind w:firstLine="0"/>
              <w:jc w:val="left"/>
              <w:rPr>
                <w:rFonts w:eastAsiaTheme="minorEastAsia"/>
                <w:sz w:val="21"/>
                <w:szCs w:val="21"/>
              </w:rPr>
            </w:pPr>
            <w:r w:rsidRPr="003C4298">
              <w:rPr>
                <w:rFonts w:eastAsiaTheme="minorEastAsia" w:hint="eastAsia"/>
                <w:sz w:val="21"/>
                <w:szCs w:val="21"/>
              </w:rPr>
              <w:t>工业应用计算机控制技术</w:t>
            </w:r>
          </w:p>
          <w:p w:rsidR="001D65DD" w:rsidRPr="003C4298" w:rsidRDefault="00406E07">
            <w:pPr>
              <w:pStyle w:val="a5"/>
              <w:spacing w:line="240" w:lineRule="auto"/>
              <w:ind w:firstLine="0"/>
              <w:jc w:val="left"/>
              <w:rPr>
                <w:rFonts w:eastAsiaTheme="minorEastAsia"/>
                <w:sz w:val="21"/>
                <w:szCs w:val="21"/>
              </w:rPr>
            </w:pPr>
            <w:r w:rsidRPr="003C4298">
              <w:rPr>
                <w:rFonts w:eastAsiaTheme="minorEastAsia"/>
                <w:sz w:val="21"/>
                <w:szCs w:val="21"/>
              </w:rPr>
              <w:t>Industrial Application Computer Control Technology</w:t>
            </w:r>
          </w:p>
        </w:tc>
        <w:tc>
          <w:tcPr>
            <w:tcW w:w="567" w:type="dxa"/>
            <w:vAlign w:val="center"/>
          </w:tcPr>
          <w:p w:rsidR="001D65DD" w:rsidRPr="003C4298" w:rsidRDefault="00406E07">
            <w:pPr>
              <w:pStyle w:val="a5"/>
              <w:spacing w:line="240" w:lineRule="auto"/>
              <w:ind w:firstLine="0"/>
              <w:jc w:val="center"/>
              <w:rPr>
                <w:rFonts w:eastAsiaTheme="minorEastAsia"/>
                <w:sz w:val="21"/>
                <w:szCs w:val="21"/>
              </w:rPr>
            </w:pPr>
            <w:r w:rsidRPr="003C4298">
              <w:rPr>
                <w:rFonts w:eastAsiaTheme="minorEastAsia"/>
                <w:sz w:val="21"/>
                <w:szCs w:val="21"/>
              </w:rPr>
              <w:t>2</w:t>
            </w:r>
          </w:p>
        </w:tc>
        <w:tc>
          <w:tcPr>
            <w:tcW w:w="569" w:type="dxa"/>
            <w:vAlign w:val="center"/>
          </w:tcPr>
          <w:p w:rsidR="001D65DD" w:rsidRPr="003C4298" w:rsidRDefault="00406E07">
            <w:pPr>
              <w:pStyle w:val="a5"/>
              <w:spacing w:line="240" w:lineRule="auto"/>
              <w:ind w:firstLine="0"/>
              <w:jc w:val="center"/>
              <w:rPr>
                <w:rFonts w:eastAsiaTheme="minorEastAsia"/>
                <w:sz w:val="21"/>
                <w:szCs w:val="21"/>
              </w:rPr>
            </w:pPr>
            <w:r w:rsidRPr="003C4298">
              <w:rPr>
                <w:rFonts w:eastAsiaTheme="minorEastAsia"/>
                <w:sz w:val="21"/>
                <w:szCs w:val="21"/>
              </w:rPr>
              <w:t>2</w:t>
            </w:r>
          </w:p>
        </w:tc>
        <w:tc>
          <w:tcPr>
            <w:tcW w:w="709" w:type="dxa"/>
            <w:vMerge/>
          </w:tcPr>
          <w:p w:rsidR="001D65DD" w:rsidRPr="003C4298" w:rsidRDefault="001D65DD">
            <w:pPr>
              <w:pStyle w:val="a5"/>
              <w:spacing w:line="240" w:lineRule="auto"/>
              <w:ind w:firstLine="0"/>
              <w:jc w:val="center"/>
              <w:rPr>
                <w:rFonts w:eastAsiaTheme="minorEastAsia"/>
                <w:b/>
                <w:sz w:val="21"/>
                <w:szCs w:val="21"/>
              </w:rPr>
            </w:pPr>
          </w:p>
        </w:tc>
      </w:tr>
      <w:tr w:rsidR="003C4298" w:rsidRPr="003C4298">
        <w:tc>
          <w:tcPr>
            <w:tcW w:w="427" w:type="dxa"/>
            <w:vMerge/>
          </w:tcPr>
          <w:p w:rsidR="001D65DD" w:rsidRPr="003C4298" w:rsidRDefault="001D65DD">
            <w:pPr>
              <w:pStyle w:val="a5"/>
              <w:spacing w:line="240" w:lineRule="auto"/>
              <w:ind w:firstLine="0"/>
              <w:rPr>
                <w:rFonts w:eastAsiaTheme="minorEastAsia"/>
                <w:b/>
                <w:sz w:val="21"/>
                <w:szCs w:val="21"/>
              </w:rPr>
            </w:pPr>
          </w:p>
        </w:tc>
        <w:tc>
          <w:tcPr>
            <w:tcW w:w="1559" w:type="dxa"/>
            <w:gridSpan w:val="4"/>
            <w:vMerge/>
            <w:vAlign w:val="center"/>
          </w:tcPr>
          <w:p w:rsidR="001D65DD" w:rsidRPr="003C4298" w:rsidRDefault="001D65DD">
            <w:pPr>
              <w:pStyle w:val="a5"/>
              <w:spacing w:line="240" w:lineRule="auto"/>
              <w:ind w:firstLine="0"/>
              <w:jc w:val="center"/>
              <w:rPr>
                <w:rFonts w:eastAsiaTheme="minorEastAsia"/>
                <w:b/>
                <w:sz w:val="21"/>
                <w:szCs w:val="21"/>
              </w:rPr>
            </w:pPr>
          </w:p>
        </w:tc>
        <w:tc>
          <w:tcPr>
            <w:tcW w:w="992" w:type="dxa"/>
          </w:tcPr>
          <w:p w:rsidR="001D65DD" w:rsidRPr="003C4298" w:rsidRDefault="00406E07">
            <w:pPr>
              <w:pStyle w:val="a5"/>
              <w:spacing w:line="240" w:lineRule="auto"/>
              <w:ind w:firstLine="0"/>
              <w:jc w:val="center"/>
              <w:rPr>
                <w:rFonts w:eastAsiaTheme="minorEastAsia"/>
                <w:sz w:val="21"/>
                <w:szCs w:val="21"/>
              </w:rPr>
            </w:pPr>
            <w:r w:rsidRPr="003C4298">
              <w:rPr>
                <w:rFonts w:eastAsiaTheme="minorEastAsia"/>
                <w:sz w:val="21"/>
                <w:szCs w:val="21"/>
              </w:rPr>
              <w:t>010021</w:t>
            </w:r>
          </w:p>
        </w:tc>
        <w:tc>
          <w:tcPr>
            <w:tcW w:w="4534" w:type="dxa"/>
            <w:gridSpan w:val="5"/>
          </w:tcPr>
          <w:p w:rsidR="001D65DD" w:rsidRPr="003C4298" w:rsidRDefault="00406E07">
            <w:pPr>
              <w:pStyle w:val="a5"/>
              <w:spacing w:line="240" w:lineRule="auto"/>
              <w:ind w:firstLine="0"/>
              <w:jc w:val="left"/>
              <w:rPr>
                <w:rFonts w:eastAsiaTheme="minorEastAsia"/>
                <w:sz w:val="21"/>
                <w:szCs w:val="21"/>
              </w:rPr>
            </w:pPr>
            <w:r w:rsidRPr="003C4298">
              <w:rPr>
                <w:rFonts w:eastAsiaTheme="minorEastAsia" w:hint="eastAsia"/>
                <w:sz w:val="21"/>
                <w:szCs w:val="21"/>
              </w:rPr>
              <w:t>机械系统建模与仿真</w:t>
            </w:r>
          </w:p>
          <w:p w:rsidR="001D65DD" w:rsidRPr="003C4298" w:rsidRDefault="00406E07">
            <w:pPr>
              <w:pStyle w:val="a5"/>
              <w:spacing w:line="240" w:lineRule="auto"/>
              <w:ind w:firstLine="0"/>
              <w:jc w:val="left"/>
              <w:rPr>
                <w:rFonts w:eastAsiaTheme="minorEastAsia"/>
                <w:sz w:val="21"/>
                <w:szCs w:val="21"/>
              </w:rPr>
            </w:pPr>
            <w:r w:rsidRPr="003C4298">
              <w:rPr>
                <w:rFonts w:eastAsiaTheme="minorEastAsia"/>
                <w:sz w:val="21"/>
                <w:szCs w:val="21"/>
              </w:rPr>
              <w:t>Mechanical System Modeling and Simulation</w:t>
            </w:r>
          </w:p>
        </w:tc>
        <w:tc>
          <w:tcPr>
            <w:tcW w:w="567" w:type="dxa"/>
            <w:vAlign w:val="center"/>
          </w:tcPr>
          <w:p w:rsidR="001D65DD" w:rsidRPr="003C4298" w:rsidRDefault="00406E07">
            <w:pPr>
              <w:pStyle w:val="a5"/>
              <w:spacing w:line="240" w:lineRule="auto"/>
              <w:ind w:firstLine="0"/>
              <w:jc w:val="center"/>
              <w:rPr>
                <w:rFonts w:eastAsiaTheme="minorEastAsia"/>
                <w:sz w:val="21"/>
                <w:szCs w:val="21"/>
              </w:rPr>
            </w:pPr>
            <w:r w:rsidRPr="003C4298">
              <w:rPr>
                <w:rFonts w:eastAsiaTheme="minorEastAsia"/>
                <w:sz w:val="21"/>
                <w:szCs w:val="21"/>
              </w:rPr>
              <w:t>2</w:t>
            </w:r>
          </w:p>
        </w:tc>
        <w:tc>
          <w:tcPr>
            <w:tcW w:w="569" w:type="dxa"/>
            <w:vAlign w:val="center"/>
          </w:tcPr>
          <w:p w:rsidR="001D65DD" w:rsidRPr="003C4298" w:rsidRDefault="00406E07">
            <w:pPr>
              <w:pStyle w:val="a5"/>
              <w:spacing w:line="240" w:lineRule="auto"/>
              <w:ind w:firstLine="0"/>
              <w:jc w:val="center"/>
              <w:rPr>
                <w:rFonts w:eastAsiaTheme="minorEastAsia"/>
                <w:sz w:val="21"/>
                <w:szCs w:val="21"/>
              </w:rPr>
            </w:pPr>
            <w:r w:rsidRPr="003C4298">
              <w:rPr>
                <w:rFonts w:eastAsiaTheme="minorEastAsia"/>
                <w:sz w:val="21"/>
                <w:szCs w:val="21"/>
              </w:rPr>
              <w:t>2</w:t>
            </w:r>
          </w:p>
        </w:tc>
        <w:tc>
          <w:tcPr>
            <w:tcW w:w="709" w:type="dxa"/>
            <w:vMerge/>
          </w:tcPr>
          <w:p w:rsidR="001D65DD" w:rsidRPr="003C4298" w:rsidRDefault="001D65DD">
            <w:pPr>
              <w:pStyle w:val="a5"/>
              <w:spacing w:line="240" w:lineRule="auto"/>
              <w:ind w:firstLine="0"/>
              <w:jc w:val="center"/>
              <w:rPr>
                <w:rFonts w:eastAsiaTheme="minorEastAsia"/>
                <w:b/>
                <w:sz w:val="21"/>
                <w:szCs w:val="21"/>
              </w:rPr>
            </w:pPr>
          </w:p>
        </w:tc>
      </w:tr>
      <w:tr w:rsidR="003C4298" w:rsidRPr="003C4298">
        <w:tc>
          <w:tcPr>
            <w:tcW w:w="427" w:type="dxa"/>
            <w:vMerge/>
          </w:tcPr>
          <w:p w:rsidR="001D65DD" w:rsidRPr="003C4298" w:rsidRDefault="001D65DD">
            <w:pPr>
              <w:pStyle w:val="a5"/>
              <w:spacing w:line="240" w:lineRule="auto"/>
              <w:ind w:firstLine="0"/>
              <w:rPr>
                <w:rFonts w:eastAsiaTheme="minorEastAsia"/>
                <w:b/>
                <w:sz w:val="21"/>
                <w:szCs w:val="21"/>
              </w:rPr>
            </w:pPr>
          </w:p>
        </w:tc>
        <w:tc>
          <w:tcPr>
            <w:tcW w:w="1559" w:type="dxa"/>
            <w:gridSpan w:val="4"/>
            <w:vMerge/>
            <w:vAlign w:val="center"/>
          </w:tcPr>
          <w:p w:rsidR="001D65DD" w:rsidRPr="003C4298" w:rsidRDefault="001D65DD">
            <w:pPr>
              <w:pStyle w:val="a5"/>
              <w:spacing w:line="240" w:lineRule="auto"/>
              <w:ind w:firstLine="0"/>
              <w:jc w:val="center"/>
              <w:rPr>
                <w:rFonts w:eastAsiaTheme="minorEastAsia"/>
                <w:b/>
                <w:sz w:val="21"/>
                <w:szCs w:val="21"/>
              </w:rPr>
            </w:pPr>
          </w:p>
        </w:tc>
        <w:tc>
          <w:tcPr>
            <w:tcW w:w="992" w:type="dxa"/>
          </w:tcPr>
          <w:p w:rsidR="001D65DD" w:rsidRPr="003C4298" w:rsidRDefault="00406E07">
            <w:pPr>
              <w:pStyle w:val="a5"/>
              <w:spacing w:line="240" w:lineRule="auto"/>
              <w:ind w:firstLine="0"/>
              <w:jc w:val="center"/>
              <w:rPr>
                <w:rFonts w:eastAsiaTheme="minorEastAsia"/>
                <w:sz w:val="21"/>
                <w:szCs w:val="21"/>
              </w:rPr>
            </w:pPr>
            <w:r w:rsidRPr="003C4298">
              <w:rPr>
                <w:rFonts w:eastAsiaTheme="minorEastAsia"/>
                <w:sz w:val="21"/>
                <w:szCs w:val="21"/>
              </w:rPr>
              <w:t>010023</w:t>
            </w:r>
          </w:p>
        </w:tc>
        <w:tc>
          <w:tcPr>
            <w:tcW w:w="4534" w:type="dxa"/>
            <w:gridSpan w:val="5"/>
          </w:tcPr>
          <w:p w:rsidR="001D65DD" w:rsidRPr="003C4298" w:rsidRDefault="00406E07">
            <w:pPr>
              <w:pStyle w:val="a5"/>
              <w:spacing w:line="240" w:lineRule="auto"/>
              <w:ind w:firstLine="0"/>
              <w:jc w:val="left"/>
              <w:rPr>
                <w:rFonts w:eastAsiaTheme="minorEastAsia"/>
                <w:sz w:val="21"/>
                <w:szCs w:val="21"/>
              </w:rPr>
            </w:pPr>
            <w:r w:rsidRPr="003C4298">
              <w:rPr>
                <w:rFonts w:eastAsiaTheme="minorEastAsia" w:hint="eastAsia"/>
                <w:sz w:val="21"/>
                <w:szCs w:val="21"/>
              </w:rPr>
              <w:t>数字图像处理技术</w:t>
            </w:r>
          </w:p>
          <w:p w:rsidR="001D65DD" w:rsidRPr="003C4298" w:rsidRDefault="00406E07">
            <w:pPr>
              <w:pStyle w:val="a5"/>
              <w:spacing w:line="240" w:lineRule="auto"/>
              <w:ind w:firstLine="0"/>
              <w:jc w:val="left"/>
              <w:rPr>
                <w:rFonts w:eastAsiaTheme="minorEastAsia"/>
                <w:sz w:val="21"/>
                <w:szCs w:val="21"/>
              </w:rPr>
            </w:pPr>
            <w:r w:rsidRPr="003C4298">
              <w:rPr>
                <w:rFonts w:eastAsiaTheme="minorEastAsia"/>
                <w:sz w:val="21"/>
                <w:szCs w:val="21"/>
              </w:rPr>
              <w:t>Digital Image Processing Technology</w:t>
            </w:r>
          </w:p>
        </w:tc>
        <w:tc>
          <w:tcPr>
            <w:tcW w:w="567" w:type="dxa"/>
            <w:vAlign w:val="center"/>
          </w:tcPr>
          <w:p w:rsidR="001D65DD" w:rsidRPr="003C4298" w:rsidRDefault="00406E07">
            <w:pPr>
              <w:pStyle w:val="a5"/>
              <w:spacing w:line="240" w:lineRule="auto"/>
              <w:ind w:firstLine="0"/>
              <w:jc w:val="center"/>
              <w:rPr>
                <w:rFonts w:eastAsiaTheme="minorEastAsia"/>
                <w:sz w:val="21"/>
                <w:szCs w:val="21"/>
              </w:rPr>
            </w:pPr>
            <w:r w:rsidRPr="003C4298">
              <w:rPr>
                <w:rFonts w:eastAsiaTheme="minorEastAsia"/>
                <w:sz w:val="21"/>
                <w:szCs w:val="21"/>
              </w:rPr>
              <w:t>2</w:t>
            </w:r>
          </w:p>
        </w:tc>
        <w:tc>
          <w:tcPr>
            <w:tcW w:w="569" w:type="dxa"/>
            <w:vAlign w:val="center"/>
          </w:tcPr>
          <w:p w:rsidR="001D65DD" w:rsidRPr="003C4298" w:rsidRDefault="00406E07">
            <w:pPr>
              <w:pStyle w:val="a5"/>
              <w:spacing w:line="240" w:lineRule="auto"/>
              <w:ind w:firstLine="0"/>
              <w:jc w:val="center"/>
              <w:rPr>
                <w:rFonts w:eastAsiaTheme="minorEastAsia"/>
                <w:sz w:val="21"/>
                <w:szCs w:val="21"/>
              </w:rPr>
            </w:pPr>
            <w:r w:rsidRPr="003C4298">
              <w:rPr>
                <w:rFonts w:eastAsiaTheme="minorEastAsia"/>
                <w:sz w:val="21"/>
                <w:szCs w:val="21"/>
              </w:rPr>
              <w:t>2</w:t>
            </w:r>
          </w:p>
        </w:tc>
        <w:tc>
          <w:tcPr>
            <w:tcW w:w="709" w:type="dxa"/>
            <w:vMerge/>
          </w:tcPr>
          <w:p w:rsidR="001D65DD" w:rsidRPr="003C4298" w:rsidRDefault="001D65DD">
            <w:pPr>
              <w:pStyle w:val="a5"/>
              <w:spacing w:line="240" w:lineRule="auto"/>
              <w:ind w:firstLine="0"/>
              <w:jc w:val="center"/>
              <w:rPr>
                <w:rFonts w:eastAsiaTheme="minorEastAsia"/>
                <w:b/>
                <w:sz w:val="21"/>
                <w:szCs w:val="21"/>
              </w:rPr>
            </w:pPr>
          </w:p>
        </w:tc>
      </w:tr>
      <w:tr w:rsidR="003C4298" w:rsidRPr="003C4298">
        <w:tc>
          <w:tcPr>
            <w:tcW w:w="427" w:type="dxa"/>
            <w:vMerge/>
          </w:tcPr>
          <w:p w:rsidR="001D65DD" w:rsidRPr="003C4298" w:rsidRDefault="001D65DD">
            <w:pPr>
              <w:pStyle w:val="a5"/>
              <w:spacing w:line="240" w:lineRule="auto"/>
              <w:ind w:firstLine="0"/>
              <w:rPr>
                <w:rFonts w:eastAsiaTheme="minorEastAsia"/>
                <w:b/>
                <w:sz w:val="21"/>
                <w:szCs w:val="21"/>
              </w:rPr>
            </w:pPr>
          </w:p>
        </w:tc>
        <w:tc>
          <w:tcPr>
            <w:tcW w:w="1559" w:type="dxa"/>
            <w:gridSpan w:val="4"/>
            <w:vMerge/>
            <w:vAlign w:val="center"/>
          </w:tcPr>
          <w:p w:rsidR="001D65DD" w:rsidRPr="003C4298" w:rsidRDefault="001D65DD">
            <w:pPr>
              <w:pStyle w:val="a5"/>
              <w:spacing w:line="240" w:lineRule="auto"/>
              <w:ind w:firstLine="0"/>
              <w:jc w:val="center"/>
              <w:rPr>
                <w:rFonts w:eastAsiaTheme="minorEastAsia"/>
                <w:b/>
                <w:sz w:val="21"/>
                <w:szCs w:val="21"/>
              </w:rPr>
            </w:pPr>
          </w:p>
        </w:tc>
        <w:tc>
          <w:tcPr>
            <w:tcW w:w="992" w:type="dxa"/>
          </w:tcPr>
          <w:p w:rsidR="001D65DD" w:rsidRPr="003C4298" w:rsidRDefault="00406E07">
            <w:pPr>
              <w:pStyle w:val="a5"/>
              <w:spacing w:line="240" w:lineRule="auto"/>
              <w:ind w:firstLine="0"/>
              <w:jc w:val="center"/>
              <w:rPr>
                <w:rFonts w:eastAsiaTheme="minorEastAsia"/>
                <w:sz w:val="21"/>
                <w:szCs w:val="21"/>
              </w:rPr>
            </w:pPr>
            <w:r w:rsidRPr="003C4298">
              <w:rPr>
                <w:rFonts w:eastAsiaTheme="minorEastAsia"/>
                <w:sz w:val="21"/>
                <w:szCs w:val="21"/>
              </w:rPr>
              <w:t>010027</w:t>
            </w:r>
          </w:p>
        </w:tc>
        <w:tc>
          <w:tcPr>
            <w:tcW w:w="4534" w:type="dxa"/>
            <w:gridSpan w:val="5"/>
          </w:tcPr>
          <w:p w:rsidR="001D65DD" w:rsidRPr="003C4298" w:rsidRDefault="00406E07">
            <w:pPr>
              <w:pStyle w:val="a5"/>
              <w:spacing w:line="240" w:lineRule="auto"/>
              <w:ind w:firstLine="0"/>
              <w:jc w:val="left"/>
              <w:rPr>
                <w:rFonts w:eastAsiaTheme="minorEastAsia"/>
                <w:sz w:val="21"/>
                <w:szCs w:val="21"/>
              </w:rPr>
            </w:pPr>
            <w:r w:rsidRPr="003C4298">
              <w:rPr>
                <w:rFonts w:eastAsiaTheme="minorEastAsia" w:hint="eastAsia"/>
                <w:sz w:val="21"/>
                <w:szCs w:val="21"/>
              </w:rPr>
              <w:t>现代机械设计</w:t>
            </w:r>
          </w:p>
          <w:p w:rsidR="001D65DD" w:rsidRPr="003C4298" w:rsidRDefault="00406E07">
            <w:pPr>
              <w:pStyle w:val="a5"/>
              <w:spacing w:line="240" w:lineRule="auto"/>
              <w:ind w:firstLine="0"/>
              <w:jc w:val="left"/>
              <w:rPr>
                <w:rFonts w:eastAsiaTheme="minorEastAsia"/>
                <w:sz w:val="21"/>
                <w:szCs w:val="21"/>
              </w:rPr>
            </w:pPr>
            <w:r w:rsidRPr="003C4298">
              <w:rPr>
                <w:rFonts w:eastAsiaTheme="minorEastAsia"/>
                <w:sz w:val="21"/>
                <w:szCs w:val="21"/>
              </w:rPr>
              <w:t>Modern Mechanical Design</w:t>
            </w:r>
          </w:p>
        </w:tc>
        <w:tc>
          <w:tcPr>
            <w:tcW w:w="567" w:type="dxa"/>
            <w:vAlign w:val="center"/>
          </w:tcPr>
          <w:p w:rsidR="001D65DD" w:rsidRPr="003C4298" w:rsidRDefault="00406E07">
            <w:pPr>
              <w:pStyle w:val="a5"/>
              <w:spacing w:line="240" w:lineRule="auto"/>
              <w:ind w:firstLine="0"/>
              <w:jc w:val="center"/>
              <w:rPr>
                <w:rFonts w:eastAsiaTheme="minorEastAsia"/>
                <w:sz w:val="21"/>
                <w:szCs w:val="21"/>
              </w:rPr>
            </w:pPr>
            <w:r w:rsidRPr="003C4298">
              <w:rPr>
                <w:rFonts w:eastAsiaTheme="minorEastAsia"/>
                <w:sz w:val="21"/>
                <w:szCs w:val="21"/>
              </w:rPr>
              <w:t>2</w:t>
            </w:r>
          </w:p>
        </w:tc>
        <w:tc>
          <w:tcPr>
            <w:tcW w:w="569" w:type="dxa"/>
            <w:vAlign w:val="center"/>
          </w:tcPr>
          <w:p w:rsidR="001D65DD" w:rsidRPr="003C4298" w:rsidRDefault="00406E07">
            <w:pPr>
              <w:pStyle w:val="a5"/>
              <w:spacing w:line="240" w:lineRule="auto"/>
              <w:ind w:firstLine="0"/>
              <w:jc w:val="center"/>
              <w:rPr>
                <w:rFonts w:eastAsiaTheme="minorEastAsia"/>
                <w:sz w:val="21"/>
                <w:szCs w:val="21"/>
              </w:rPr>
            </w:pPr>
            <w:r w:rsidRPr="003C4298">
              <w:rPr>
                <w:rFonts w:eastAsiaTheme="minorEastAsia"/>
                <w:sz w:val="21"/>
                <w:szCs w:val="21"/>
              </w:rPr>
              <w:t>2</w:t>
            </w:r>
          </w:p>
        </w:tc>
        <w:tc>
          <w:tcPr>
            <w:tcW w:w="709" w:type="dxa"/>
            <w:vMerge/>
          </w:tcPr>
          <w:p w:rsidR="001D65DD" w:rsidRPr="003C4298" w:rsidRDefault="001D65DD">
            <w:pPr>
              <w:pStyle w:val="a5"/>
              <w:spacing w:line="240" w:lineRule="auto"/>
              <w:ind w:firstLine="0"/>
              <w:jc w:val="center"/>
              <w:rPr>
                <w:rFonts w:eastAsiaTheme="minorEastAsia"/>
                <w:b/>
                <w:sz w:val="21"/>
                <w:szCs w:val="21"/>
              </w:rPr>
            </w:pPr>
          </w:p>
        </w:tc>
      </w:tr>
      <w:tr w:rsidR="003C4298" w:rsidRPr="003C4298">
        <w:tc>
          <w:tcPr>
            <w:tcW w:w="427" w:type="dxa"/>
            <w:vMerge/>
          </w:tcPr>
          <w:p w:rsidR="001D65DD" w:rsidRPr="003C4298" w:rsidRDefault="001D65DD">
            <w:pPr>
              <w:pStyle w:val="a5"/>
              <w:spacing w:line="240" w:lineRule="auto"/>
              <w:ind w:firstLine="0"/>
              <w:rPr>
                <w:rFonts w:eastAsiaTheme="minorEastAsia"/>
                <w:b/>
                <w:sz w:val="21"/>
                <w:szCs w:val="21"/>
              </w:rPr>
            </w:pPr>
          </w:p>
        </w:tc>
        <w:tc>
          <w:tcPr>
            <w:tcW w:w="1559" w:type="dxa"/>
            <w:gridSpan w:val="4"/>
            <w:vMerge/>
            <w:vAlign w:val="center"/>
          </w:tcPr>
          <w:p w:rsidR="001D65DD" w:rsidRPr="003C4298" w:rsidRDefault="001D65DD">
            <w:pPr>
              <w:pStyle w:val="a5"/>
              <w:spacing w:line="240" w:lineRule="auto"/>
              <w:ind w:firstLine="0"/>
              <w:jc w:val="center"/>
              <w:rPr>
                <w:rFonts w:eastAsiaTheme="minorEastAsia"/>
                <w:b/>
                <w:sz w:val="21"/>
                <w:szCs w:val="21"/>
              </w:rPr>
            </w:pPr>
          </w:p>
        </w:tc>
        <w:tc>
          <w:tcPr>
            <w:tcW w:w="992" w:type="dxa"/>
          </w:tcPr>
          <w:p w:rsidR="001D65DD" w:rsidRPr="003C4298" w:rsidRDefault="00406E07">
            <w:pPr>
              <w:pStyle w:val="a5"/>
              <w:spacing w:line="240" w:lineRule="auto"/>
              <w:ind w:firstLine="0"/>
              <w:jc w:val="center"/>
              <w:rPr>
                <w:rFonts w:eastAsiaTheme="minorEastAsia"/>
                <w:sz w:val="21"/>
                <w:szCs w:val="21"/>
              </w:rPr>
            </w:pPr>
            <w:r w:rsidRPr="003C4298">
              <w:rPr>
                <w:rFonts w:eastAsiaTheme="minorEastAsia"/>
                <w:sz w:val="21"/>
                <w:szCs w:val="21"/>
              </w:rPr>
              <w:t>010029</w:t>
            </w:r>
          </w:p>
        </w:tc>
        <w:tc>
          <w:tcPr>
            <w:tcW w:w="4534" w:type="dxa"/>
            <w:gridSpan w:val="5"/>
          </w:tcPr>
          <w:p w:rsidR="001D65DD" w:rsidRPr="003C4298" w:rsidRDefault="00406E07">
            <w:pPr>
              <w:pStyle w:val="a5"/>
              <w:spacing w:line="240" w:lineRule="auto"/>
              <w:ind w:firstLine="0"/>
              <w:jc w:val="left"/>
              <w:rPr>
                <w:rFonts w:eastAsiaTheme="minorEastAsia"/>
                <w:sz w:val="21"/>
                <w:szCs w:val="21"/>
              </w:rPr>
            </w:pPr>
            <w:r w:rsidRPr="003C4298">
              <w:rPr>
                <w:rFonts w:eastAsiaTheme="minorEastAsia" w:hint="eastAsia"/>
                <w:sz w:val="21"/>
                <w:szCs w:val="21"/>
              </w:rPr>
              <w:t>传感器原理与设计</w:t>
            </w:r>
          </w:p>
          <w:p w:rsidR="001D65DD" w:rsidRPr="003C4298" w:rsidRDefault="00406E07">
            <w:pPr>
              <w:pStyle w:val="a5"/>
              <w:spacing w:line="240" w:lineRule="auto"/>
              <w:ind w:firstLine="0"/>
              <w:jc w:val="left"/>
              <w:rPr>
                <w:rFonts w:eastAsiaTheme="minorEastAsia"/>
                <w:sz w:val="21"/>
                <w:szCs w:val="21"/>
              </w:rPr>
            </w:pPr>
            <w:r w:rsidRPr="003C4298">
              <w:rPr>
                <w:rFonts w:eastAsiaTheme="minorEastAsia"/>
                <w:sz w:val="21"/>
                <w:szCs w:val="21"/>
              </w:rPr>
              <w:t>Fundamental and Design of Sensor</w:t>
            </w:r>
          </w:p>
        </w:tc>
        <w:tc>
          <w:tcPr>
            <w:tcW w:w="567" w:type="dxa"/>
            <w:vAlign w:val="center"/>
          </w:tcPr>
          <w:p w:rsidR="001D65DD" w:rsidRPr="003C4298" w:rsidRDefault="00406E07">
            <w:pPr>
              <w:pStyle w:val="a5"/>
              <w:spacing w:line="240" w:lineRule="auto"/>
              <w:ind w:firstLine="0"/>
              <w:jc w:val="center"/>
              <w:rPr>
                <w:rFonts w:eastAsiaTheme="minorEastAsia"/>
                <w:sz w:val="21"/>
                <w:szCs w:val="21"/>
              </w:rPr>
            </w:pPr>
            <w:r w:rsidRPr="003C4298">
              <w:rPr>
                <w:rFonts w:eastAsiaTheme="minorEastAsia"/>
                <w:sz w:val="21"/>
                <w:szCs w:val="21"/>
              </w:rPr>
              <w:t>2</w:t>
            </w:r>
          </w:p>
        </w:tc>
        <w:tc>
          <w:tcPr>
            <w:tcW w:w="569" w:type="dxa"/>
            <w:vAlign w:val="center"/>
          </w:tcPr>
          <w:p w:rsidR="001D65DD" w:rsidRPr="003C4298" w:rsidRDefault="00406E07">
            <w:pPr>
              <w:pStyle w:val="a5"/>
              <w:spacing w:line="240" w:lineRule="auto"/>
              <w:ind w:firstLine="0"/>
              <w:jc w:val="center"/>
              <w:rPr>
                <w:rFonts w:eastAsiaTheme="minorEastAsia"/>
                <w:sz w:val="21"/>
                <w:szCs w:val="21"/>
              </w:rPr>
            </w:pPr>
            <w:r w:rsidRPr="003C4298">
              <w:rPr>
                <w:rFonts w:eastAsiaTheme="minorEastAsia"/>
                <w:sz w:val="21"/>
                <w:szCs w:val="21"/>
              </w:rPr>
              <w:t>2</w:t>
            </w:r>
          </w:p>
        </w:tc>
        <w:tc>
          <w:tcPr>
            <w:tcW w:w="709" w:type="dxa"/>
            <w:vMerge/>
          </w:tcPr>
          <w:p w:rsidR="001D65DD" w:rsidRPr="003C4298" w:rsidRDefault="001D65DD">
            <w:pPr>
              <w:pStyle w:val="a5"/>
              <w:spacing w:line="240" w:lineRule="auto"/>
              <w:ind w:firstLine="0"/>
              <w:jc w:val="center"/>
              <w:rPr>
                <w:rFonts w:eastAsiaTheme="minorEastAsia"/>
                <w:b/>
                <w:sz w:val="21"/>
                <w:szCs w:val="21"/>
              </w:rPr>
            </w:pPr>
          </w:p>
        </w:tc>
      </w:tr>
      <w:tr w:rsidR="003C4298" w:rsidRPr="003C4298">
        <w:tc>
          <w:tcPr>
            <w:tcW w:w="427" w:type="dxa"/>
            <w:vMerge/>
          </w:tcPr>
          <w:p w:rsidR="001D65DD" w:rsidRPr="003C4298" w:rsidRDefault="001D65DD">
            <w:pPr>
              <w:pStyle w:val="a5"/>
              <w:spacing w:line="240" w:lineRule="auto"/>
              <w:ind w:firstLine="0"/>
              <w:rPr>
                <w:rFonts w:eastAsiaTheme="minorEastAsia"/>
                <w:b/>
                <w:sz w:val="21"/>
                <w:szCs w:val="21"/>
              </w:rPr>
            </w:pPr>
          </w:p>
        </w:tc>
        <w:tc>
          <w:tcPr>
            <w:tcW w:w="1559" w:type="dxa"/>
            <w:gridSpan w:val="4"/>
            <w:vMerge/>
            <w:vAlign w:val="center"/>
          </w:tcPr>
          <w:p w:rsidR="001D65DD" w:rsidRPr="003C4298" w:rsidRDefault="001D65DD">
            <w:pPr>
              <w:pStyle w:val="a5"/>
              <w:spacing w:line="240" w:lineRule="auto"/>
              <w:ind w:firstLine="0"/>
              <w:jc w:val="center"/>
              <w:rPr>
                <w:rFonts w:eastAsiaTheme="minorEastAsia"/>
                <w:b/>
                <w:sz w:val="21"/>
                <w:szCs w:val="21"/>
              </w:rPr>
            </w:pPr>
          </w:p>
        </w:tc>
        <w:tc>
          <w:tcPr>
            <w:tcW w:w="992" w:type="dxa"/>
          </w:tcPr>
          <w:p w:rsidR="001D65DD" w:rsidRPr="003C4298" w:rsidRDefault="00406E07">
            <w:pPr>
              <w:pStyle w:val="a5"/>
              <w:spacing w:line="240" w:lineRule="auto"/>
              <w:ind w:firstLine="0"/>
              <w:jc w:val="center"/>
              <w:rPr>
                <w:rFonts w:eastAsiaTheme="minorEastAsia"/>
                <w:sz w:val="21"/>
                <w:szCs w:val="21"/>
              </w:rPr>
            </w:pPr>
            <w:r w:rsidRPr="003C4298">
              <w:rPr>
                <w:rFonts w:eastAsiaTheme="minorEastAsia"/>
                <w:sz w:val="21"/>
                <w:szCs w:val="21"/>
              </w:rPr>
              <w:t>010031</w:t>
            </w:r>
          </w:p>
        </w:tc>
        <w:tc>
          <w:tcPr>
            <w:tcW w:w="4534" w:type="dxa"/>
            <w:gridSpan w:val="5"/>
          </w:tcPr>
          <w:p w:rsidR="001D65DD" w:rsidRPr="003C4298" w:rsidRDefault="00406E07">
            <w:pPr>
              <w:pStyle w:val="a5"/>
              <w:spacing w:line="240" w:lineRule="auto"/>
              <w:ind w:firstLine="0"/>
              <w:jc w:val="left"/>
              <w:rPr>
                <w:rFonts w:eastAsiaTheme="minorEastAsia"/>
                <w:sz w:val="21"/>
                <w:szCs w:val="21"/>
              </w:rPr>
            </w:pPr>
            <w:r w:rsidRPr="003C4298">
              <w:rPr>
                <w:rFonts w:eastAsiaTheme="minorEastAsia" w:hint="eastAsia"/>
                <w:sz w:val="21"/>
                <w:szCs w:val="21"/>
              </w:rPr>
              <w:t>机器人理论及应用</w:t>
            </w:r>
          </w:p>
          <w:p w:rsidR="001D65DD" w:rsidRPr="003C4298" w:rsidRDefault="00406E07">
            <w:pPr>
              <w:pStyle w:val="a5"/>
              <w:spacing w:line="240" w:lineRule="auto"/>
              <w:ind w:firstLine="0"/>
              <w:jc w:val="left"/>
              <w:rPr>
                <w:rFonts w:eastAsiaTheme="minorEastAsia"/>
                <w:sz w:val="21"/>
                <w:szCs w:val="21"/>
              </w:rPr>
            </w:pPr>
            <w:r w:rsidRPr="003C4298">
              <w:rPr>
                <w:rFonts w:eastAsiaTheme="minorEastAsia"/>
                <w:sz w:val="21"/>
                <w:szCs w:val="21"/>
              </w:rPr>
              <w:t>Theory and Application of Robotics</w:t>
            </w:r>
          </w:p>
        </w:tc>
        <w:tc>
          <w:tcPr>
            <w:tcW w:w="567" w:type="dxa"/>
            <w:vAlign w:val="center"/>
          </w:tcPr>
          <w:p w:rsidR="001D65DD" w:rsidRPr="003C4298" w:rsidRDefault="00406E07">
            <w:pPr>
              <w:pStyle w:val="a5"/>
              <w:spacing w:line="240" w:lineRule="auto"/>
              <w:ind w:firstLine="0"/>
              <w:jc w:val="center"/>
              <w:rPr>
                <w:rFonts w:eastAsiaTheme="minorEastAsia"/>
                <w:sz w:val="21"/>
                <w:szCs w:val="21"/>
              </w:rPr>
            </w:pPr>
            <w:r w:rsidRPr="003C4298">
              <w:rPr>
                <w:rFonts w:eastAsiaTheme="minorEastAsia"/>
                <w:sz w:val="21"/>
                <w:szCs w:val="21"/>
              </w:rPr>
              <w:t>2</w:t>
            </w:r>
          </w:p>
        </w:tc>
        <w:tc>
          <w:tcPr>
            <w:tcW w:w="569" w:type="dxa"/>
            <w:vAlign w:val="center"/>
          </w:tcPr>
          <w:p w:rsidR="001D65DD" w:rsidRPr="003C4298" w:rsidRDefault="00406E07">
            <w:pPr>
              <w:pStyle w:val="a5"/>
              <w:spacing w:line="240" w:lineRule="auto"/>
              <w:ind w:firstLine="0"/>
              <w:jc w:val="center"/>
              <w:rPr>
                <w:rFonts w:eastAsiaTheme="minorEastAsia"/>
                <w:sz w:val="21"/>
                <w:szCs w:val="21"/>
              </w:rPr>
            </w:pPr>
            <w:r w:rsidRPr="003C4298">
              <w:rPr>
                <w:rFonts w:eastAsiaTheme="minorEastAsia"/>
                <w:sz w:val="21"/>
                <w:szCs w:val="21"/>
              </w:rPr>
              <w:t>2</w:t>
            </w:r>
          </w:p>
        </w:tc>
        <w:tc>
          <w:tcPr>
            <w:tcW w:w="709" w:type="dxa"/>
            <w:vMerge/>
          </w:tcPr>
          <w:p w:rsidR="001D65DD" w:rsidRPr="003C4298" w:rsidRDefault="001D65DD">
            <w:pPr>
              <w:pStyle w:val="a5"/>
              <w:spacing w:line="240" w:lineRule="auto"/>
              <w:ind w:firstLine="0"/>
              <w:jc w:val="center"/>
              <w:rPr>
                <w:rFonts w:eastAsiaTheme="minorEastAsia"/>
                <w:b/>
                <w:sz w:val="21"/>
                <w:szCs w:val="21"/>
              </w:rPr>
            </w:pPr>
          </w:p>
        </w:tc>
      </w:tr>
      <w:tr w:rsidR="003C4298" w:rsidRPr="003C4298">
        <w:tc>
          <w:tcPr>
            <w:tcW w:w="427" w:type="dxa"/>
            <w:vMerge/>
          </w:tcPr>
          <w:p w:rsidR="001D65DD" w:rsidRPr="003C4298" w:rsidRDefault="001D65DD">
            <w:pPr>
              <w:pStyle w:val="a5"/>
              <w:spacing w:line="240" w:lineRule="auto"/>
              <w:ind w:firstLine="0"/>
              <w:rPr>
                <w:rFonts w:eastAsiaTheme="minorEastAsia"/>
                <w:b/>
                <w:sz w:val="21"/>
                <w:szCs w:val="21"/>
              </w:rPr>
            </w:pPr>
          </w:p>
        </w:tc>
        <w:tc>
          <w:tcPr>
            <w:tcW w:w="1559" w:type="dxa"/>
            <w:gridSpan w:val="4"/>
            <w:vMerge/>
            <w:vAlign w:val="center"/>
          </w:tcPr>
          <w:p w:rsidR="001D65DD" w:rsidRPr="003C4298" w:rsidRDefault="001D65DD">
            <w:pPr>
              <w:pStyle w:val="a5"/>
              <w:spacing w:line="240" w:lineRule="auto"/>
              <w:ind w:firstLine="0"/>
              <w:jc w:val="center"/>
              <w:rPr>
                <w:rFonts w:eastAsiaTheme="minorEastAsia"/>
                <w:b/>
                <w:sz w:val="21"/>
                <w:szCs w:val="21"/>
              </w:rPr>
            </w:pPr>
          </w:p>
        </w:tc>
        <w:tc>
          <w:tcPr>
            <w:tcW w:w="992" w:type="dxa"/>
          </w:tcPr>
          <w:p w:rsidR="001D65DD" w:rsidRPr="003C4298" w:rsidRDefault="00406E07">
            <w:pPr>
              <w:pStyle w:val="a5"/>
              <w:spacing w:line="240" w:lineRule="auto"/>
              <w:ind w:firstLine="0"/>
              <w:jc w:val="center"/>
              <w:rPr>
                <w:rFonts w:eastAsiaTheme="minorEastAsia"/>
                <w:sz w:val="21"/>
                <w:szCs w:val="21"/>
              </w:rPr>
            </w:pPr>
            <w:r w:rsidRPr="003C4298">
              <w:rPr>
                <w:rFonts w:eastAsiaTheme="minorEastAsia"/>
                <w:sz w:val="21"/>
                <w:szCs w:val="21"/>
                <w:rPrChange w:id="47" w:author="sm" w:date="2019-07-05T17:59:00Z">
                  <w:rPr>
                    <w:rFonts w:asciiTheme="minorHAnsi" w:eastAsiaTheme="minorEastAsia" w:hAnsiTheme="minorHAnsi" w:cstheme="minorBidi"/>
                    <w:sz w:val="21"/>
                    <w:szCs w:val="21"/>
                  </w:rPr>
                </w:rPrChange>
              </w:rPr>
              <w:t>0100</w:t>
            </w:r>
            <w:ins w:id="48" w:author="sm" w:date="2019-06-29T10:28:00Z">
              <w:r w:rsidR="00395584" w:rsidRPr="003C4298">
                <w:rPr>
                  <w:rFonts w:eastAsiaTheme="minorEastAsia"/>
                  <w:sz w:val="21"/>
                  <w:szCs w:val="21"/>
                  <w:rPrChange w:id="49" w:author="sm" w:date="2019-07-05T17:59:00Z">
                    <w:rPr>
                      <w:rFonts w:asciiTheme="minorHAnsi" w:eastAsiaTheme="minorEastAsia" w:hAnsiTheme="minorHAnsi" w:cstheme="minorBidi"/>
                      <w:sz w:val="21"/>
                      <w:szCs w:val="21"/>
                    </w:rPr>
                  </w:rPrChange>
                </w:rPr>
                <w:t>3</w:t>
              </w:r>
            </w:ins>
            <w:r w:rsidRPr="003C4298">
              <w:rPr>
                <w:rFonts w:eastAsiaTheme="minorEastAsia"/>
                <w:sz w:val="21"/>
                <w:szCs w:val="21"/>
                <w:rPrChange w:id="50" w:author="sm" w:date="2019-07-05T17:59:00Z">
                  <w:rPr>
                    <w:rFonts w:asciiTheme="minorHAnsi" w:eastAsiaTheme="minorEastAsia" w:hAnsiTheme="minorHAnsi" w:cstheme="minorBidi"/>
                    <w:sz w:val="21"/>
                    <w:szCs w:val="21"/>
                  </w:rPr>
                </w:rPrChange>
              </w:rPr>
              <w:t>2</w:t>
            </w:r>
          </w:p>
        </w:tc>
        <w:tc>
          <w:tcPr>
            <w:tcW w:w="4534" w:type="dxa"/>
            <w:gridSpan w:val="5"/>
          </w:tcPr>
          <w:p w:rsidR="001D65DD" w:rsidRPr="003C4298" w:rsidRDefault="00406E07">
            <w:pPr>
              <w:pStyle w:val="a5"/>
              <w:spacing w:line="240" w:lineRule="auto"/>
              <w:ind w:firstLine="0"/>
              <w:jc w:val="left"/>
              <w:rPr>
                <w:rFonts w:eastAsiaTheme="minorEastAsia"/>
                <w:sz w:val="21"/>
                <w:szCs w:val="21"/>
              </w:rPr>
            </w:pPr>
            <w:r w:rsidRPr="003C4298">
              <w:rPr>
                <w:rFonts w:eastAsiaTheme="minorEastAsia" w:hint="eastAsia"/>
                <w:sz w:val="21"/>
                <w:szCs w:val="21"/>
              </w:rPr>
              <w:t>表面工程技术与装备</w:t>
            </w:r>
          </w:p>
          <w:p w:rsidR="001D65DD" w:rsidRPr="003C4298" w:rsidRDefault="00406E07">
            <w:pPr>
              <w:pStyle w:val="a5"/>
              <w:spacing w:line="240" w:lineRule="auto"/>
              <w:ind w:firstLine="0"/>
              <w:jc w:val="left"/>
              <w:rPr>
                <w:rFonts w:eastAsiaTheme="minorEastAsia"/>
                <w:sz w:val="21"/>
                <w:szCs w:val="21"/>
              </w:rPr>
            </w:pPr>
            <w:r w:rsidRPr="003C4298">
              <w:rPr>
                <w:rFonts w:eastAsiaTheme="minorEastAsia"/>
                <w:sz w:val="21"/>
                <w:szCs w:val="21"/>
              </w:rPr>
              <w:t>Surface Engineering and Equipment</w:t>
            </w:r>
          </w:p>
        </w:tc>
        <w:tc>
          <w:tcPr>
            <w:tcW w:w="567" w:type="dxa"/>
            <w:vAlign w:val="center"/>
          </w:tcPr>
          <w:p w:rsidR="001D65DD" w:rsidRPr="003C4298" w:rsidRDefault="00406E07">
            <w:pPr>
              <w:pStyle w:val="a5"/>
              <w:spacing w:line="240" w:lineRule="auto"/>
              <w:ind w:firstLine="0"/>
              <w:jc w:val="center"/>
              <w:rPr>
                <w:rFonts w:eastAsiaTheme="minorEastAsia"/>
                <w:sz w:val="21"/>
                <w:szCs w:val="21"/>
              </w:rPr>
            </w:pPr>
            <w:r w:rsidRPr="003C4298">
              <w:rPr>
                <w:rFonts w:eastAsiaTheme="minorEastAsia"/>
                <w:sz w:val="21"/>
                <w:szCs w:val="21"/>
              </w:rPr>
              <w:t>2</w:t>
            </w:r>
          </w:p>
        </w:tc>
        <w:tc>
          <w:tcPr>
            <w:tcW w:w="569" w:type="dxa"/>
            <w:vAlign w:val="center"/>
          </w:tcPr>
          <w:p w:rsidR="001D65DD" w:rsidRPr="003C4298" w:rsidRDefault="00406E07">
            <w:pPr>
              <w:pStyle w:val="a5"/>
              <w:spacing w:line="240" w:lineRule="auto"/>
              <w:ind w:firstLine="0"/>
              <w:jc w:val="center"/>
              <w:rPr>
                <w:rFonts w:eastAsiaTheme="minorEastAsia"/>
                <w:sz w:val="21"/>
                <w:szCs w:val="21"/>
              </w:rPr>
            </w:pPr>
            <w:r w:rsidRPr="003C4298">
              <w:rPr>
                <w:rFonts w:eastAsiaTheme="minorEastAsia"/>
                <w:sz w:val="21"/>
                <w:szCs w:val="21"/>
              </w:rPr>
              <w:t>2</w:t>
            </w:r>
          </w:p>
        </w:tc>
        <w:tc>
          <w:tcPr>
            <w:tcW w:w="709" w:type="dxa"/>
            <w:vMerge/>
          </w:tcPr>
          <w:p w:rsidR="001D65DD" w:rsidRPr="003C4298" w:rsidRDefault="001D65DD">
            <w:pPr>
              <w:pStyle w:val="a5"/>
              <w:spacing w:line="240" w:lineRule="auto"/>
              <w:ind w:firstLine="0"/>
              <w:jc w:val="center"/>
              <w:rPr>
                <w:rFonts w:eastAsiaTheme="minorEastAsia"/>
                <w:b/>
                <w:sz w:val="21"/>
                <w:szCs w:val="21"/>
              </w:rPr>
            </w:pPr>
          </w:p>
        </w:tc>
      </w:tr>
      <w:tr w:rsidR="003C4298" w:rsidRPr="003C4298">
        <w:tc>
          <w:tcPr>
            <w:tcW w:w="427" w:type="dxa"/>
            <w:vMerge/>
          </w:tcPr>
          <w:p w:rsidR="001D65DD" w:rsidRPr="003C4298" w:rsidRDefault="001D65DD">
            <w:pPr>
              <w:pStyle w:val="a5"/>
              <w:spacing w:line="240" w:lineRule="auto"/>
              <w:ind w:firstLine="0"/>
              <w:rPr>
                <w:rFonts w:eastAsiaTheme="minorEastAsia"/>
                <w:b/>
                <w:sz w:val="21"/>
                <w:szCs w:val="21"/>
              </w:rPr>
            </w:pPr>
          </w:p>
        </w:tc>
        <w:tc>
          <w:tcPr>
            <w:tcW w:w="1559" w:type="dxa"/>
            <w:gridSpan w:val="4"/>
            <w:vMerge/>
            <w:vAlign w:val="center"/>
          </w:tcPr>
          <w:p w:rsidR="001D65DD" w:rsidRPr="003C4298" w:rsidRDefault="001D65DD">
            <w:pPr>
              <w:pStyle w:val="a5"/>
              <w:spacing w:line="240" w:lineRule="auto"/>
              <w:ind w:firstLine="0"/>
              <w:jc w:val="center"/>
              <w:rPr>
                <w:rFonts w:eastAsiaTheme="minorEastAsia"/>
                <w:b/>
                <w:sz w:val="21"/>
                <w:szCs w:val="21"/>
              </w:rPr>
            </w:pPr>
          </w:p>
        </w:tc>
        <w:tc>
          <w:tcPr>
            <w:tcW w:w="992" w:type="dxa"/>
          </w:tcPr>
          <w:p w:rsidR="001D65DD" w:rsidRPr="003C4298" w:rsidRDefault="00406E07">
            <w:pPr>
              <w:pStyle w:val="a5"/>
              <w:spacing w:line="240" w:lineRule="auto"/>
              <w:ind w:firstLine="0"/>
              <w:jc w:val="center"/>
              <w:rPr>
                <w:rFonts w:eastAsiaTheme="minorEastAsia"/>
                <w:sz w:val="21"/>
                <w:szCs w:val="21"/>
              </w:rPr>
            </w:pPr>
            <w:r w:rsidRPr="003C4298">
              <w:rPr>
                <w:rFonts w:eastAsiaTheme="minorEastAsia"/>
                <w:sz w:val="21"/>
                <w:szCs w:val="21"/>
              </w:rPr>
              <w:t>010035</w:t>
            </w:r>
          </w:p>
        </w:tc>
        <w:tc>
          <w:tcPr>
            <w:tcW w:w="4534" w:type="dxa"/>
            <w:gridSpan w:val="5"/>
          </w:tcPr>
          <w:p w:rsidR="001D65DD" w:rsidRPr="003C4298" w:rsidRDefault="00406E07">
            <w:pPr>
              <w:pStyle w:val="a5"/>
              <w:spacing w:line="240" w:lineRule="auto"/>
              <w:ind w:firstLine="0"/>
              <w:jc w:val="left"/>
              <w:rPr>
                <w:rFonts w:eastAsiaTheme="minorEastAsia"/>
                <w:sz w:val="21"/>
                <w:szCs w:val="21"/>
              </w:rPr>
            </w:pPr>
            <w:r w:rsidRPr="003C4298">
              <w:rPr>
                <w:rFonts w:eastAsiaTheme="minorEastAsia" w:hint="eastAsia"/>
                <w:sz w:val="21"/>
                <w:szCs w:val="21"/>
              </w:rPr>
              <w:t>振动理论与工程应用</w:t>
            </w:r>
          </w:p>
          <w:p w:rsidR="001D65DD" w:rsidRPr="003C4298" w:rsidRDefault="00406E07">
            <w:pPr>
              <w:pStyle w:val="a5"/>
              <w:spacing w:line="240" w:lineRule="auto"/>
              <w:ind w:firstLine="0"/>
              <w:jc w:val="left"/>
              <w:rPr>
                <w:rFonts w:eastAsiaTheme="minorEastAsia"/>
                <w:sz w:val="21"/>
                <w:szCs w:val="21"/>
              </w:rPr>
            </w:pPr>
            <w:r w:rsidRPr="003C4298">
              <w:rPr>
                <w:rFonts w:eastAsiaTheme="minorEastAsia"/>
                <w:sz w:val="21"/>
                <w:szCs w:val="21"/>
              </w:rPr>
              <w:t>Theory and Engineering Application of Vibration</w:t>
            </w:r>
          </w:p>
        </w:tc>
        <w:tc>
          <w:tcPr>
            <w:tcW w:w="567" w:type="dxa"/>
            <w:vAlign w:val="center"/>
          </w:tcPr>
          <w:p w:rsidR="001D65DD" w:rsidRPr="003C4298" w:rsidRDefault="00406E07">
            <w:pPr>
              <w:pStyle w:val="a5"/>
              <w:spacing w:line="240" w:lineRule="auto"/>
              <w:ind w:firstLine="0"/>
              <w:jc w:val="center"/>
              <w:rPr>
                <w:rFonts w:eastAsiaTheme="minorEastAsia"/>
                <w:sz w:val="21"/>
                <w:szCs w:val="21"/>
              </w:rPr>
            </w:pPr>
            <w:r w:rsidRPr="003C4298">
              <w:rPr>
                <w:rFonts w:eastAsiaTheme="minorEastAsia"/>
                <w:sz w:val="21"/>
                <w:szCs w:val="21"/>
              </w:rPr>
              <w:t>2</w:t>
            </w:r>
          </w:p>
        </w:tc>
        <w:tc>
          <w:tcPr>
            <w:tcW w:w="569" w:type="dxa"/>
            <w:vAlign w:val="center"/>
          </w:tcPr>
          <w:p w:rsidR="001D65DD" w:rsidRPr="003C4298" w:rsidRDefault="00406E07">
            <w:pPr>
              <w:pStyle w:val="a5"/>
              <w:spacing w:line="240" w:lineRule="auto"/>
              <w:ind w:firstLine="0"/>
              <w:jc w:val="center"/>
              <w:rPr>
                <w:rFonts w:eastAsiaTheme="minorEastAsia"/>
                <w:sz w:val="21"/>
                <w:szCs w:val="21"/>
              </w:rPr>
            </w:pPr>
            <w:r w:rsidRPr="003C4298">
              <w:rPr>
                <w:rFonts w:eastAsiaTheme="minorEastAsia"/>
                <w:sz w:val="21"/>
                <w:szCs w:val="21"/>
              </w:rPr>
              <w:t>2</w:t>
            </w:r>
          </w:p>
        </w:tc>
        <w:tc>
          <w:tcPr>
            <w:tcW w:w="709" w:type="dxa"/>
            <w:vMerge/>
          </w:tcPr>
          <w:p w:rsidR="001D65DD" w:rsidRPr="003C4298" w:rsidRDefault="001D65DD">
            <w:pPr>
              <w:pStyle w:val="a5"/>
              <w:spacing w:line="240" w:lineRule="auto"/>
              <w:ind w:firstLine="0"/>
              <w:jc w:val="center"/>
              <w:rPr>
                <w:rFonts w:eastAsiaTheme="minorEastAsia"/>
                <w:b/>
                <w:sz w:val="21"/>
                <w:szCs w:val="21"/>
              </w:rPr>
            </w:pPr>
          </w:p>
        </w:tc>
      </w:tr>
      <w:tr w:rsidR="003C4298" w:rsidRPr="003C4298">
        <w:tc>
          <w:tcPr>
            <w:tcW w:w="427" w:type="dxa"/>
            <w:vMerge/>
          </w:tcPr>
          <w:p w:rsidR="001D65DD" w:rsidRPr="003C4298" w:rsidRDefault="001D65DD">
            <w:pPr>
              <w:pStyle w:val="a5"/>
              <w:spacing w:line="240" w:lineRule="auto"/>
              <w:ind w:firstLine="0"/>
              <w:rPr>
                <w:rFonts w:eastAsiaTheme="minorEastAsia"/>
                <w:b/>
                <w:sz w:val="21"/>
                <w:szCs w:val="21"/>
              </w:rPr>
            </w:pPr>
          </w:p>
        </w:tc>
        <w:tc>
          <w:tcPr>
            <w:tcW w:w="1559" w:type="dxa"/>
            <w:gridSpan w:val="4"/>
            <w:vMerge/>
            <w:vAlign w:val="center"/>
          </w:tcPr>
          <w:p w:rsidR="001D65DD" w:rsidRPr="003C4298" w:rsidRDefault="001D65DD">
            <w:pPr>
              <w:pStyle w:val="a5"/>
              <w:spacing w:line="240" w:lineRule="auto"/>
              <w:ind w:firstLine="0"/>
              <w:jc w:val="center"/>
              <w:rPr>
                <w:rFonts w:eastAsiaTheme="minorEastAsia"/>
                <w:b/>
                <w:sz w:val="21"/>
                <w:szCs w:val="21"/>
              </w:rPr>
            </w:pPr>
          </w:p>
        </w:tc>
        <w:tc>
          <w:tcPr>
            <w:tcW w:w="992" w:type="dxa"/>
          </w:tcPr>
          <w:p w:rsidR="001D65DD" w:rsidRPr="003C4298" w:rsidRDefault="00406E07">
            <w:pPr>
              <w:pStyle w:val="a5"/>
              <w:spacing w:line="240" w:lineRule="auto"/>
              <w:ind w:firstLine="0"/>
              <w:jc w:val="center"/>
              <w:rPr>
                <w:rFonts w:eastAsiaTheme="minorEastAsia"/>
                <w:sz w:val="21"/>
                <w:szCs w:val="21"/>
              </w:rPr>
            </w:pPr>
            <w:del w:id="51" w:author="sm" w:date="2019-06-29T10:28:00Z">
              <w:r w:rsidRPr="003C4298" w:rsidDel="00395584">
                <w:rPr>
                  <w:rFonts w:eastAsiaTheme="minorEastAsia"/>
                  <w:sz w:val="21"/>
                  <w:szCs w:val="21"/>
                  <w:rPrChange w:id="52" w:author="sm" w:date="2019-07-05T17:59:00Z">
                    <w:rPr>
                      <w:rFonts w:asciiTheme="minorHAnsi" w:eastAsiaTheme="minorEastAsia" w:hAnsiTheme="minorHAnsi" w:cstheme="minorBidi"/>
                      <w:sz w:val="21"/>
                      <w:szCs w:val="21"/>
                    </w:rPr>
                  </w:rPrChange>
                </w:rPr>
                <w:delText>010045</w:delText>
              </w:r>
            </w:del>
            <w:ins w:id="53" w:author="sm" w:date="2019-06-29T10:28:00Z">
              <w:r w:rsidR="00395584" w:rsidRPr="003C4298">
                <w:rPr>
                  <w:rFonts w:eastAsiaTheme="minorEastAsia"/>
                  <w:sz w:val="21"/>
                  <w:szCs w:val="21"/>
                  <w:rPrChange w:id="54" w:author="sm" w:date="2019-07-05T17:59:00Z">
                    <w:rPr>
                      <w:rFonts w:asciiTheme="minorHAnsi" w:eastAsiaTheme="minorEastAsia" w:hAnsiTheme="minorHAnsi" w:cstheme="minorBidi"/>
                      <w:sz w:val="21"/>
                      <w:szCs w:val="21"/>
                    </w:rPr>
                  </w:rPrChange>
                </w:rPr>
                <w:t>010059</w:t>
              </w:r>
            </w:ins>
          </w:p>
        </w:tc>
        <w:tc>
          <w:tcPr>
            <w:tcW w:w="4534" w:type="dxa"/>
            <w:gridSpan w:val="5"/>
          </w:tcPr>
          <w:p w:rsidR="001D65DD" w:rsidRPr="003C4298" w:rsidRDefault="00406E07">
            <w:pPr>
              <w:pStyle w:val="a5"/>
              <w:spacing w:line="240" w:lineRule="auto"/>
              <w:ind w:firstLine="0"/>
              <w:jc w:val="left"/>
              <w:rPr>
                <w:rFonts w:eastAsiaTheme="minorEastAsia"/>
                <w:sz w:val="21"/>
                <w:szCs w:val="21"/>
              </w:rPr>
            </w:pPr>
            <w:r w:rsidRPr="003C4298">
              <w:rPr>
                <w:rFonts w:eastAsiaTheme="minorEastAsia" w:hint="eastAsia"/>
                <w:sz w:val="21"/>
                <w:szCs w:val="21"/>
              </w:rPr>
              <w:t>先进研究方法（机械）</w:t>
            </w:r>
          </w:p>
          <w:p w:rsidR="001D65DD" w:rsidRPr="003C4298" w:rsidRDefault="00406E07">
            <w:pPr>
              <w:pStyle w:val="a5"/>
              <w:spacing w:line="240" w:lineRule="auto"/>
              <w:ind w:firstLine="0"/>
              <w:jc w:val="left"/>
              <w:rPr>
                <w:rFonts w:eastAsiaTheme="minorEastAsia"/>
                <w:sz w:val="21"/>
                <w:szCs w:val="21"/>
              </w:rPr>
            </w:pPr>
            <w:r w:rsidRPr="003C4298">
              <w:rPr>
                <w:rFonts w:eastAsiaTheme="minorEastAsia"/>
                <w:sz w:val="21"/>
                <w:szCs w:val="21"/>
              </w:rPr>
              <w:t>Advanced Research Methods (Mechanical)</w:t>
            </w:r>
          </w:p>
        </w:tc>
        <w:tc>
          <w:tcPr>
            <w:tcW w:w="567" w:type="dxa"/>
            <w:vAlign w:val="center"/>
          </w:tcPr>
          <w:p w:rsidR="001D65DD" w:rsidRPr="003C4298" w:rsidRDefault="00406E07">
            <w:pPr>
              <w:pStyle w:val="a5"/>
              <w:spacing w:line="240" w:lineRule="auto"/>
              <w:ind w:firstLine="0"/>
              <w:jc w:val="center"/>
              <w:rPr>
                <w:rFonts w:eastAsiaTheme="minorEastAsia"/>
                <w:sz w:val="21"/>
                <w:szCs w:val="21"/>
              </w:rPr>
            </w:pPr>
            <w:r w:rsidRPr="003C4298">
              <w:rPr>
                <w:rFonts w:eastAsiaTheme="minorEastAsia"/>
                <w:sz w:val="21"/>
                <w:szCs w:val="21"/>
              </w:rPr>
              <w:t>2</w:t>
            </w:r>
          </w:p>
        </w:tc>
        <w:tc>
          <w:tcPr>
            <w:tcW w:w="569" w:type="dxa"/>
            <w:vAlign w:val="center"/>
          </w:tcPr>
          <w:p w:rsidR="001D65DD" w:rsidRPr="003C4298" w:rsidRDefault="00406E07">
            <w:pPr>
              <w:pStyle w:val="a5"/>
              <w:spacing w:line="240" w:lineRule="auto"/>
              <w:ind w:firstLine="0"/>
              <w:jc w:val="center"/>
              <w:rPr>
                <w:rFonts w:eastAsiaTheme="minorEastAsia"/>
                <w:sz w:val="21"/>
                <w:szCs w:val="21"/>
              </w:rPr>
            </w:pPr>
            <w:r w:rsidRPr="003C4298">
              <w:rPr>
                <w:rFonts w:eastAsiaTheme="minorEastAsia"/>
                <w:sz w:val="21"/>
                <w:szCs w:val="21"/>
              </w:rPr>
              <w:t>1</w:t>
            </w:r>
          </w:p>
        </w:tc>
        <w:tc>
          <w:tcPr>
            <w:tcW w:w="709" w:type="dxa"/>
            <w:vMerge/>
          </w:tcPr>
          <w:p w:rsidR="001D65DD" w:rsidRPr="003C4298" w:rsidRDefault="001D65DD">
            <w:pPr>
              <w:pStyle w:val="a5"/>
              <w:spacing w:line="240" w:lineRule="auto"/>
              <w:ind w:firstLine="0"/>
              <w:jc w:val="center"/>
              <w:rPr>
                <w:rFonts w:eastAsiaTheme="minorEastAsia"/>
                <w:b/>
                <w:sz w:val="21"/>
                <w:szCs w:val="21"/>
              </w:rPr>
            </w:pPr>
          </w:p>
        </w:tc>
      </w:tr>
      <w:tr w:rsidR="003C4298" w:rsidRPr="003C4298">
        <w:tc>
          <w:tcPr>
            <w:tcW w:w="427" w:type="dxa"/>
            <w:vMerge/>
          </w:tcPr>
          <w:p w:rsidR="001D65DD" w:rsidRPr="003C4298" w:rsidRDefault="001D65DD">
            <w:pPr>
              <w:pStyle w:val="a5"/>
              <w:spacing w:line="240" w:lineRule="auto"/>
              <w:ind w:firstLine="0"/>
              <w:rPr>
                <w:rFonts w:eastAsiaTheme="minorEastAsia"/>
                <w:b/>
                <w:sz w:val="21"/>
                <w:szCs w:val="21"/>
              </w:rPr>
            </w:pPr>
          </w:p>
        </w:tc>
        <w:tc>
          <w:tcPr>
            <w:tcW w:w="1559" w:type="dxa"/>
            <w:gridSpan w:val="4"/>
            <w:vMerge/>
            <w:vAlign w:val="center"/>
          </w:tcPr>
          <w:p w:rsidR="001D65DD" w:rsidRPr="003C4298" w:rsidRDefault="001D65DD">
            <w:pPr>
              <w:pStyle w:val="a5"/>
              <w:spacing w:line="240" w:lineRule="auto"/>
              <w:ind w:firstLine="0"/>
              <w:jc w:val="center"/>
              <w:rPr>
                <w:rFonts w:eastAsiaTheme="minorEastAsia"/>
                <w:b/>
                <w:sz w:val="21"/>
                <w:szCs w:val="21"/>
              </w:rPr>
            </w:pPr>
          </w:p>
        </w:tc>
        <w:tc>
          <w:tcPr>
            <w:tcW w:w="992" w:type="dxa"/>
          </w:tcPr>
          <w:p w:rsidR="001D65DD" w:rsidRPr="003C4298" w:rsidRDefault="00406E07">
            <w:pPr>
              <w:pStyle w:val="a5"/>
              <w:spacing w:line="240" w:lineRule="auto"/>
              <w:ind w:firstLine="0"/>
              <w:jc w:val="center"/>
              <w:rPr>
                <w:rFonts w:eastAsiaTheme="minorEastAsia"/>
                <w:sz w:val="21"/>
                <w:szCs w:val="21"/>
              </w:rPr>
            </w:pPr>
            <w:r w:rsidRPr="003C4298">
              <w:rPr>
                <w:rFonts w:eastAsiaTheme="minorEastAsia"/>
                <w:sz w:val="21"/>
                <w:szCs w:val="21"/>
              </w:rPr>
              <w:t>010046</w:t>
            </w:r>
          </w:p>
        </w:tc>
        <w:tc>
          <w:tcPr>
            <w:tcW w:w="4534" w:type="dxa"/>
            <w:gridSpan w:val="5"/>
          </w:tcPr>
          <w:p w:rsidR="001D65DD" w:rsidRPr="003C4298" w:rsidRDefault="00406E07">
            <w:pPr>
              <w:pStyle w:val="a5"/>
              <w:spacing w:line="240" w:lineRule="auto"/>
              <w:ind w:firstLine="0"/>
              <w:jc w:val="left"/>
              <w:rPr>
                <w:rFonts w:eastAsiaTheme="minorEastAsia"/>
                <w:sz w:val="21"/>
                <w:szCs w:val="21"/>
              </w:rPr>
            </w:pPr>
            <w:r w:rsidRPr="003C4298">
              <w:rPr>
                <w:rFonts w:eastAsiaTheme="minorEastAsia" w:hint="eastAsia"/>
                <w:sz w:val="21"/>
                <w:szCs w:val="21"/>
              </w:rPr>
              <w:t>试验测试仪器及分析方法</w:t>
            </w:r>
          </w:p>
          <w:p w:rsidR="001D65DD" w:rsidRPr="003C4298" w:rsidRDefault="00406E07">
            <w:pPr>
              <w:pStyle w:val="a5"/>
              <w:spacing w:line="240" w:lineRule="auto"/>
              <w:ind w:firstLine="0"/>
              <w:jc w:val="left"/>
              <w:rPr>
                <w:rFonts w:eastAsiaTheme="minorEastAsia"/>
                <w:sz w:val="21"/>
                <w:szCs w:val="21"/>
              </w:rPr>
            </w:pPr>
            <w:r w:rsidRPr="003C4298">
              <w:rPr>
                <w:rFonts w:eastAsiaTheme="minorEastAsia"/>
                <w:sz w:val="21"/>
                <w:szCs w:val="21"/>
              </w:rPr>
              <w:t>Test Instrument and Analysis Method</w:t>
            </w:r>
          </w:p>
        </w:tc>
        <w:tc>
          <w:tcPr>
            <w:tcW w:w="567" w:type="dxa"/>
            <w:vAlign w:val="center"/>
          </w:tcPr>
          <w:p w:rsidR="001D65DD" w:rsidRPr="003C4298" w:rsidRDefault="00406E07">
            <w:pPr>
              <w:pStyle w:val="a5"/>
              <w:spacing w:line="240" w:lineRule="auto"/>
              <w:ind w:firstLine="0"/>
              <w:jc w:val="center"/>
              <w:rPr>
                <w:rFonts w:eastAsiaTheme="minorEastAsia"/>
                <w:sz w:val="21"/>
                <w:szCs w:val="21"/>
              </w:rPr>
            </w:pPr>
            <w:r w:rsidRPr="003C4298">
              <w:rPr>
                <w:rFonts w:eastAsiaTheme="minorEastAsia"/>
                <w:sz w:val="21"/>
                <w:szCs w:val="21"/>
              </w:rPr>
              <w:t>2</w:t>
            </w:r>
          </w:p>
        </w:tc>
        <w:tc>
          <w:tcPr>
            <w:tcW w:w="569" w:type="dxa"/>
            <w:vAlign w:val="center"/>
          </w:tcPr>
          <w:p w:rsidR="001D65DD" w:rsidRPr="003C4298" w:rsidRDefault="00406E07">
            <w:pPr>
              <w:pStyle w:val="a5"/>
              <w:spacing w:line="240" w:lineRule="auto"/>
              <w:ind w:firstLine="0"/>
              <w:jc w:val="center"/>
              <w:rPr>
                <w:rFonts w:eastAsiaTheme="minorEastAsia"/>
                <w:sz w:val="21"/>
                <w:szCs w:val="21"/>
              </w:rPr>
            </w:pPr>
            <w:r w:rsidRPr="003C4298">
              <w:rPr>
                <w:rFonts w:eastAsiaTheme="minorEastAsia"/>
                <w:sz w:val="21"/>
                <w:szCs w:val="21"/>
              </w:rPr>
              <w:t>2</w:t>
            </w:r>
          </w:p>
        </w:tc>
        <w:tc>
          <w:tcPr>
            <w:tcW w:w="709" w:type="dxa"/>
            <w:vMerge/>
          </w:tcPr>
          <w:p w:rsidR="001D65DD" w:rsidRPr="003C4298" w:rsidRDefault="001D65DD">
            <w:pPr>
              <w:pStyle w:val="a5"/>
              <w:spacing w:line="240" w:lineRule="auto"/>
              <w:ind w:firstLine="0"/>
              <w:jc w:val="center"/>
              <w:rPr>
                <w:rFonts w:eastAsiaTheme="minorEastAsia"/>
                <w:b/>
                <w:sz w:val="21"/>
                <w:szCs w:val="21"/>
              </w:rPr>
            </w:pPr>
          </w:p>
        </w:tc>
      </w:tr>
      <w:tr w:rsidR="003C4298" w:rsidRPr="003C4298">
        <w:tc>
          <w:tcPr>
            <w:tcW w:w="427" w:type="dxa"/>
            <w:vMerge/>
          </w:tcPr>
          <w:p w:rsidR="001D65DD" w:rsidRPr="003C4298" w:rsidRDefault="001D65DD">
            <w:pPr>
              <w:pStyle w:val="a5"/>
              <w:spacing w:line="240" w:lineRule="auto"/>
              <w:ind w:firstLine="0"/>
              <w:rPr>
                <w:rFonts w:eastAsiaTheme="minorEastAsia"/>
                <w:b/>
                <w:sz w:val="21"/>
                <w:szCs w:val="21"/>
              </w:rPr>
            </w:pPr>
          </w:p>
        </w:tc>
        <w:tc>
          <w:tcPr>
            <w:tcW w:w="1559" w:type="dxa"/>
            <w:gridSpan w:val="4"/>
            <w:vMerge/>
            <w:vAlign w:val="center"/>
          </w:tcPr>
          <w:p w:rsidR="001D65DD" w:rsidRPr="003C4298" w:rsidRDefault="001D65DD">
            <w:pPr>
              <w:pStyle w:val="a5"/>
              <w:spacing w:line="240" w:lineRule="auto"/>
              <w:ind w:firstLine="0"/>
              <w:jc w:val="center"/>
              <w:rPr>
                <w:rFonts w:eastAsiaTheme="minorEastAsia"/>
                <w:b/>
                <w:sz w:val="21"/>
                <w:szCs w:val="21"/>
              </w:rPr>
            </w:pPr>
          </w:p>
        </w:tc>
        <w:tc>
          <w:tcPr>
            <w:tcW w:w="992" w:type="dxa"/>
          </w:tcPr>
          <w:p w:rsidR="001D65DD" w:rsidRPr="003C4298" w:rsidRDefault="00406E07">
            <w:pPr>
              <w:pStyle w:val="a5"/>
              <w:spacing w:line="240" w:lineRule="auto"/>
              <w:ind w:firstLine="0"/>
              <w:jc w:val="center"/>
              <w:rPr>
                <w:rFonts w:eastAsiaTheme="minorEastAsia"/>
                <w:bCs/>
                <w:sz w:val="21"/>
                <w:szCs w:val="21"/>
              </w:rPr>
            </w:pPr>
            <w:r w:rsidRPr="003C4298">
              <w:rPr>
                <w:rFonts w:eastAsiaTheme="minorEastAsia"/>
                <w:bCs/>
                <w:sz w:val="21"/>
                <w:szCs w:val="21"/>
              </w:rPr>
              <w:t>010050</w:t>
            </w:r>
          </w:p>
        </w:tc>
        <w:tc>
          <w:tcPr>
            <w:tcW w:w="4534" w:type="dxa"/>
            <w:gridSpan w:val="5"/>
          </w:tcPr>
          <w:p w:rsidR="001D65DD" w:rsidRPr="003C4298" w:rsidRDefault="00406E07">
            <w:pPr>
              <w:pStyle w:val="a5"/>
              <w:spacing w:line="240" w:lineRule="auto"/>
              <w:ind w:firstLine="0"/>
              <w:jc w:val="left"/>
              <w:rPr>
                <w:rFonts w:eastAsiaTheme="minorEastAsia"/>
                <w:sz w:val="21"/>
                <w:szCs w:val="21"/>
              </w:rPr>
            </w:pPr>
            <w:r w:rsidRPr="003C4298">
              <w:rPr>
                <w:rFonts w:eastAsiaTheme="minorEastAsia" w:hint="eastAsia"/>
                <w:sz w:val="21"/>
                <w:szCs w:val="21"/>
              </w:rPr>
              <w:t>创新设计</w:t>
            </w:r>
          </w:p>
          <w:p w:rsidR="001D65DD" w:rsidRPr="003C4298" w:rsidRDefault="00406E07">
            <w:pPr>
              <w:pStyle w:val="a5"/>
              <w:spacing w:line="240" w:lineRule="auto"/>
              <w:ind w:firstLine="0"/>
              <w:jc w:val="left"/>
              <w:rPr>
                <w:rFonts w:eastAsiaTheme="minorEastAsia"/>
                <w:sz w:val="21"/>
                <w:szCs w:val="21"/>
              </w:rPr>
            </w:pPr>
            <w:r w:rsidRPr="003C4298">
              <w:rPr>
                <w:rFonts w:eastAsiaTheme="minorEastAsia"/>
                <w:sz w:val="21"/>
                <w:szCs w:val="21"/>
              </w:rPr>
              <w:t>Innovative Design</w:t>
            </w:r>
          </w:p>
        </w:tc>
        <w:tc>
          <w:tcPr>
            <w:tcW w:w="567" w:type="dxa"/>
            <w:vAlign w:val="center"/>
          </w:tcPr>
          <w:p w:rsidR="001D65DD" w:rsidRPr="003C4298" w:rsidRDefault="00406E07">
            <w:pPr>
              <w:pStyle w:val="a5"/>
              <w:spacing w:line="240" w:lineRule="auto"/>
              <w:ind w:firstLine="0"/>
              <w:jc w:val="center"/>
              <w:rPr>
                <w:rFonts w:eastAsiaTheme="minorEastAsia"/>
                <w:sz w:val="21"/>
                <w:szCs w:val="21"/>
              </w:rPr>
            </w:pPr>
            <w:r w:rsidRPr="003C4298">
              <w:rPr>
                <w:rFonts w:eastAsiaTheme="minorEastAsia"/>
                <w:sz w:val="21"/>
                <w:szCs w:val="21"/>
              </w:rPr>
              <w:t>2</w:t>
            </w:r>
          </w:p>
        </w:tc>
        <w:tc>
          <w:tcPr>
            <w:tcW w:w="569" w:type="dxa"/>
            <w:vAlign w:val="center"/>
          </w:tcPr>
          <w:p w:rsidR="001D65DD" w:rsidRPr="003C4298" w:rsidRDefault="00406E07">
            <w:pPr>
              <w:pStyle w:val="a5"/>
              <w:spacing w:line="240" w:lineRule="auto"/>
              <w:ind w:firstLine="0"/>
              <w:jc w:val="center"/>
              <w:rPr>
                <w:rFonts w:eastAsiaTheme="minorEastAsia"/>
                <w:sz w:val="21"/>
                <w:szCs w:val="21"/>
              </w:rPr>
            </w:pPr>
            <w:r w:rsidRPr="003C4298">
              <w:rPr>
                <w:rFonts w:eastAsiaTheme="minorEastAsia"/>
                <w:sz w:val="21"/>
                <w:szCs w:val="21"/>
              </w:rPr>
              <w:t>2</w:t>
            </w:r>
          </w:p>
        </w:tc>
        <w:tc>
          <w:tcPr>
            <w:tcW w:w="709" w:type="dxa"/>
            <w:vMerge/>
          </w:tcPr>
          <w:p w:rsidR="001D65DD" w:rsidRPr="003C4298" w:rsidRDefault="001D65DD">
            <w:pPr>
              <w:pStyle w:val="a5"/>
              <w:spacing w:line="240" w:lineRule="auto"/>
              <w:ind w:firstLine="0"/>
              <w:jc w:val="center"/>
              <w:rPr>
                <w:rFonts w:eastAsiaTheme="minorEastAsia"/>
                <w:b/>
                <w:sz w:val="21"/>
                <w:szCs w:val="21"/>
              </w:rPr>
            </w:pPr>
          </w:p>
        </w:tc>
      </w:tr>
      <w:tr w:rsidR="003C4298" w:rsidRPr="003C4298">
        <w:tc>
          <w:tcPr>
            <w:tcW w:w="427" w:type="dxa"/>
            <w:vMerge/>
          </w:tcPr>
          <w:p w:rsidR="001D65DD" w:rsidRPr="003C4298" w:rsidRDefault="001D65DD">
            <w:pPr>
              <w:pStyle w:val="a5"/>
              <w:spacing w:line="240" w:lineRule="auto"/>
              <w:ind w:firstLine="0"/>
              <w:rPr>
                <w:rFonts w:eastAsiaTheme="minorEastAsia"/>
                <w:b/>
                <w:sz w:val="21"/>
                <w:szCs w:val="21"/>
              </w:rPr>
            </w:pPr>
          </w:p>
        </w:tc>
        <w:tc>
          <w:tcPr>
            <w:tcW w:w="1559" w:type="dxa"/>
            <w:gridSpan w:val="4"/>
            <w:vMerge/>
          </w:tcPr>
          <w:p w:rsidR="001D65DD" w:rsidRPr="003C4298" w:rsidRDefault="001D65DD">
            <w:pPr>
              <w:pStyle w:val="a5"/>
              <w:spacing w:line="240" w:lineRule="auto"/>
              <w:ind w:firstLine="0"/>
              <w:rPr>
                <w:rFonts w:eastAsiaTheme="minorEastAsia"/>
                <w:b/>
                <w:sz w:val="21"/>
                <w:szCs w:val="21"/>
              </w:rPr>
            </w:pPr>
          </w:p>
        </w:tc>
        <w:tc>
          <w:tcPr>
            <w:tcW w:w="992" w:type="dxa"/>
          </w:tcPr>
          <w:p w:rsidR="001D65DD" w:rsidRPr="003C4298" w:rsidRDefault="00406E07">
            <w:pPr>
              <w:pStyle w:val="a5"/>
              <w:spacing w:line="240" w:lineRule="auto"/>
              <w:ind w:firstLine="0"/>
              <w:jc w:val="center"/>
              <w:rPr>
                <w:rFonts w:eastAsiaTheme="minorEastAsia"/>
                <w:bCs/>
                <w:sz w:val="21"/>
                <w:szCs w:val="21"/>
              </w:rPr>
            </w:pPr>
            <w:r w:rsidRPr="003C4298">
              <w:rPr>
                <w:rFonts w:eastAsiaTheme="minorEastAsia"/>
                <w:bCs/>
                <w:sz w:val="21"/>
                <w:szCs w:val="21"/>
              </w:rPr>
              <w:t>010051</w:t>
            </w:r>
          </w:p>
        </w:tc>
        <w:tc>
          <w:tcPr>
            <w:tcW w:w="4534" w:type="dxa"/>
            <w:gridSpan w:val="5"/>
          </w:tcPr>
          <w:p w:rsidR="001D65DD" w:rsidRPr="003C4298" w:rsidRDefault="00406E07">
            <w:pPr>
              <w:pStyle w:val="a5"/>
              <w:spacing w:line="240" w:lineRule="auto"/>
              <w:ind w:firstLine="0"/>
              <w:jc w:val="left"/>
              <w:rPr>
                <w:rFonts w:eastAsiaTheme="minorEastAsia"/>
                <w:sz w:val="21"/>
                <w:szCs w:val="21"/>
              </w:rPr>
            </w:pPr>
            <w:r w:rsidRPr="003C4298">
              <w:rPr>
                <w:rFonts w:eastAsiaTheme="minorEastAsia" w:hint="eastAsia"/>
                <w:sz w:val="21"/>
                <w:szCs w:val="21"/>
              </w:rPr>
              <w:t>微纳</w:t>
            </w:r>
            <w:r w:rsidR="00F1014E" w:rsidRPr="003C4298">
              <w:rPr>
                <w:rFonts w:eastAsiaTheme="minorEastAsia" w:hint="eastAsia"/>
                <w:sz w:val="21"/>
                <w:szCs w:val="21"/>
              </w:rPr>
              <w:t>米</w:t>
            </w:r>
            <w:r w:rsidRPr="003C4298">
              <w:rPr>
                <w:rFonts w:eastAsiaTheme="minorEastAsia" w:hint="eastAsia"/>
                <w:sz w:val="21"/>
                <w:szCs w:val="21"/>
              </w:rPr>
              <w:t>加工技术及应用</w:t>
            </w:r>
          </w:p>
          <w:p w:rsidR="001D65DD" w:rsidRPr="003C4298" w:rsidRDefault="00406E07">
            <w:pPr>
              <w:pStyle w:val="a5"/>
              <w:spacing w:line="240" w:lineRule="auto"/>
              <w:ind w:firstLine="0"/>
              <w:jc w:val="left"/>
              <w:rPr>
                <w:rFonts w:eastAsiaTheme="minorEastAsia"/>
                <w:sz w:val="21"/>
                <w:szCs w:val="21"/>
              </w:rPr>
            </w:pPr>
            <w:r w:rsidRPr="003C4298">
              <w:rPr>
                <w:rFonts w:eastAsiaTheme="minorEastAsia"/>
                <w:sz w:val="21"/>
                <w:szCs w:val="21"/>
              </w:rPr>
              <w:t>Technology and Application of Micro-nano Machining</w:t>
            </w:r>
          </w:p>
        </w:tc>
        <w:tc>
          <w:tcPr>
            <w:tcW w:w="567" w:type="dxa"/>
            <w:vAlign w:val="center"/>
          </w:tcPr>
          <w:p w:rsidR="001D65DD" w:rsidRPr="003C4298" w:rsidRDefault="00406E07">
            <w:pPr>
              <w:pStyle w:val="a5"/>
              <w:spacing w:line="240" w:lineRule="auto"/>
              <w:ind w:firstLine="0"/>
              <w:jc w:val="center"/>
              <w:rPr>
                <w:rFonts w:eastAsiaTheme="minorEastAsia"/>
                <w:sz w:val="21"/>
                <w:szCs w:val="21"/>
              </w:rPr>
            </w:pPr>
            <w:r w:rsidRPr="003C4298">
              <w:rPr>
                <w:rFonts w:eastAsiaTheme="minorEastAsia"/>
                <w:sz w:val="21"/>
                <w:szCs w:val="21"/>
              </w:rPr>
              <w:t>2</w:t>
            </w:r>
          </w:p>
        </w:tc>
        <w:tc>
          <w:tcPr>
            <w:tcW w:w="569" w:type="dxa"/>
            <w:vAlign w:val="center"/>
          </w:tcPr>
          <w:p w:rsidR="001D65DD" w:rsidRPr="003C4298" w:rsidRDefault="00406E07">
            <w:pPr>
              <w:pStyle w:val="a5"/>
              <w:spacing w:line="240" w:lineRule="auto"/>
              <w:ind w:firstLine="0"/>
              <w:jc w:val="center"/>
              <w:rPr>
                <w:rFonts w:eastAsiaTheme="minorEastAsia"/>
                <w:sz w:val="21"/>
                <w:szCs w:val="21"/>
              </w:rPr>
            </w:pPr>
            <w:r w:rsidRPr="003C4298">
              <w:rPr>
                <w:rFonts w:eastAsiaTheme="minorEastAsia"/>
                <w:sz w:val="21"/>
                <w:szCs w:val="21"/>
              </w:rPr>
              <w:t>2</w:t>
            </w:r>
          </w:p>
        </w:tc>
        <w:tc>
          <w:tcPr>
            <w:tcW w:w="709" w:type="dxa"/>
            <w:vMerge/>
          </w:tcPr>
          <w:p w:rsidR="001D65DD" w:rsidRPr="003C4298" w:rsidRDefault="001D65DD">
            <w:pPr>
              <w:pStyle w:val="a5"/>
              <w:spacing w:line="240" w:lineRule="auto"/>
              <w:ind w:firstLine="0"/>
              <w:jc w:val="center"/>
              <w:rPr>
                <w:rFonts w:eastAsiaTheme="minorEastAsia"/>
                <w:b/>
                <w:sz w:val="21"/>
                <w:szCs w:val="21"/>
              </w:rPr>
            </w:pPr>
          </w:p>
        </w:tc>
      </w:tr>
      <w:tr w:rsidR="003C4298" w:rsidRPr="003C4298">
        <w:tc>
          <w:tcPr>
            <w:tcW w:w="427" w:type="dxa"/>
            <w:vMerge/>
          </w:tcPr>
          <w:p w:rsidR="001D65DD" w:rsidRPr="003C4298" w:rsidRDefault="001D65DD">
            <w:pPr>
              <w:pStyle w:val="a5"/>
              <w:spacing w:line="240" w:lineRule="auto"/>
              <w:ind w:firstLine="0"/>
              <w:rPr>
                <w:rFonts w:eastAsiaTheme="minorEastAsia"/>
                <w:b/>
                <w:sz w:val="21"/>
                <w:szCs w:val="21"/>
              </w:rPr>
            </w:pPr>
          </w:p>
        </w:tc>
        <w:tc>
          <w:tcPr>
            <w:tcW w:w="1559" w:type="dxa"/>
            <w:gridSpan w:val="4"/>
            <w:vMerge/>
          </w:tcPr>
          <w:p w:rsidR="001D65DD" w:rsidRPr="003C4298" w:rsidRDefault="001D65DD">
            <w:pPr>
              <w:pStyle w:val="a5"/>
              <w:spacing w:line="240" w:lineRule="auto"/>
              <w:ind w:firstLine="0"/>
              <w:rPr>
                <w:rFonts w:eastAsiaTheme="minorEastAsia"/>
                <w:b/>
                <w:sz w:val="21"/>
                <w:szCs w:val="21"/>
              </w:rPr>
            </w:pPr>
          </w:p>
        </w:tc>
        <w:tc>
          <w:tcPr>
            <w:tcW w:w="992" w:type="dxa"/>
          </w:tcPr>
          <w:p w:rsidR="001D65DD" w:rsidRPr="003C4298" w:rsidRDefault="00406E07">
            <w:pPr>
              <w:pStyle w:val="a5"/>
              <w:spacing w:line="240" w:lineRule="auto"/>
              <w:ind w:firstLine="0"/>
              <w:jc w:val="center"/>
              <w:rPr>
                <w:rFonts w:eastAsiaTheme="minorEastAsia"/>
                <w:bCs/>
                <w:sz w:val="21"/>
                <w:szCs w:val="21"/>
              </w:rPr>
            </w:pPr>
            <w:r w:rsidRPr="003C4298">
              <w:rPr>
                <w:rFonts w:eastAsiaTheme="minorEastAsia"/>
                <w:bCs/>
                <w:sz w:val="21"/>
                <w:szCs w:val="21"/>
              </w:rPr>
              <w:t>010052</w:t>
            </w:r>
          </w:p>
        </w:tc>
        <w:tc>
          <w:tcPr>
            <w:tcW w:w="4534" w:type="dxa"/>
            <w:gridSpan w:val="5"/>
          </w:tcPr>
          <w:p w:rsidR="001D65DD" w:rsidRPr="003C4298" w:rsidRDefault="00406E07">
            <w:pPr>
              <w:pStyle w:val="a5"/>
              <w:spacing w:line="240" w:lineRule="auto"/>
              <w:ind w:firstLine="0"/>
              <w:jc w:val="left"/>
              <w:rPr>
                <w:rFonts w:eastAsiaTheme="minorEastAsia"/>
                <w:sz w:val="21"/>
                <w:szCs w:val="21"/>
              </w:rPr>
            </w:pPr>
            <w:r w:rsidRPr="003C4298">
              <w:rPr>
                <w:rFonts w:eastAsiaTheme="minorEastAsia" w:hint="eastAsia"/>
                <w:sz w:val="21"/>
                <w:szCs w:val="21"/>
              </w:rPr>
              <w:t>工程摩擦学</w:t>
            </w:r>
          </w:p>
          <w:p w:rsidR="001D65DD" w:rsidRPr="003C4298" w:rsidRDefault="00406E07">
            <w:pPr>
              <w:pStyle w:val="a5"/>
              <w:spacing w:line="240" w:lineRule="auto"/>
              <w:ind w:firstLine="0"/>
              <w:jc w:val="left"/>
              <w:rPr>
                <w:rFonts w:eastAsiaTheme="minorEastAsia"/>
                <w:sz w:val="21"/>
                <w:szCs w:val="21"/>
              </w:rPr>
            </w:pPr>
            <w:r w:rsidRPr="003C4298">
              <w:rPr>
                <w:rFonts w:eastAsiaTheme="minorEastAsia"/>
                <w:sz w:val="21"/>
                <w:szCs w:val="21"/>
              </w:rPr>
              <w:t>Engineering Tribology</w:t>
            </w:r>
          </w:p>
        </w:tc>
        <w:tc>
          <w:tcPr>
            <w:tcW w:w="567" w:type="dxa"/>
            <w:vAlign w:val="center"/>
          </w:tcPr>
          <w:p w:rsidR="001D65DD" w:rsidRPr="003C4298" w:rsidRDefault="00406E07">
            <w:pPr>
              <w:pStyle w:val="a5"/>
              <w:spacing w:line="240" w:lineRule="auto"/>
              <w:ind w:firstLine="0"/>
              <w:jc w:val="center"/>
              <w:rPr>
                <w:rFonts w:eastAsiaTheme="minorEastAsia"/>
                <w:sz w:val="21"/>
                <w:szCs w:val="21"/>
              </w:rPr>
            </w:pPr>
            <w:r w:rsidRPr="003C4298">
              <w:rPr>
                <w:rFonts w:eastAsiaTheme="minorEastAsia"/>
                <w:sz w:val="21"/>
                <w:szCs w:val="21"/>
              </w:rPr>
              <w:t>2</w:t>
            </w:r>
          </w:p>
        </w:tc>
        <w:tc>
          <w:tcPr>
            <w:tcW w:w="569" w:type="dxa"/>
            <w:vAlign w:val="center"/>
          </w:tcPr>
          <w:p w:rsidR="001D65DD" w:rsidRPr="003C4298" w:rsidRDefault="00406E07">
            <w:pPr>
              <w:pStyle w:val="a5"/>
              <w:spacing w:line="240" w:lineRule="auto"/>
              <w:ind w:firstLine="0"/>
              <w:jc w:val="center"/>
              <w:rPr>
                <w:rFonts w:eastAsiaTheme="minorEastAsia"/>
                <w:sz w:val="21"/>
                <w:szCs w:val="21"/>
              </w:rPr>
            </w:pPr>
            <w:r w:rsidRPr="003C4298">
              <w:rPr>
                <w:rFonts w:eastAsiaTheme="minorEastAsia"/>
                <w:sz w:val="21"/>
                <w:szCs w:val="21"/>
              </w:rPr>
              <w:t>2</w:t>
            </w:r>
          </w:p>
        </w:tc>
        <w:tc>
          <w:tcPr>
            <w:tcW w:w="709" w:type="dxa"/>
            <w:vMerge/>
          </w:tcPr>
          <w:p w:rsidR="001D65DD" w:rsidRPr="003C4298" w:rsidRDefault="001D65DD">
            <w:pPr>
              <w:pStyle w:val="a5"/>
              <w:spacing w:line="240" w:lineRule="auto"/>
              <w:ind w:firstLine="0"/>
              <w:jc w:val="center"/>
              <w:rPr>
                <w:rFonts w:eastAsiaTheme="minorEastAsia"/>
                <w:b/>
                <w:sz w:val="21"/>
                <w:szCs w:val="21"/>
              </w:rPr>
            </w:pPr>
          </w:p>
        </w:tc>
      </w:tr>
      <w:tr w:rsidR="003C4298" w:rsidRPr="003C4298">
        <w:tc>
          <w:tcPr>
            <w:tcW w:w="427" w:type="dxa"/>
            <w:vMerge/>
          </w:tcPr>
          <w:p w:rsidR="001D65DD" w:rsidRPr="003C4298" w:rsidRDefault="001D65DD">
            <w:pPr>
              <w:pStyle w:val="a5"/>
              <w:spacing w:line="240" w:lineRule="auto"/>
              <w:ind w:firstLine="0"/>
              <w:rPr>
                <w:rFonts w:eastAsiaTheme="minorEastAsia"/>
                <w:b/>
                <w:sz w:val="21"/>
                <w:szCs w:val="21"/>
              </w:rPr>
            </w:pPr>
          </w:p>
        </w:tc>
        <w:tc>
          <w:tcPr>
            <w:tcW w:w="1559" w:type="dxa"/>
            <w:gridSpan w:val="4"/>
            <w:vMerge/>
          </w:tcPr>
          <w:p w:rsidR="001D65DD" w:rsidRPr="003C4298" w:rsidRDefault="001D65DD">
            <w:pPr>
              <w:pStyle w:val="a5"/>
              <w:spacing w:line="240" w:lineRule="auto"/>
              <w:ind w:firstLine="0"/>
              <w:rPr>
                <w:rFonts w:eastAsiaTheme="minorEastAsia"/>
                <w:b/>
                <w:sz w:val="21"/>
                <w:szCs w:val="21"/>
              </w:rPr>
            </w:pPr>
          </w:p>
        </w:tc>
        <w:tc>
          <w:tcPr>
            <w:tcW w:w="992" w:type="dxa"/>
          </w:tcPr>
          <w:p w:rsidR="001D65DD" w:rsidRPr="003C4298" w:rsidRDefault="00406E07">
            <w:pPr>
              <w:pStyle w:val="a5"/>
              <w:spacing w:line="240" w:lineRule="auto"/>
              <w:ind w:firstLine="0"/>
              <w:jc w:val="center"/>
              <w:rPr>
                <w:rFonts w:eastAsiaTheme="minorEastAsia"/>
                <w:bCs/>
                <w:sz w:val="21"/>
                <w:szCs w:val="21"/>
              </w:rPr>
            </w:pPr>
            <w:r w:rsidRPr="003C4298">
              <w:rPr>
                <w:rFonts w:eastAsiaTheme="minorEastAsia"/>
                <w:bCs/>
                <w:sz w:val="21"/>
                <w:szCs w:val="21"/>
              </w:rPr>
              <w:t>010053</w:t>
            </w:r>
          </w:p>
        </w:tc>
        <w:tc>
          <w:tcPr>
            <w:tcW w:w="4534" w:type="dxa"/>
            <w:gridSpan w:val="5"/>
          </w:tcPr>
          <w:p w:rsidR="001D65DD" w:rsidRPr="003C4298" w:rsidRDefault="00406E07">
            <w:pPr>
              <w:pStyle w:val="a5"/>
              <w:spacing w:line="240" w:lineRule="auto"/>
              <w:ind w:firstLine="0"/>
              <w:jc w:val="left"/>
              <w:rPr>
                <w:rFonts w:eastAsiaTheme="minorEastAsia"/>
                <w:sz w:val="21"/>
                <w:szCs w:val="21"/>
              </w:rPr>
            </w:pPr>
            <w:r w:rsidRPr="003C4298">
              <w:rPr>
                <w:rFonts w:eastAsiaTheme="minorEastAsia" w:hint="eastAsia"/>
                <w:sz w:val="21"/>
                <w:szCs w:val="21"/>
              </w:rPr>
              <w:t>机械产品</w:t>
            </w:r>
            <w:r w:rsidRPr="003C4298">
              <w:rPr>
                <w:rFonts w:eastAsiaTheme="minorEastAsia"/>
                <w:sz w:val="21"/>
                <w:szCs w:val="21"/>
              </w:rPr>
              <w:t>CFD</w:t>
            </w:r>
            <w:r w:rsidRPr="003C4298">
              <w:rPr>
                <w:rFonts w:eastAsiaTheme="minorEastAsia" w:hint="eastAsia"/>
                <w:sz w:val="21"/>
                <w:szCs w:val="21"/>
              </w:rPr>
              <w:t>分析</w:t>
            </w:r>
          </w:p>
          <w:p w:rsidR="001D65DD" w:rsidRPr="003C4298" w:rsidRDefault="00406E07">
            <w:pPr>
              <w:pStyle w:val="a5"/>
              <w:spacing w:line="240" w:lineRule="auto"/>
              <w:ind w:firstLine="0"/>
              <w:jc w:val="left"/>
              <w:rPr>
                <w:rFonts w:eastAsiaTheme="minorEastAsia"/>
                <w:sz w:val="21"/>
                <w:szCs w:val="21"/>
              </w:rPr>
            </w:pPr>
            <w:r w:rsidRPr="003C4298">
              <w:rPr>
                <w:rFonts w:eastAsiaTheme="minorEastAsia"/>
                <w:sz w:val="21"/>
                <w:szCs w:val="21"/>
              </w:rPr>
              <w:t>Computational Fluid Dynamics Analysis of Mechanical Product</w:t>
            </w:r>
          </w:p>
        </w:tc>
        <w:tc>
          <w:tcPr>
            <w:tcW w:w="567" w:type="dxa"/>
            <w:vAlign w:val="center"/>
          </w:tcPr>
          <w:p w:rsidR="001D65DD" w:rsidRPr="003C4298" w:rsidRDefault="00406E07">
            <w:pPr>
              <w:pStyle w:val="a5"/>
              <w:spacing w:line="240" w:lineRule="auto"/>
              <w:ind w:firstLine="0"/>
              <w:jc w:val="center"/>
              <w:rPr>
                <w:rFonts w:eastAsiaTheme="minorEastAsia"/>
                <w:sz w:val="21"/>
                <w:szCs w:val="21"/>
              </w:rPr>
            </w:pPr>
            <w:r w:rsidRPr="003C4298">
              <w:rPr>
                <w:rFonts w:eastAsiaTheme="minorEastAsia"/>
                <w:sz w:val="21"/>
                <w:szCs w:val="21"/>
              </w:rPr>
              <w:t>2</w:t>
            </w:r>
          </w:p>
        </w:tc>
        <w:tc>
          <w:tcPr>
            <w:tcW w:w="569" w:type="dxa"/>
            <w:vAlign w:val="center"/>
          </w:tcPr>
          <w:p w:rsidR="001D65DD" w:rsidRPr="003C4298" w:rsidRDefault="00406E07">
            <w:pPr>
              <w:pStyle w:val="a5"/>
              <w:spacing w:line="240" w:lineRule="auto"/>
              <w:ind w:firstLine="0"/>
              <w:jc w:val="center"/>
              <w:rPr>
                <w:rFonts w:eastAsiaTheme="minorEastAsia"/>
                <w:sz w:val="21"/>
                <w:szCs w:val="21"/>
              </w:rPr>
            </w:pPr>
            <w:r w:rsidRPr="003C4298">
              <w:rPr>
                <w:rFonts w:eastAsiaTheme="minorEastAsia"/>
                <w:sz w:val="21"/>
                <w:szCs w:val="21"/>
              </w:rPr>
              <w:t>2</w:t>
            </w:r>
          </w:p>
        </w:tc>
        <w:tc>
          <w:tcPr>
            <w:tcW w:w="709" w:type="dxa"/>
            <w:vMerge/>
          </w:tcPr>
          <w:p w:rsidR="001D65DD" w:rsidRPr="003C4298" w:rsidRDefault="001D65DD">
            <w:pPr>
              <w:pStyle w:val="a5"/>
              <w:spacing w:line="240" w:lineRule="auto"/>
              <w:ind w:firstLine="0"/>
              <w:jc w:val="center"/>
              <w:rPr>
                <w:rFonts w:eastAsiaTheme="minorEastAsia"/>
                <w:b/>
                <w:sz w:val="21"/>
                <w:szCs w:val="21"/>
              </w:rPr>
            </w:pPr>
          </w:p>
        </w:tc>
      </w:tr>
      <w:tr w:rsidR="003C4298" w:rsidRPr="003C4298">
        <w:tc>
          <w:tcPr>
            <w:tcW w:w="427" w:type="dxa"/>
            <w:vMerge/>
          </w:tcPr>
          <w:p w:rsidR="001D65DD" w:rsidRPr="003C4298" w:rsidRDefault="001D65DD">
            <w:pPr>
              <w:pStyle w:val="a5"/>
              <w:spacing w:line="240" w:lineRule="auto"/>
              <w:ind w:firstLine="0"/>
              <w:rPr>
                <w:rFonts w:eastAsiaTheme="minorEastAsia"/>
                <w:b/>
                <w:sz w:val="21"/>
                <w:szCs w:val="21"/>
              </w:rPr>
            </w:pPr>
          </w:p>
        </w:tc>
        <w:tc>
          <w:tcPr>
            <w:tcW w:w="1559" w:type="dxa"/>
            <w:gridSpan w:val="4"/>
            <w:vMerge/>
          </w:tcPr>
          <w:p w:rsidR="001D65DD" w:rsidRPr="003C4298" w:rsidRDefault="001D65DD">
            <w:pPr>
              <w:pStyle w:val="a5"/>
              <w:spacing w:line="240" w:lineRule="auto"/>
              <w:ind w:firstLine="0"/>
              <w:rPr>
                <w:rFonts w:eastAsiaTheme="minorEastAsia"/>
                <w:b/>
                <w:sz w:val="21"/>
                <w:szCs w:val="21"/>
              </w:rPr>
            </w:pPr>
          </w:p>
        </w:tc>
        <w:tc>
          <w:tcPr>
            <w:tcW w:w="992" w:type="dxa"/>
          </w:tcPr>
          <w:p w:rsidR="001D65DD" w:rsidRPr="003C4298" w:rsidRDefault="00406E07">
            <w:pPr>
              <w:pStyle w:val="a5"/>
              <w:spacing w:line="240" w:lineRule="auto"/>
              <w:ind w:firstLine="0"/>
              <w:jc w:val="center"/>
              <w:rPr>
                <w:rFonts w:eastAsiaTheme="minorEastAsia"/>
                <w:bCs/>
                <w:sz w:val="21"/>
                <w:szCs w:val="21"/>
              </w:rPr>
            </w:pPr>
            <w:r w:rsidRPr="003C4298">
              <w:rPr>
                <w:rFonts w:eastAsiaTheme="minorEastAsia"/>
                <w:bCs/>
                <w:sz w:val="21"/>
                <w:szCs w:val="21"/>
              </w:rPr>
              <w:t>010054</w:t>
            </w:r>
          </w:p>
        </w:tc>
        <w:tc>
          <w:tcPr>
            <w:tcW w:w="4534" w:type="dxa"/>
            <w:gridSpan w:val="5"/>
          </w:tcPr>
          <w:p w:rsidR="001D65DD" w:rsidRPr="003C4298" w:rsidRDefault="00406E07">
            <w:pPr>
              <w:pStyle w:val="a5"/>
              <w:spacing w:line="240" w:lineRule="auto"/>
              <w:ind w:firstLine="0"/>
              <w:jc w:val="left"/>
              <w:rPr>
                <w:rFonts w:eastAsiaTheme="minorEastAsia"/>
                <w:sz w:val="21"/>
                <w:szCs w:val="21"/>
              </w:rPr>
            </w:pPr>
            <w:r w:rsidRPr="003C4298">
              <w:rPr>
                <w:rFonts w:eastAsiaTheme="minorEastAsia" w:hint="eastAsia"/>
                <w:sz w:val="21"/>
                <w:szCs w:val="21"/>
              </w:rPr>
              <w:t>金属切削理论</w:t>
            </w:r>
          </w:p>
          <w:p w:rsidR="001D65DD" w:rsidRPr="003C4298" w:rsidRDefault="00406E07">
            <w:pPr>
              <w:pStyle w:val="a5"/>
              <w:spacing w:line="240" w:lineRule="auto"/>
              <w:ind w:firstLine="0"/>
              <w:jc w:val="left"/>
              <w:rPr>
                <w:rFonts w:eastAsiaTheme="minorEastAsia"/>
                <w:sz w:val="21"/>
                <w:szCs w:val="21"/>
              </w:rPr>
            </w:pPr>
            <w:r w:rsidRPr="003C4298">
              <w:rPr>
                <w:rFonts w:eastAsiaTheme="minorEastAsia"/>
                <w:sz w:val="21"/>
                <w:szCs w:val="21"/>
              </w:rPr>
              <w:t>Metal Cutting Theory</w:t>
            </w:r>
          </w:p>
        </w:tc>
        <w:tc>
          <w:tcPr>
            <w:tcW w:w="567" w:type="dxa"/>
            <w:vAlign w:val="center"/>
          </w:tcPr>
          <w:p w:rsidR="001D65DD" w:rsidRPr="003C4298" w:rsidRDefault="00406E07">
            <w:pPr>
              <w:pStyle w:val="a5"/>
              <w:spacing w:line="240" w:lineRule="auto"/>
              <w:ind w:firstLine="0"/>
              <w:jc w:val="center"/>
              <w:rPr>
                <w:rFonts w:eastAsiaTheme="minorEastAsia"/>
                <w:sz w:val="21"/>
                <w:szCs w:val="21"/>
              </w:rPr>
            </w:pPr>
            <w:r w:rsidRPr="003C4298">
              <w:rPr>
                <w:rFonts w:eastAsiaTheme="minorEastAsia"/>
                <w:sz w:val="21"/>
                <w:szCs w:val="21"/>
              </w:rPr>
              <w:t>2</w:t>
            </w:r>
          </w:p>
        </w:tc>
        <w:tc>
          <w:tcPr>
            <w:tcW w:w="569" w:type="dxa"/>
            <w:vAlign w:val="center"/>
          </w:tcPr>
          <w:p w:rsidR="001D65DD" w:rsidRPr="003C4298" w:rsidRDefault="00406E07">
            <w:pPr>
              <w:pStyle w:val="a5"/>
              <w:spacing w:line="240" w:lineRule="auto"/>
              <w:ind w:firstLine="0"/>
              <w:jc w:val="center"/>
              <w:rPr>
                <w:rFonts w:eastAsiaTheme="minorEastAsia"/>
                <w:sz w:val="21"/>
                <w:szCs w:val="21"/>
              </w:rPr>
            </w:pPr>
            <w:r w:rsidRPr="003C4298">
              <w:rPr>
                <w:rFonts w:eastAsiaTheme="minorEastAsia"/>
                <w:sz w:val="21"/>
                <w:szCs w:val="21"/>
              </w:rPr>
              <w:t>2</w:t>
            </w:r>
          </w:p>
        </w:tc>
        <w:tc>
          <w:tcPr>
            <w:tcW w:w="709" w:type="dxa"/>
            <w:vMerge/>
          </w:tcPr>
          <w:p w:rsidR="001D65DD" w:rsidRPr="003C4298" w:rsidRDefault="001D65DD">
            <w:pPr>
              <w:pStyle w:val="a5"/>
              <w:spacing w:line="240" w:lineRule="auto"/>
              <w:ind w:firstLine="0"/>
              <w:jc w:val="center"/>
              <w:rPr>
                <w:rFonts w:eastAsiaTheme="minorEastAsia"/>
                <w:b/>
                <w:sz w:val="21"/>
                <w:szCs w:val="21"/>
              </w:rPr>
            </w:pPr>
          </w:p>
        </w:tc>
      </w:tr>
      <w:tr w:rsidR="003C4298" w:rsidRPr="003C4298">
        <w:tc>
          <w:tcPr>
            <w:tcW w:w="427" w:type="dxa"/>
            <w:vMerge/>
          </w:tcPr>
          <w:p w:rsidR="001D65DD" w:rsidRPr="003C4298" w:rsidRDefault="001D65DD">
            <w:pPr>
              <w:pStyle w:val="a5"/>
              <w:spacing w:line="240" w:lineRule="auto"/>
              <w:ind w:firstLine="0"/>
              <w:rPr>
                <w:rFonts w:eastAsiaTheme="minorEastAsia"/>
                <w:b/>
                <w:sz w:val="21"/>
                <w:szCs w:val="21"/>
              </w:rPr>
            </w:pPr>
          </w:p>
        </w:tc>
        <w:tc>
          <w:tcPr>
            <w:tcW w:w="1559" w:type="dxa"/>
            <w:gridSpan w:val="4"/>
            <w:vMerge/>
          </w:tcPr>
          <w:p w:rsidR="001D65DD" w:rsidRPr="003C4298" w:rsidRDefault="001D65DD">
            <w:pPr>
              <w:pStyle w:val="a5"/>
              <w:spacing w:line="240" w:lineRule="auto"/>
              <w:ind w:firstLine="0"/>
              <w:rPr>
                <w:rFonts w:eastAsiaTheme="minorEastAsia"/>
                <w:b/>
                <w:sz w:val="21"/>
                <w:szCs w:val="21"/>
              </w:rPr>
            </w:pPr>
          </w:p>
        </w:tc>
        <w:tc>
          <w:tcPr>
            <w:tcW w:w="992" w:type="dxa"/>
          </w:tcPr>
          <w:p w:rsidR="001D65DD" w:rsidRPr="003C4298" w:rsidRDefault="00406E07">
            <w:pPr>
              <w:pStyle w:val="a5"/>
              <w:spacing w:line="240" w:lineRule="auto"/>
              <w:ind w:firstLine="0"/>
              <w:jc w:val="center"/>
              <w:rPr>
                <w:rFonts w:eastAsiaTheme="minorEastAsia"/>
                <w:sz w:val="21"/>
                <w:szCs w:val="21"/>
              </w:rPr>
            </w:pPr>
            <w:r w:rsidRPr="003C4298">
              <w:rPr>
                <w:rFonts w:eastAsiaTheme="minorEastAsia"/>
                <w:sz w:val="21"/>
                <w:szCs w:val="21"/>
              </w:rPr>
              <w:t>G11003</w:t>
            </w:r>
          </w:p>
        </w:tc>
        <w:tc>
          <w:tcPr>
            <w:tcW w:w="4534" w:type="dxa"/>
            <w:gridSpan w:val="5"/>
          </w:tcPr>
          <w:p w:rsidR="001D65DD" w:rsidRPr="003C4298" w:rsidRDefault="00406E07">
            <w:pPr>
              <w:rPr>
                <w:rFonts w:ascii="Times New Roman" w:hAnsi="Times New Roman" w:cs="Times New Roman"/>
                <w:szCs w:val="21"/>
              </w:rPr>
            </w:pPr>
            <w:r w:rsidRPr="003C4298">
              <w:rPr>
                <w:rFonts w:ascii="Times New Roman" w:hAnsi="Times New Roman" w:cs="Times New Roman" w:hint="eastAsia"/>
                <w:szCs w:val="21"/>
              </w:rPr>
              <w:t>数理统计</w:t>
            </w:r>
          </w:p>
          <w:p w:rsidR="001D65DD" w:rsidRPr="003C4298" w:rsidRDefault="00406E07">
            <w:pPr>
              <w:rPr>
                <w:rFonts w:ascii="Times New Roman" w:hAnsi="Times New Roman" w:cs="Times New Roman"/>
                <w:szCs w:val="21"/>
              </w:rPr>
            </w:pPr>
            <w:r w:rsidRPr="003C4298">
              <w:rPr>
                <w:rFonts w:ascii="Times New Roman" w:hAnsi="Times New Roman" w:cs="Times New Roman"/>
                <w:szCs w:val="21"/>
              </w:rPr>
              <w:lastRenderedPageBreak/>
              <w:t>Mathematical Statistics</w:t>
            </w:r>
          </w:p>
        </w:tc>
        <w:tc>
          <w:tcPr>
            <w:tcW w:w="567" w:type="dxa"/>
          </w:tcPr>
          <w:p w:rsidR="001D65DD" w:rsidRPr="003C4298" w:rsidRDefault="00406E07">
            <w:pPr>
              <w:rPr>
                <w:rFonts w:ascii="Times New Roman" w:hAnsi="Times New Roman" w:cs="Times New Roman"/>
                <w:szCs w:val="21"/>
              </w:rPr>
            </w:pPr>
            <w:r w:rsidRPr="003C4298">
              <w:rPr>
                <w:rFonts w:ascii="Times New Roman" w:hAnsi="Times New Roman" w:cs="Times New Roman"/>
                <w:szCs w:val="21"/>
              </w:rPr>
              <w:lastRenderedPageBreak/>
              <w:t>2</w:t>
            </w:r>
          </w:p>
        </w:tc>
        <w:tc>
          <w:tcPr>
            <w:tcW w:w="569" w:type="dxa"/>
          </w:tcPr>
          <w:p w:rsidR="001D65DD" w:rsidRPr="003C4298" w:rsidRDefault="00406E07">
            <w:pPr>
              <w:rPr>
                <w:rFonts w:ascii="Times New Roman" w:hAnsi="Times New Roman" w:cs="Times New Roman"/>
                <w:szCs w:val="21"/>
              </w:rPr>
            </w:pPr>
            <w:r w:rsidRPr="003C4298">
              <w:rPr>
                <w:rFonts w:ascii="Times New Roman" w:hAnsi="Times New Roman" w:cs="Times New Roman"/>
                <w:szCs w:val="21"/>
              </w:rPr>
              <w:t>1</w:t>
            </w:r>
          </w:p>
        </w:tc>
        <w:tc>
          <w:tcPr>
            <w:tcW w:w="709" w:type="dxa"/>
            <w:vMerge/>
          </w:tcPr>
          <w:p w:rsidR="001D65DD" w:rsidRPr="003C4298" w:rsidRDefault="001D65DD">
            <w:pPr>
              <w:pStyle w:val="a5"/>
              <w:spacing w:line="240" w:lineRule="auto"/>
              <w:ind w:firstLine="0"/>
              <w:jc w:val="center"/>
              <w:rPr>
                <w:rFonts w:eastAsiaTheme="minorEastAsia"/>
                <w:b/>
                <w:sz w:val="21"/>
                <w:szCs w:val="21"/>
              </w:rPr>
            </w:pPr>
          </w:p>
        </w:tc>
      </w:tr>
      <w:tr w:rsidR="003C4298" w:rsidRPr="003C4298">
        <w:tc>
          <w:tcPr>
            <w:tcW w:w="427" w:type="dxa"/>
            <w:vMerge/>
          </w:tcPr>
          <w:p w:rsidR="001D65DD" w:rsidRPr="003C4298" w:rsidRDefault="001D65DD">
            <w:pPr>
              <w:pStyle w:val="a5"/>
              <w:spacing w:line="240" w:lineRule="auto"/>
              <w:ind w:firstLine="0"/>
              <w:rPr>
                <w:rFonts w:eastAsiaTheme="minorEastAsia"/>
                <w:b/>
                <w:sz w:val="21"/>
                <w:szCs w:val="21"/>
              </w:rPr>
            </w:pPr>
          </w:p>
        </w:tc>
        <w:tc>
          <w:tcPr>
            <w:tcW w:w="1559" w:type="dxa"/>
            <w:gridSpan w:val="4"/>
            <w:vMerge/>
          </w:tcPr>
          <w:p w:rsidR="001D65DD" w:rsidRPr="003C4298" w:rsidRDefault="001D65DD">
            <w:pPr>
              <w:pStyle w:val="a5"/>
              <w:spacing w:line="240" w:lineRule="auto"/>
              <w:ind w:firstLine="0"/>
              <w:rPr>
                <w:rFonts w:eastAsiaTheme="minorEastAsia"/>
                <w:b/>
                <w:sz w:val="21"/>
                <w:szCs w:val="21"/>
              </w:rPr>
            </w:pPr>
          </w:p>
        </w:tc>
        <w:tc>
          <w:tcPr>
            <w:tcW w:w="992" w:type="dxa"/>
          </w:tcPr>
          <w:p w:rsidR="001D65DD" w:rsidRPr="003C4298" w:rsidRDefault="00406E07">
            <w:pPr>
              <w:pStyle w:val="a5"/>
              <w:spacing w:line="240" w:lineRule="auto"/>
              <w:ind w:firstLine="0"/>
              <w:jc w:val="center"/>
              <w:rPr>
                <w:rFonts w:eastAsiaTheme="minorEastAsia"/>
                <w:sz w:val="21"/>
                <w:szCs w:val="21"/>
              </w:rPr>
            </w:pPr>
            <w:r w:rsidRPr="003C4298">
              <w:rPr>
                <w:rFonts w:eastAsiaTheme="minorEastAsia"/>
                <w:sz w:val="21"/>
                <w:szCs w:val="21"/>
              </w:rPr>
              <w:t>020063</w:t>
            </w:r>
          </w:p>
        </w:tc>
        <w:tc>
          <w:tcPr>
            <w:tcW w:w="4534" w:type="dxa"/>
            <w:gridSpan w:val="5"/>
          </w:tcPr>
          <w:p w:rsidR="001D65DD" w:rsidRPr="003C4298" w:rsidRDefault="00406E07">
            <w:pPr>
              <w:pStyle w:val="a5"/>
              <w:spacing w:line="240" w:lineRule="auto"/>
              <w:ind w:firstLine="0"/>
              <w:jc w:val="left"/>
              <w:rPr>
                <w:rFonts w:eastAsiaTheme="minorEastAsia"/>
                <w:sz w:val="21"/>
                <w:szCs w:val="21"/>
              </w:rPr>
            </w:pPr>
            <w:r w:rsidRPr="003C4298">
              <w:rPr>
                <w:rFonts w:eastAsiaTheme="minorEastAsia" w:hint="eastAsia"/>
                <w:sz w:val="21"/>
                <w:szCs w:val="21"/>
              </w:rPr>
              <w:t>弹性力学</w:t>
            </w:r>
          </w:p>
          <w:p w:rsidR="001D65DD" w:rsidRPr="003C4298" w:rsidRDefault="00406E07">
            <w:pPr>
              <w:pStyle w:val="a5"/>
              <w:spacing w:line="240" w:lineRule="auto"/>
              <w:ind w:firstLine="0"/>
              <w:jc w:val="left"/>
              <w:rPr>
                <w:rFonts w:eastAsiaTheme="minorEastAsia"/>
                <w:sz w:val="21"/>
                <w:szCs w:val="21"/>
              </w:rPr>
            </w:pPr>
            <w:r w:rsidRPr="003C4298">
              <w:rPr>
                <w:rFonts w:eastAsiaTheme="minorEastAsia"/>
                <w:sz w:val="21"/>
                <w:szCs w:val="21"/>
              </w:rPr>
              <w:t>Elasticity</w:t>
            </w:r>
          </w:p>
        </w:tc>
        <w:tc>
          <w:tcPr>
            <w:tcW w:w="567" w:type="dxa"/>
            <w:vAlign w:val="center"/>
          </w:tcPr>
          <w:p w:rsidR="001D65DD" w:rsidRPr="003C4298" w:rsidRDefault="00406E07">
            <w:pPr>
              <w:pStyle w:val="a5"/>
              <w:spacing w:line="240" w:lineRule="auto"/>
              <w:ind w:firstLine="0"/>
              <w:jc w:val="center"/>
              <w:rPr>
                <w:rFonts w:eastAsiaTheme="minorEastAsia"/>
                <w:sz w:val="21"/>
                <w:szCs w:val="21"/>
              </w:rPr>
            </w:pPr>
            <w:r w:rsidRPr="003C4298">
              <w:rPr>
                <w:rFonts w:eastAsiaTheme="minorEastAsia"/>
                <w:sz w:val="21"/>
                <w:szCs w:val="21"/>
              </w:rPr>
              <w:t>2</w:t>
            </w:r>
          </w:p>
        </w:tc>
        <w:tc>
          <w:tcPr>
            <w:tcW w:w="569" w:type="dxa"/>
            <w:vAlign w:val="center"/>
          </w:tcPr>
          <w:p w:rsidR="001D65DD" w:rsidRPr="003C4298" w:rsidRDefault="00406E07">
            <w:pPr>
              <w:pStyle w:val="a5"/>
              <w:spacing w:line="240" w:lineRule="auto"/>
              <w:ind w:firstLine="0"/>
              <w:jc w:val="center"/>
              <w:rPr>
                <w:rFonts w:eastAsiaTheme="minorEastAsia"/>
                <w:sz w:val="21"/>
                <w:szCs w:val="21"/>
              </w:rPr>
            </w:pPr>
            <w:r w:rsidRPr="003C4298">
              <w:rPr>
                <w:rFonts w:eastAsiaTheme="minorEastAsia"/>
                <w:sz w:val="21"/>
                <w:szCs w:val="21"/>
              </w:rPr>
              <w:t>2</w:t>
            </w:r>
          </w:p>
        </w:tc>
        <w:tc>
          <w:tcPr>
            <w:tcW w:w="709" w:type="dxa"/>
            <w:vMerge/>
          </w:tcPr>
          <w:p w:rsidR="001D65DD" w:rsidRPr="003C4298" w:rsidRDefault="001D65DD">
            <w:pPr>
              <w:pStyle w:val="a5"/>
              <w:spacing w:line="240" w:lineRule="auto"/>
              <w:ind w:firstLine="0"/>
              <w:jc w:val="center"/>
              <w:rPr>
                <w:rFonts w:eastAsiaTheme="minorEastAsia"/>
                <w:b/>
                <w:sz w:val="21"/>
                <w:szCs w:val="21"/>
              </w:rPr>
            </w:pPr>
          </w:p>
        </w:tc>
      </w:tr>
      <w:tr w:rsidR="003C4298" w:rsidRPr="003C4298">
        <w:trPr>
          <w:trHeight w:val="470"/>
        </w:trPr>
        <w:tc>
          <w:tcPr>
            <w:tcW w:w="427" w:type="dxa"/>
            <w:vMerge/>
          </w:tcPr>
          <w:p w:rsidR="001D65DD" w:rsidRPr="003C4298" w:rsidRDefault="001D65DD">
            <w:pPr>
              <w:pStyle w:val="a5"/>
              <w:spacing w:line="240" w:lineRule="auto"/>
              <w:ind w:firstLine="0"/>
              <w:rPr>
                <w:rFonts w:eastAsiaTheme="minorEastAsia"/>
                <w:b/>
                <w:sz w:val="21"/>
                <w:szCs w:val="21"/>
              </w:rPr>
            </w:pPr>
          </w:p>
        </w:tc>
        <w:tc>
          <w:tcPr>
            <w:tcW w:w="1559" w:type="dxa"/>
            <w:gridSpan w:val="4"/>
            <w:vMerge w:val="restart"/>
            <w:vAlign w:val="center"/>
          </w:tcPr>
          <w:p w:rsidR="001D65DD" w:rsidRPr="003C4298" w:rsidRDefault="00406E07">
            <w:pPr>
              <w:pStyle w:val="a5"/>
              <w:spacing w:line="240" w:lineRule="auto"/>
              <w:ind w:firstLine="0"/>
              <w:jc w:val="center"/>
              <w:rPr>
                <w:rFonts w:eastAsiaTheme="minorEastAsia"/>
                <w:b/>
                <w:sz w:val="21"/>
                <w:szCs w:val="21"/>
              </w:rPr>
            </w:pPr>
            <w:r w:rsidRPr="003C4298">
              <w:rPr>
                <w:rFonts w:eastAsiaTheme="minorEastAsia" w:hint="eastAsia"/>
                <w:b/>
                <w:sz w:val="21"/>
                <w:szCs w:val="21"/>
              </w:rPr>
              <w:t>素养选修课程</w:t>
            </w:r>
          </w:p>
          <w:p w:rsidR="001D65DD" w:rsidRPr="003C4298" w:rsidRDefault="00406E07">
            <w:pPr>
              <w:pStyle w:val="a5"/>
              <w:spacing w:line="240" w:lineRule="auto"/>
              <w:ind w:firstLine="0"/>
              <w:jc w:val="center"/>
              <w:rPr>
                <w:rFonts w:eastAsiaTheme="minorEastAsia"/>
                <w:b/>
                <w:sz w:val="21"/>
                <w:szCs w:val="21"/>
              </w:rPr>
            </w:pPr>
            <w:r w:rsidRPr="003C4298">
              <w:rPr>
                <w:rFonts w:eastAsiaTheme="minorEastAsia" w:hint="eastAsia"/>
                <w:sz w:val="21"/>
                <w:szCs w:val="21"/>
              </w:rPr>
              <w:t>≤</w:t>
            </w:r>
            <w:r w:rsidRPr="003C4298">
              <w:rPr>
                <w:rFonts w:eastAsiaTheme="minorEastAsia" w:hint="eastAsia"/>
                <w:sz w:val="21"/>
                <w:szCs w:val="21"/>
              </w:rPr>
              <w:t>1</w:t>
            </w:r>
            <w:r w:rsidRPr="003C4298">
              <w:rPr>
                <w:rFonts w:eastAsiaTheme="minorEastAsia" w:hint="eastAsia"/>
                <w:sz w:val="21"/>
                <w:szCs w:val="21"/>
              </w:rPr>
              <w:t>学分</w:t>
            </w:r>
          </w:p>
        </w:tc>
        <w:tc>
          <w:tcPr>
            <w:tcW w:w="992" w:type="dxa"/>
            <w:vAlign w:val="center"/>
          </w:tcPr>
          <w:p w:rsidR="001D65DD" w:rsidRPr="003C4298" w:rsidRDefault="00406E07">
            <w:pPr>
              <w:pStyle w:val="a5"/>
              <w:spacing w:line="240" w:lineRule="auto"/>
              <w:ind w:firstLine="0"/>
              <w:jc w:val="center"/>
              <w:rPr>
                <w:rFonts w:eastAsiaTheme="minorEastAsia"/>
                <w:sz w:val="21"/>
                <w:szCs w:val="21"/>
              </w:rPr>
            </w:pPr>
            <w:del w:id="55" w:author="sm" w:date="2019-07-05T16:47:00Z">
              <w:r w:rsidRPr="003C4298" w:rsidDel="006D6A7B">
                <w:rPr>
                  <w:rFonts w:eastAsiaTheme="minorEastAsia"/>
                  <w:sz w:val="21"/>
                  <w:szCs w:val="21"/>
                </w:rPr>
                <w:delText>020060</w:delText>
              </w:r>
            </w:del>
            <w:ins w:id="56" w:author="sm" w:date="2019-07-05T16:47:00Z">
              <w:r w:rsidR="006D6A7B" w:rsidRPr="003C4298">
                <w:rPr>
                  <w:rFonts w:eastAsiaTheme="minorEastAsia"/>
                  <w:sz w:val="21"/>
                  <w:szCs w:val="21"/>
                </w:rPr>
                <w:t>G02060</w:t>
              </w:r>
            </w:ins>
          </w:p>
        </w:tc>
        <w:tc>
          <w:tcPr>
            <w:tcW w:w="4534" w:type="dxa"/>
            <w:gridSpan w:val="5"/>
            <w:vAlign w:val="center"/>
          </w:tcPr>
          <w:p w:rsidR="001D65DD" w:rsidRPr="003C4298" w:rsidRDefault="00406E07">
            <w:pPr>
              <w:pStyle w:val="a5"/>
              <w:spacing w:line="240" w:lineRule="auto"/>
              <w:ind w:firstLine="0"/>
              <w:jc w:val="left"/>
              <w:rPr>
                <w:rFonts w:eastAsiaTheme="minorEastAsia"/>
                <w:sz w:val="21"/>
                <w:szCs w:val="21"/>
              </w:rPr>
            </w:pPr>
            <w:r w:rsidRPr="003C4298">
              <w:rPr>
                <w:rFonts w:eastAsiaTheme="minorEastAsia" w:hint="eastAsia"/>
                <w:sz w:val="21"/>
                <w:szCs w:val="21"/>
              </w:rPr>
              <w:t>科研素养与创新能力</w:t>
            </w:r>
          </w:p>
          <w:p w:rsidR="001D65DD" w:rsidRPr="003C4298" w:rsidRDefault="00406E07">
            <w:pPr>
              <w:pStyle w:val="a5"/>
              <w:spacing w:line="240" w:lineRule="auto"/>
              <w:ind w:firstLine="0"/>
              <w:jc w:val="left"/>
              <w:rPr>
                <w:rFonts w:eastAsiaTheme="minorEastAsia"/>
                <w:sz w:val="21"/>
                <w:szCs w:val="21"/>
              </w:rPr>
            </w:pPr>
            <w:r w:rsidRPr="003C4298">
              <w:rPr>
                <w:rFonts w:eastAsiaTheme="minorEastAsia"/>
                <w:sz w:val="21"/>
                <w:szCs w:val="21"/>
              </w:rPr>
              <w:t>Scientific Research Professionalism and Innovative Ability</w:t>
            </w:r>
          </w:p>
        </w:tc>
        <w:tc>
          <w:tcPr>
            <w:tcW w:w="567" w:type="dxa"/>
            <w:vAlign w:val="center"/>
          </w:tcPr>
          <w:p w:rsidR="001D65DD" w:rsidRPr="003C4298" w:rsidRDefault="00406E07">
            <w:pPr>
              <w:pStyle w:val="a5"/>
              <w:spacing w:line="240" w:lineRule="auto"/>
              <w:ind w:firstLine="0"/>
              <w:jc w:val="center"/>
              <w:rPr>
                <w:rFonts w:eastAsiaTheme="minorEastAsia"/>
                <w:sz w:val="21"/>
                <w:szCs w:val="21"/>
              </w:rPr>
            </w:pPr>
            <w:r w:rsidRPr="003C4298">
              <w:rPr>
                <w:rFonts w:eastAsiaTheme="minorEastAsia"/>
                <w:sz w:val="21"/>
                <w:szCs w:val="21"/>
              </w:rPr>
              <w:t>1</w:t>
            </w:r>
          </w:p>
        </w:tc>
        <w:tc>
          <w:tcPr>
            <w:tcW w:w="569" w:type="dxa"/>
            <w:vAlign w:val="center"/>
          </w:tcPr>
          <w:p w:rsidR="001D65DD" w:rsidRPr="003C4298" w:rsidRDefault="00406E07">
            <w:pPr>
              <w:pStyle w:val="a5"/>
              <w:spacing w:line="240" w:lineRule="auto"/>
              <w:ind w:firstLine="0"/>
              <w:jc w:val="center"/>
              <w:rPr>
                <w:rFonts w:eastAsiaTheme="minorEastAsia"/>
                <w:sz w:val="21"/>
                <w:szCs w:val="21"/>
              </w:rPr>
            </w:pPr>
            <w:r w:rsidRPr="003C4298">
              <w:rPr>
                <w:rFonts w:eastAsiaTheme="minorEastAsia"/>
                <w:sz w:val="21"/>
                <w:szCs w:val="21"/>
              </w:rPr>
              <w:t>2</w:t>
            </w:r>
          </w:p>
        </w:tc>
        <w:tc>
          <w:tcPr>
            <w:tcW w:w="709" w:type="dxa"/>
            <w:vMerge w:val="restart"/>
          </w:tcPr>
          <w:p w:rsidR="001D65DD" w:rsidRPr="003C4298" w:rsidRDefault="001D65DD">
            <w:pPr>
              <w:pStyle w:val="a5"/>
              <w:jc w:val="center"/>
              <w:rPr>
                <w:rFonts w:eastAsiaTheme="minorEastAsia"/>
                <w:b/>
                <w:sz w:val="21"/>
                <w:szCs w:val="21"/>
              </w:rPr>
            </w:pPr>
          </w:p>
        </w:tc>
      </w:tr>
      <w:tr w:rsidR="003C4298" w:rsidRPr="003C4298">
        <w:trPr>
          <w:trHeight w:val="470"/>
        </w:trPr>
        <w:tc>
          <w:tcPr>
            <w:tcW w:w="427" w:type="dxa"/>
            <w:vMerge/>
          </w:tcPr>
          <w:p w:rsidR="001D65DD" w:rsidRPr="003C4298" w:rsidRDefault="001D65DD">
            <w:pPr>
              <w:pStyle w:val="a5"/>
              <w:spacing w:line="240" w:lineRule="auto"/>
              <w:ind w:firstLine="0"/>
              <w:rPr>
                <w:rFonts w:eastAsiaTheme="minorEastAsia"/>
                <w:b/>
                <w:sz w:val="21"/>
                <w:szCs w:val="21"/>
              </w:rPr>
            </w:pPr>
          </w:p>
        </w:tc>
        <w:tc>
          <w:tcPr>
            <w:tcW w:w="1559" w:type="dxa"/>
            <w:gridSpan w:val="4"/>
            <w:vMerge/>
            <w:vAlign w:val="center"/>
          </w:tcPr>
          <w:p w:rsidR="001D65DD" w:rsidRPr="003C4298" w:rsidRDefault="001D65DD">
            <w:pPr>
              <w:pStyle w:val="a5"/>
              <w:spacing w:line="240" w:lineRule="auto"/>
              <w:ind w:firstLine="0"/>
              <w:jc w:val="center"/>
              <w:rPr>
                <w:rFonts w:eastAsiaTheme="minorEastAsia"/>
                <w:b/>
                <w:sz w:val="21"/>
                <w:szCs w:val="21"/>
              </w:rPr>
            </w:pPr>
          </w:p>
        </w:tc>
        <w:tc>
          <w:tcPr>
            <w:tcW w:w="992" w:type="dxa"/>
            <w:vAlign w:val="center"/>
          </w:tcPr>
          <w:p w:rsidR="001D65DD" w:rsidRPr="003C4298" w:rsidRDefault="00406E07">
            <w:pPr>
              <w:pStyle w:val="a5"/>
              <w:spacing w:line="240" w:lineRule="auto"/>
              <w:ind w:firstLine="0"/>
              <w:jc w:val="center"/>
              <w:rPr>
                <w:rFonts w:eastAsiaTheme="minorEastAsia"/>
                <w:sz w:val="21"/>
                <w:szCs w:val="21"/>
              </w:rPr>
            </w:pPr>
            <w:r w:rsidRPr="003C4298">
              <w:rPr>
                <w:rFonts w:eastAsiaTheme="minorEastAsia"/>
                <w:sz w:val="21"/>
                <w:szCs w:val="21"/>
              </w:rPr>
              <w:t>G14010</w:t>
            </w:r>
          </w:p>
        </w:tc>
        <w:tc>
          <w:tcPr>
            <w:tcW w:w="4534" w:type="dxa"/>
            <w:gridSpan w:val="5"/>
            <w:vAlign w:val="center"/>
          </w:tcPr>
          <w:p w:rsidR="001D65DD" w:rsidRPr="003C4298" w:rsidRDefault="00406E07">
            <w:pPr>
              <w:pStyle w:val="a5"/>
              <w:spacing w:line="240" w:lineRule="auto"/>
              <w:ind w:firstLine="0"/>
              <w:jc w:val="left"/>
              <w:rPr>
                <w:rFonts w:eastAsiaTheme="minorEastAsia"/>
                <w:sz w:val="21"/>
                <w:szCs w:val="21"/>
              </w:rPr>
            </w:pPr>
            <w:r w:rsidRPr="003C4298">
              <w:rPr>
                <w:rFonts w:eastAsiaTheme="minorEastAsia" w:hint="eastAsia"/>
                <w:sz w:val="21"/>
                <w:szCs w:val="21"/>
              </w:rPr>
              <w:t>科技英语写作</w:t>
            </w:r>
          </w:p>
          <w:p w:rsidR="001D65DD" w:rsidRPr="003C4298" w:rsidRDefault="00406E07">
            <w:pPr>
              <w:pStyle w:val="a5"/>
              <w:spacing w:line="240" w:lineRule="auto"/>
              <w:ind w:firstLine="0"/>
              <w:jc w:val="left"/>
              <w:rPr>
                <w:rFonts w:eastAsiaTheme="minorEastAsia"/>
                <w:sz w:val="21"/>
                <w:szCs w:val="21"/>
              </w:rPr>
            </w:pPr>
            <w:r w:rsidRPr="003C4298">
              <w:rPr>
                <w:rFonts w:eastAsiaTheme="minorEastAsia"/>
                <w:sz w:val="21"/>
                <w:szCs w:val="21"/>
              </w:rPr>
              <w:t>English Writing for Science and Technology</w:t>
            </w:r>
          </w:p>
        </w:tc>
        <w:tc>
          <w:tcPr>
            <w:tcW w:w="567" w:type="dxa"/>
            <w:vAlign w:val="center"/>
          </w:tcPr>
          <w:p w:rsidR="001D65DD" w:rsidRPr="003C4298" w:rsidRDefault="00406E07">
            <w:pPr>
              <w:pStyle w:val="a5"/>
              <w:spacing w:line="240" w:lineRule="auto"/>
              <w:ind w:firstLine="0"/>
              <w:jc w:val="center"/>
              <w:rPr>
                <w:rFonts w:eastAsiaTheme="minorEastAsia"/>
                <w:sz w:val="21"/>
                <w:szCs w:val="21"/>
              </w:rPr>
            </w:pPr>
            <w:r w:rsidRPr="003C4298">
              <w:rPr>
                <w:rFonts w:eastAsiaTheme="minorEastAsia"/>
                <w:sz w:val="21"/>
                <w:szCs w:val="21"/>
              </w:rPr>
              <w:t>1</w:t>
            </w:r>
          </w:p>
        </w:tc>
        <w:tc>
          <w:tcPr>
            <w:tcW w:w="569" w:type="dxa"/>
            <w:vAlign w:val="center"/>
          </w:tcPr>
          <w:p w:rsidR="001D65DD" w:rsidRPr="003C4298" w:rsidRDefault="00406E07">
            <w:pPr>
              <w:pStyle w:val="a5"/>
              <w:spacing w:line="240" w:lineRule="auto"/>
              <w:ind w:firstLine="0"/>
              <w:jc w:val="center"/>
              <w:rPr>
                <w:rFonts w:eastAsiaTheme="minorEastAsia"/>
                <w:sz w:val="21"/>
                <w:szCs w:val="21"/>
              </w:rPr>
            </w:pPr>
            <w:r w:rsidRPr="003C4298">
              <w:rPr>
                <w:rFonts w:eastAsiaTheme="minorEastAsia"/>
                <w:sz w:val="21"/>
                <w:szCs w:val="21"/>
              </w:rPr>
              <w:t>2</w:t>
            </w:r>
          </w:p>
        </w:tc>
        <w:tc>
          <w:tcPr>
            <w:tcW w:w="709" w:type="dxa"/>
            <w:vMerge/>
          </w:tcPr>
          <w:p w:rsidR="001D65DD" w:rsidRPr="003C4298" w:rsidRDefault="001D65DD">
            <w:pPr>
              <w:pStyle w:val="a5"/>
              <w:jc w:val="center"/>
              <w:rPr>
                <w:rFonts w:eastAsiaTheme="minorEastAsia"/>
                <w:b/>
                <w:sz w:val="21"/>
                <w:szCs w:val="21"/>
              </w:rPr>
            </w:pPr>
          </w:p>
        </w:tc>
      </w:tr>
      <w:tr w:rsidR="003C4298" w:rsidRPr="003C4298">
        <w:trPr>
          <w:trHeight w:val="371"/>
          <w:ins w:id="57" w:author="sm" w:date="2019-07-05T16:48:00Z"/>
        </w:trPr>
        <w:tc>
          <w:tcPr>
            <w:tcW w:w="427" w:type="dxa"/>
            <w:vMerge/>
          </w:tcPr>
          <w:p w:rsidR="00AE5C9D" w:rsidRPr="003C4298" w:rsidRDefault="00AE5C9D">
            <w:pPr>
              <w:pStyle w:val="a5"/>
              <w:spacing w:line="240" w:lineRule="auto"/>
              <w:ind w:firstLine="0"/>
              <w:rPr>
                <w:ins w:id="58" w:author="sm" w:date="2019-07-05T16:48:00Z"/>
                <w:rFonts w:eastAsiaTheme="minorEastAsia"/>
                <w:b/>
                <w:sz w:val="21"/>
                <w:szCs w:val="21"/>
              </w:rPr>
            </w:pPr>
          </w:p>
        </w:tc>
        <w:tc>
          <w:tcPr>
            <w:tcW w:w="1559" w:type="dxa"/>
            <w:gridSpan w:val="4"/>
            <w:vMerge/>
          </w:tcPr>
          <w:p w:rsidR="00AE5C9D" w:rsidRPr="003C4298" w:rsidRDefault="00AE5C9D">
            <w:pPr>
              <w:pStyle w:val="a5"/>
              <w:spacing w:line="240" w:lineRule="auto"/>
              <w:ind w:firstLine="0"/>
              <w:rPr>
                <w:ins w:id="59" w:author="sm" w:date="2019-07-05T16:48:00Z"/>
                <w:rFonts w:eastAsiaTheme="minorEastAsia"/>
                <w:b/>
                <w:sz w:val="21"/>
                <w:szCs w:val="21"/>
              </w:rPr>
            </w:pPr>
          </w:p>
        </w:tc>
        <w:tc>
          <w:tcPr>
            <w:tcW w:w="992" w:type="dxa"/>
            <w:vAlign w:val="center"/>
          </w:tcPr>
          <w:p w:rsidR="00AE5C9D" w:rsidRPr="003C4298" w:rsidDel="006D6A7B" w:rsidRDefault="00AE5C9D">
            <w:pPr>
              <w:pStyle w:val="a5"/>
              <w:spacing w:line="240" w:lineRule="auto"/>
              <w:ind w:firstLine="0"/>
              <w:jc w:val="center"/>
              <w:rPr>
                <w:ins w:id="60" w:author="sm" w:date="2019-07-05T16:48:00Z"/>
                <w:rFonts w:eastAsiaTheme="minorEastAsia"/>
                <w:sz w:val="21"/>
                <w:szCs w:val="21"/>
              </w:rPr>
            </w:pPr>
            <w:ins w:id="61" w:author="sm" w:date="2019-07-05T16:49:00Z">
              <w:r w:rsidRPr="003C4298">
                <w:rPr>
                  <w:rFonts w:eastAsiaTheme="minorEastAsia"/>
                  <w:sz w:val="21"/>
                  <w:szCs w:val="21"/>
                  <w:rPrChange w:id="62" w:author="sm" w:date="2019-07-05T17:59:00Z">
                    <w:rPr>
                      <w:rFonts w:asciiTheme="minorHAnsi" w:eastAsiaTheme="minorEastAsia" w:hAnsiTheme="minorHAnsi" w:cstheme="minorBidi"/>
                      <w:sz w:val="21"/>
                      <w:szCs w:val="21"/>
                    </w:rPr>
                  </w:rPrChange>
                </w:rPr>
                <w:t>G13043</w:t>
              </w:r>
            </w:ins>
          </w:p>
        </w:tc>
        <w:tc>
          <w:tcPr>
            <w:tcW w:w="4534" w:type="dxa"/>
            <w:gridSpan w:val="5"/>
            <w:vAlign w:val="center"/>
          </w:tcPr>
          <w:p w:rsidR="00AE5C9D" w:rsidRPr="003C4298" w:rsidRDefault="00AE5C9D" w:rsidP="00D2544D">
            <w:pPr>
              <w:rPr>
                <w:ins w:id="63" w:author="sm" w:date="2019-07-05T16:49:00Z"/>
                <w:rFonts w:ascii="Times New Roman" w:hAnsi="Times New Roman" w:cs="Times New Roman"/>
                <w:szCs w:val="21"/>
              </w:rPr>
            </w:pPr>
            <w:ins w:id="64" w:author="sm" w:date="2019-07-05T16:49:00Z">
              <w:r w:rsidRPr="003C4298">
                <w:rPr>
                  <w:rFonts w:ascii="Times New Roman" w:hAnsi="Times New Roman" w:cs="Times New Roman" w:hint="eastAsia"/>
                  <w:szCs w:val="21"/>
                </w:rPr>
                <w:t>中国古代韵文阅读与欣赏</w:t>
              </w:r>
            </w:ins>
          </w:p>
          <w:p w:rsidR="00AE5C9D" w:rsidRPr="003C4298" w:rsidRDefault="00AE5C9D">
            <w:pPr>
              <w:pStyle w:val="a5"/>
              <w:spacing w:line="240" w:lineRule="auto"/>
              <w:ind w:firstLine="0"/>
              <w:jc w:val="left"/>
              <w:rPr>
                <w:ins w:id="65" w:author="sm" w:date="2019-07-05T16:48:00Z"/>
                <w:rFonts w:eastAsiaTheme="minorEastAsia"/>
                <w:sz w:val="21"/>
                <w:szCs w:val="21"/>
              </w:rPr>
            </w:pPr>
            <w:ins w:id="66" w:author="sm" w:date="2019-07-05T16:49:00Z">
              <w:r w:rsidRPr="003C4298">
                <w:rPr>
                  <w:szCs w:val="21"/>
                </w:rPr>
                <w:t>Reading and appreciating of ancient Chinese rhymes</w:t>
              </w:r>
            </w:ins>
          </w:p>
        </w:tc>
        <w:tc>
          <w:tcPr>
            <w:tcW w:w="567" w:type="dxa"/>
            <w:vAlign w:val="center"/>
          </w:tcPr>
          <w:p w:rsidR="00AE5C9D" w:rsidRPr="003C4298" w:rsidRDefault="00AE5C9D">
            <w:pPr>
              <w:pStyle w:val="a5"/>
              <w:spacing w:line="240" w:lineRule="auto"/>
              <w:ind w:firstLine="0"/>
              <w:jc w:val="center"/>
              <w:rPr>
                <w:ins w:id="67" w:author="sm" w:date="2019-07-05T16:48:00Z"/>
                <w:rFonts w:eastAsiaTheme="minorEastAsia"/>
                <w:sz w:val="21"/>
                <w:szCs w:val="21"/>
              </w:rPr>
            </w:pPr>
            <w:ins w:id="68" w:author="sm" w:date="2019-07-05T16:49:00Z">
              <w:r w:rsidRPr="003C4298">
                <w:rPr>
                  <w:rFonts w:eastAsiaTheme="minorEastAsia"/>
                  <w:sz w:val="21"/>
                  <w:szCs w:val="21"/>
                  <w:rPrChange w:id="69" w:author="sm" w:date="2019-07-05T17:59:00Z">
                    <w:rPr>
                      <w:rFonts w:eastAsiaTheme="minorEastAsia"/>
                      <w:color w:val="000000"/>
                      <w:sz w:val="21"/>
                      <w:szCs w:val="21"/>
                    </w:rPr>
                  </w:rPrChange>
                </w:rPr>
                <w:t>1</w:t>
              </w:r>
            </w:ins>
          </w:p>
        </w:tc>
        <w:tc>
          <w:tcPr>
            <w:tcW w:w="569" w:type="dxa"/>
            <w:vAlign w:val="center"/>
          </w:tcPr>
          <w:p w:rsidR="00AE5C9D" w:rsidRPr="003C4298" w:rsidRDefault="00AE5C9D">
            <w:pPr>
              <w:pStyle w:val="a5"/>
              <w:spacing w:line="240" w:lineRule="auto"/>
              <w:ind w:firstLine="0"/>
              <w:jc w:val="center"/>
              <w:rPr>
                <w:ins w:id="70" w:author="sm" w:date="2019-07-05T16:48:00Z"/>
                <w:rFonts w:eastAsiaTheme="minorEastAsia"/>
                <w:sz w:val="21"/>
                <w:szCs w:val="21"/>
              </w:rPr>
            </w:pPr>
            <w:ins w:id="71" w:author="sm" w:date="2019-07-05T16:49:00Z">
              <w:r w:rsidRPr="003C4298">
                <w:rPr>
                  <w:rFonts w:eastAsiaTheme="minorEastAsia"/>
                  <w:sz w:val="21"/>
                  <w:szCs w:val="21"/>
                  <w:rPrChange w:id="72" w:author="sm" w:date="2019-07-05T17:59:00Z">
                    <w:rPr>
                      <w:rFonts w:eastAsiaTheme="minorEastAsia"/>
                      <w:color w:val="000000"/>
                      <w:sz w:val="21"/>
                      <w:szCs w:val="21"/>
                    </w:rPr>
                  </w:rPrChange>
                </w:rPr>
                <w:t>2</w:t>
              </w:r>
            </w:ins>
          </w:p>
        </w:tc>
        <w:tc>
          <w:tcPr>
            <w:tcW w:w="709" w:type="dxa"/>
            <w:vMerge/>
          </w:tcPr>
          <w:p w:rsidR="00AE5C9D" w:rsidRPr="003C4298" w:rsidRDefault="00AE5C9D">
            <w:pPr>
              <w:pStyle w:val="a5"/>
              <w:spacing w:line="240" w:lineRule="auto"/>
              <w:ind w:firstLine="0"/>
              <w:jc w:val="center"/>
              <w:rPr>
                <w:ins w:id="73" w:author="sm" w:date="2019-07-05T16:48:00Z"/>
                <w:rFonts w:eastAsiaTheme="minorEastAsia"/>
                <w:b/>
                <w:sz w:val="21"/>
                <w:szCs w:val="21"/>
              </w:rPr>
            </w:pPr>
          </w:p>
        </w:tc>
      </w:tr>
      <w:tr w:rsidR="003C4298" w:rsidRPr="003C4298">
        <w:trPr>
          <w:trHeight w:val="371"/>
        </w:trPr>
        <w:tc>
          <w:tcPr>
            <w:tcW w:w="427" w:type="dxa"/>
            <w:vMerge/>
          </w:tcPr>
          <w:p w:rsidR="001D65DD" w:rsidRPr="003C4298" w:rsidRDefault="001D65DD">
            <w:pPr>
              <w:pStyle w:val="a5"/>
              <w:spacing w:line="240" w:lineRule="auto"/>
              <w:ind w:firstLine="0"/>
              <w:rPr>
                <w:rFonts w:eastAsiaTheme="minorEastAsia"/>
                <w:b/>
                <w:sz w:val="21"/>
                <w:szCs w:val="21"/>
              </w:rPr>
            </w:pPr>
          </w:p>
        </w:tc>
        <w:tc>
          <w:tcPr>
            <w:tcW w:w="1559" w:type="dxa"/>
            <w:gridSpan w:val="4"/>
            <w:vMerge/>
          </w:tcPr>
          <w:p w:rsidR="001D65DD" w:rsidRPr="003C4298" w:rsidRDefault="001D65DD">
            <w:pPr>
              <w:pStyle w:val="a5"/>
              <w:spacing w:line="240" w:lineRule="auto"/>
              <w:ind w:firstLine="0"/>
              <w:rPr>
                <w:rFonts w:eastAsiaTheme="minorEastAsia"/>
                <w:b/>
                <w:sz w:val="21"/>
                <w:szCs w:val="21"/>
              </w:rPr>
            </w:pPr>
          </w:p>
        </w:tc>
        <w:tc>
          <w:tcPr>
            <w:tcW w:w="992" w:type="dxa"/>
            <w:vAlign w:val="center"/>
          </w:tcPr>
          <w:p w:rsidR="001D65DD" w:rsidRPr="003C4298" w:rsidRDefault="00406E07">
            <w:pPr>
              <w:pStyle w:val="a5"/>
              <w:spacing w:line="240" w:lineRule="auto"/>
              <w:ind w:firstLine="0"/>
              <w:jc w:val="center"/>
              <w:rPr>
                <w:rFonts w:eastAsiaTheme="minorEastAsia"/>
                <w:sz w:val="21"/>
                <w:szCs w:val="21"/>
              </w:rPr>
            </w:pPr>
            <w:del w:id="74" w:author="sm" w:date="2019-07-05T16:48:00Z">
              <w:r w:rsidRPr="003C4298" w:rsidDel="006D6A7B">
                <w:rPr>
                  <w:rFonts w:eastAsiaTheme="minorEastAsia"/>
                  <w:sz w:val="21"/>
                  <w:szCs w:val="21"/>
                </w:rPr>
                <w:delText>031001</w:delText>
              </w:r>
            </w:del>
            <w:ins w:id="75" w:author="sm" w:date="2019-07-05T16:48:00Z">
              <w:r w:rsidR="006D6A7B" w:rsidRPr="003C4298">
                <w:rPr>
                  <w:rFonts w:eastAsiaTheme="minorEastAsia"/>
                  <w:sz w:val="21"/>
                  <w:szCs w:val="21"/>
                </w:rPr>
                <w:t>G31001</w:t>
              </w:r>
            </w:ins>
          </w:p>
        </w:tc>
        <w:tc>
          <w:tcPr>
            <w:tcW w:w="4534" w:type="dxa"/>
            <w:gridSpan w:val="5"/>
            <w:vAlign w:val="center"/>
          </w:tcPr>
          <w:p w:rsidR="001D65DD" w:rsidRPr="003C4298" w:rsidRDefault="00406E07">
            <w:pPr>
              <w:pStyle w:val="a5"/>
              <w:spacing w:line="240" w:lineRule="auto"/>
              <w:ind w:firstLine="0"/>
              <w:jc w:val="left"/>
              <w:rPr>
                <w:rFonts w:eastAsiaTheme="minorEastAsia"/>
                <w:sz w:val="21"/>
                <w:szCs w:val="21"/>
              </w:rPr>
            </w:pPr>
            <w:r w:rsidRPr="003C4298">
              <w:rPr>
                <w:rFonts w:eastAsiaTheme="minorEastAsia" w:hint="eastAsia"/>
                <w:sz w:val="21"/>
                <w:szCs w:val="21"/>
              </w:rPr>
              <w:t>中国传统文化</w:t>
            </w:r>
          </w:p>
          <w:p w:rsidR="001D65DD" w:rsidRPr="003C4298" w:rsidRDefault="00406E07">
            <w:pPr>
              <w:pStyle w:val="a5"/>
              <w:spacing w:line="240" w:lineRule="auto"/>
              <w:ind w:firstLine="0"/>
              <w:jc w:val="left"/>
              <w:rPr>
                <w:rFonts w:eastAsiaTheme="minorEastAsia"/>
                <w:sz w:val="21"/>
                <w:szCs w:val="21"/>
              </w:rPr>
            </w:pPr>
            <w:r w:rsidRPr="003C4298">
              <w:rPr>
                <w:rFonts w:eastAsiaTheme="minorEastAsia"/>
                <w:sz w:val="21"/>
                <w:szCs w:val="21"/>
              </w:rPr>
              <w:t>Chinese Traditional Culture</w:t>
            </w:r>
          </w:p>
        </w:tc>
        <w:tc>
          <w:tcPr>
            <w:tcW w:w="567" w:type="dxa"/>
            <w:vAlign w:val="center"/>
          </w:tcPr>
          <w:p w:rsidR="001D65DD" w:rsidRPr="003C4298" w:rsidRDefault="00406E07">
            <w:pPr>
              <w:pStyle w:val="a5"/>
              <w:spacing w:line="240" w:lineRule="auto"/>
              <w:ind w:firstLine="0"/>
              <w:jc w:val="center"/>
              <w:rPr>
                <w:rFonts w:eastAsiaTheme="minorEastAsia"/>
                <w:sz w:val="21"/>
                <w:szCs w:val="21"/>
              </w:rPr>
            </w:pPr>
            <w:r w:rsidRPr="003C4298">
              <w:rPr>
                <w:rFonts w:eastAsiaTheme="minorEastAsia"/>
                <w:sz w:val="21"/>
                <w:szCs w:val="21"/>
              </w:rPr>
              <w:t>1</w:t>
            </w:r>
          </w:p>
        </w:tc>
        <w:tc>
          <w:tcPr>
            <w:tcW w:w="569" w:type="dxa"/>
            <w:vAlign w:val="center"/>
          </w:tcPr>
          <w:p w:rsidR="001D65DD" w:rsidRPr="003C4298" w:rsidRDefault="00406E07">
            <w:pPr>
              <w:pStyle w:val="a5"/>
              <w:spacing w:line="240" w:lineRule="auto"/>
              <w:ind w:firstLine="0"/>
              <w:jc w:val="center"/>
              <w:rPr>
                <w:rFonts w:eastAsiaTheme="minorEastAsia"/>
                <w:sz w:val="21"/>
                <w:szCs w:val="21"/>
              </w:rPr>
            </w:pPr>
            <w:r w:rsidRPr="003C4298">
              <w:rPr>
                <w:rFonts w:eastAsiaTheme="minorEastAsia"/>
                <w:sz w:val="21"/>
                <w:szCs w:val="21"/>
              </w:rPr>
              <w:t>2</w:t>
            </w:r>
          </w:p>
        </w:tc>
        <w:tc>
          <w:tcPr>
            <w:tcW w:w="709" w:type="dxa"/>
            <w:vMerge/>
          </w:tcPr>
          <w:p w:rsidR="001D65DD" w:rsidRPr="003C4298" w:rsidRDefault="001D65DD">
            <w:pPr>
              <w:pStyle w:val="a5"/>
              <w:spacing w:line="240" w:lineRule="auto"/>
              <w:ind w:firstLine="0"/>
              <w:jc w:val="center"/>
              <w:rPr>
                <w:rFonts w:eastAsiaTheme="minorEastAsia"/>
                <w:b/>
                <w:sz w:val="21"/>
                <w:szCs w:val="21"/>
              </w:rPr>
            </w:pPr>
          </w:p>
        </w:tc>
      </w:tr>
      <w:tr w:rsidR="003C4298" w:rsidRPr="003C4298">
        <w:tc>
          <w:tcPr>
            <w:tcW w:w="427" w:type="dxa"/>
            <w:vMerge w:val="restart"/>
            <w:vAlign w:val="center"/>
          </w:tcPr>
          <w:p w:rsidR="001D65DD" w:rsidRPr="003C4298" w:rsidRDefault="00406E07">
            <w:pPr>
              <w:pStyle w:val="a5"/>
              <w:spacing w:line="240" w:lineRule="auto"/>
              <w:ind w:firstLine="0"/>
              <w:jc w:val="center"/>
              <w:rPr>
                <w:rFonts w:eastAsiaTheme="minorEastAsia"/>
                <w:b/>
                <w:sz w:val="21"/>
                <w:szCs w:val="21"/>
              </w:rPr>
            </w:pPr>
            <w:r w:rsidRPr="003C4298">
              <w:rPr>
                <w:rFonts w:eastAsiaTheme="minorEastAsia" w:hint="eastAsia"/>
                <w:b/>
                <w:sz w:val="21"/>
                <w:szCs w:val="21"/>
              </w:rPr>
              <w:t>其他</w:t>
            </w:r>
          </w:p>
        </w:tc>
        <w:tc>
          <w:tcPr>
            <w:tcW w:w="1559" w:type="dxa"/>
            <w:gridSpan w:val="4"/>
            <w:vMerge w:val="restart"/>
            <w:vAlign w:val="center"/>
          </w:tcPr>
          <w:p w:rsidR="001D65DD" w:rsidRPr="003C4298" w:rsidRDefault="00406E07">
            <w:pPr>
              <w:pStyle w:val="a5"/>
              <w:spacing w:line="240" w:lineRule="auto"/>
              <w:ind w:firstLine="0"/>
              <w:jc w:val="center"/>
              <w:rPr>
                <w:rFonts w:eastAsiaTheme="minorEastAsia"/>
                <w:b/>
                <w:sz w:val="21"/>
                <w:szCs w:val="21"/>
              </w:rPr>
            </w:pPr>
            <w:r w:rsidRPr="003C4298">
              <w:rPr>
                <w:rFonts w:eastAsiaTheme="minorEastAsia" w:hint="eastAsia"/>
                <w:b/>
                <w:sz w:val="21"/>
                <w:szCs w:val="21"/>
              </w:rPr>
              <w:t>补修课程</w:t>
            </w:r>
          </w:p>
          <w:p w:rsidR="001D65DD" w:rsidRPr="003C4298" w:rsidRDefault="00406E07">
            <w:pPr>
              <w:pStyle w:val="a5"/>
              <w:spacing w:line="240" w:lineRule="auto"/>
              <w:ind w:firstLine="0"/>
              <w:jc w:val="center"/>
              <w:rPr>
                <w:rFonts w:eastAsiaTheme="minorEastAsia"/>
                <w:sz w:val="21"/>
                <w:szCs w:val="21"/>
              </w:rPr>
            </w:pPr>
            <w:r w:rsidRPr="003C4298">
              <w:rPr>
                <w:rFonts w:eastAsiaTheme="minorEastAsia" w:hint="eastAsia"/>
                <w:sz w:val="21"/>
                <w:szCs w:val="21"/>
              </w:rPr>
              <w:t>不计学分</w:t>
            </w:r>
          </w:p>
        </w:tc>
        <w:tc>
          <w:tcPr>
            <w:tcW w:w="992" w:type="dxa"/>
            <w:vAlign w:val="center"/>
          </w:tcPr>
          <w:p w:rsidR="001D65DD" w:rsidRPr="003C4298" w:rsidRDefault="001D65DD">
            <w:pPr>
              <w:pStyle w:val="a5"/>
              <w:spacing w:line="240" w:lineRule="auto"/>
              <w:ind w:firstLine="0"/>
              <w:jc w:val="center"/>
              <w:rPr>
                <w:rFonts w:eastAsiaTheme="minorEastAsia"/>
                <w:b/>
                <w:sz w:val="21"/>
                <w:szCs w:val="21"/>
              </w:rPr>
            </w:pPr>
          </w:p>
        </w:tc>
        <w:tc>
          <w:tcPr>
            <w:tcW w:w="4534" w:type="dxa"/>
            <w:gridSpan w:val="5"/>
            <w:vAlign w:val="center"/>
          </w:tcPr>
          <w:p w:rsidR="001D65DD" w:rsidRPr="003C4298" w:rsidRDefault="001D65DD">
            <w:pPr>
              <w:pStyle w:val="a5"/>
              <w:spacing w:line="240" w:lineRule="auto"/>
              <w:ind w:firstLine="0"/>
              <w:jc w:val="left"/>
              <w:rPr>
                <w:rFonts w:eastAsiaTheme="minorEastAsia"/>
                <w:b/>
                <w:sz w:val="21"/>
                <w:szCs w:val="21"/>
              </w:rPr>
            </w:pPr>
          </w:p>
        </w:tc>
        <w:tc>
          <w:tcPr>
            <w:tcW w:w="567" w:type="dxa"/>
            <w:vAlign w:val="center"/>
          </w:tcPr>
          <w:p w:rsidR="001D65DD" w:rsidRPr="003C4298" w:rsidRDefault="001D65DD">
            <w:pPr>
              <w:pStyle w:val="a5"/>
              <w:spacing w:line="240" w:lineRule="auto"/>
              <w:ind w:firstLine="0"/>
              <w:jc w:val="center"/>
              <w:rPr>
                <w:rFonts w:eastAsiaTheme="minorEastAsia"/>
                <w:b/>
                <w:sz w:val="21"/>
                <w:szCs w:val="21"/>
              </w:rPr>
            </w:pPr>
          </w:p>
        </w:tc>
        <w:tc>
          <w:tcPr>
            <w:tcW w:w="569" w:type="dxa"/>
            <w:vAlign w:val="center"/>
          </w:tcPr>
          <w:p w:rsidR="001D65DD" w:rsidRPr="003C4298" w:rsidRDefault="001D65DD">
            <w:pPr>
              <w:pStyle w:val="a5"/>
              <w:spacing w:line="240" w:lineRule="auto"/>
              <w:ind w:firstLine="0"/>
              <w:jc w:val="center"/>
              <w:rPr>
                <w:rFonts w:eastAsiaTheme="minorEastAsia"/>
                <w:b/>
                <w:sz w:val="21"/>
                <w:szCs w:val="21"/>
              </w:rPr>
            </w:pPr>
          </w:p>
        </w:tc>
        <w:tc>
          <w:tcPr>
            <w:tcW w:w="709" w:type="dxa"/>
            <w:vMerge w:val="restart"/>
            <w:vAlign w:val="center"/>
          </w:tcPr>
          <w:p w:rsidR="001D65DD" w:rsidRPr="003C4298" w:rsidRDefault="00406E07">
            <w:pPr>
              <w:pStyle w:val="a5"/>
              <w:spacing w:line="240" w:lineRule="auto"/>
              <w:ind w:firstLine="0"/>
              <w:jc w:val="center"/>
              <w:rPr>
                <w:rFonts w:eastAsiaTheme="minorEastAsia"/>
                <w:sz w:val="21"/>
                <w:szCs w:val="21"/>
              </w:rPr>
            </w:pPr>
            <w:r w:rsidRPr="003C4298">
              <w:rPr>
                <w:rFonts w:eastAsiaTheme="minorEastAsia" w:hint="eastAsia"/>
                <w:sz w:val="21"/>
                <w:szCs w:val="21"/>
              </w:rPr>
              <w:t>导师</w:t>
            </w:r>
          </w:p>
          <w:p w:rsidR="001D65DD" w:rsidRPr="003C4298" w:rsidRDefault="00406E07">
            <w:pPr>
              <w:pStyle w:val="a5"/>
              <w:spacing w:line="240" w:lineRule="auto"/>
              <w:ind w:firstLine="0"/>
              <w:jc w:val="center"/>
              <w:rPr>
                <w:rFonts w:eastAsiaTheme="minorEastAsia"/>
                <w:sz w:val="21"/>
                <w:szCs w:val="21"/>
              </w:rPr>
            </w:pPr>
            <w:r w:rsidRPr="003C4298">
              <w:rPr>
                <w:rFonts w:eastAsiaTheme="minorEastAsia" w:hint="eastAsia"/>
                <w:sz w:val="21"/>
                <w:szCs w:val="21"/>
              </w:rPr>
              <w:t>确定</w:t>
            </w:r>
          </w:p>
        </w:tc>
      </w:tr>
      <w:tr w:rsidR="003C4298" w:rsidRPr="003C4298">
        <w:tc>
          <w:tcPr>
            <w:tcW w:w="427" w:type="dxa"/>
            <w:vMerge/>
          </w:tcPr>
          <w:p w:rsidR="001D65DD" w:rsidRPr="003C4298" w:rsidRDefault="001D65DD">
            <w:pPr>
              <w:pStyle w:val="a5"/>
              <w:spacing w:line="240" w:lineRule="auto"/>
              <w:ind w:firstLine="0"/>
              <w:rPr>
                <w:rFonts w:eastAsiaTheme="minorEastAsia"/>
                <w:b/>
                <w:sz w:val="21"/>
                <w:szCs w:val="21"/>
              </w:rPr>
            </w:pPr>
          </w:p>
        </w:tc>
        <w:tc>
          <w:tcPr>
            <w:tcW w:w="1559" w:type="dxa"/>
            <w:gridSpan w:val="4"/>
            <w:vMerge/>
          </w:tcPr>
          <w:p w:rsidR="001D65DD" w:rsidRPr="003C4298" w:rsidRDefault="001D65DD">
            <w:pPr>
              <w:pStyle w:val="a5"/>
              <w:spacing w:line="240" w:lineRule="auto"/>
              <w:ind w:firstLine="0"/>
              <w:rPr>
                <w:rFonts w:eastAsiaTheme="minorEastAsia"/>
                <w:b/>
                <w:sz w:val="21"/>
                <w:szCs w:val="21"/>
              </w:rPr>
            </w:pPr>
          </w:p>
        </w:tc>
        <w:tc>
          <w:tcPr>
            <w:tcW w:w="992" w:type="dxa"/>
            <w:vAlign w:val="center"/>
          </w:tcPr>
          <w:p w:rsidR="001D65DD" w:rsidRPr="003C4298" w:rsidRDefault="001D65DD">
            <w:pPr>
              <w:pStyle w:val="a5"/>
              <w:spacing w:line="240" w:lineRule="auto"/>
              <w:ind w:firstLine="0"/>
              <w:jc w:val="center"/>
              <w:rPr>
                <w:rFonts w:eastAsiaTheme="minorEastAsia"/>
                <w:b/>
                <w:sz w:val="21"/>
                <w:szCs w:val="21"/>
              </w:rPr>
            </w:pPr>
          </w:p>
        </w:tc>
        <w:tc>
          <w:tcPr>
            <w:tcW w:w="4534" w:type="dxa"/>
            <w:gridSpan w:val="5"/>
            <w:vAlign w:val="center"/>
          </w:tcPr>
          <w:p w:rsidR="001D65DD" w:rsidRPr="003C4298" w:rsidRDefault="001D65DD">
            <w:pPr>
              <w:pStyle w:val="a5"/>
              <w:spacing w:line="240" w:lineRule="auto"/>
              <w:ind w:firstLine="0"/>
              <w:rPr>
                <w:rFonts w:eastAsiaTheme="minorEastAsia"/>
                <w:b/>
                <w:sz w:val="21"/>
                <w:szCs w:val="21"/>
              </w:rPr>
            </w:pPr>
          </w:p>
        </w:tc>
        <w:tc>
          <w:tcPr>
            <w:tcW w:w="567" w:type="dxa"/>
            <w:vAlign w:val="center"/>
          </w:tcPr>
          <w:p w:rsidR="001D65DD" w:rsidRPr="003C4298" w:rsidRDefault="001D65DD">
            <w:pPr>
              <w:pStyle w:val="a5"/>
              <w:spacing w:line="240" w:lineRule="auto"/>
              <w:ind w:firstLine="0"/>
              <w:jc w:val="center"/>
              <w:rPr>
                <w:rFonts w:eastAsiaTheme="minorEastAsia"/>
                <w:b/>
                <w:sz w:val="21"/>
                <w:szCs w:val="21"/>
              </w:rPr>
            </w:pPr>
          </w:p>
        </w:tc>
        <w:tc>
          <w:tcPr>
            <w:tcW w:w="569" w:type="dxa"/>
            <w:vAlign w:val="center"/>
          </w:tcPr>
          <w:p w:rsidR="001D65DD" w:rsidRPr="003C4298" w:rsidRDefault="001D65DD">
            <w:pPr>
              <w:pStyle w:val="a5"/>
              <w:spacing w:line="240" w:lineRule="auto"/>
              <w:ind w:firstLine="0"/>
              <w:jc w:val="center"/>
              <w:rPr>
                <w:rFonts w:eastAsiaTheme="minorEastAsia"/>
                <w:b/>
                <w:sz w:val="21"/>
                <w:szCs w:val="21"/>
              </w:rPr>
            </w:pPr>
          </w:p>
        </w:tc>
        <w:tc>
          <w:tcPr>
            <w:tcW w:w="709" w:type="dxa"/>
            <w:vMerge/>
          </w:tcPr>
          <w:p w:rsidR="001D65DD" w:rsidRPr="003C4298" w:rsidRDefault="001D65DD">
            <w:pPr>
              <w:pStyle w:val="a5"/>
              <w:spacing w:line="240" w:lineRule="auto"/>
              <w:ind w:firstLine="0"/>
              <w:rPr>
                <w:rFonts w:eastAsiaTheme="minorEastAsia"/>
                <w:b/>
                <w:sz w:val="21"/>
                <w:szCs w:val="21"/>
              </w:rPr>
            </w:pPr>
          </w:p>
        </w:tc>
      </w:tr>
      <w:tr w:rsidR="003C4298" w:rsidRPr="003C4298">
        <w:trPr>
          <w:trHeight w:val="583"/>
        </w:trPr>
        <w:tc>
          <w:tcPr>
            <w:tcW w:w="9357" w:type="dxa"/>
            <w:gridSpan w:val="14"/>
            <w:vAlign w:val="center"/>
          </w:tcPr>
          <w:p w:rsidR="001D65DD" w:rsidRPr="003C4298" w:rsidRDefault="00406E07">
            <w:pPr>
              <w:pStyle w:val="a5"/>
              <w:spacing w:line="240" w:lineRule="auto"/>
              <w:ind w:firstLine="0"/>
              <w:jc w:val="center"/>
              <w:rPr>
                <w:rFonts w:eastAsiaTheme="minorEastAsia"/>
                <w:b/>
                <w:sz w:val="21"/>
                <w:szCs w:val="21"/>
              </w:rPr>
            </w:pPr>
            <w:r w:rsidRPr="003C4298">
              <w:rPr>
                <w:rFonts w:eastAsiaTheme="minorEastAsia" w:hint="eastAsia"/>
                <w:b/>
                <w:sz w:val="21"/>
                <w:szCs w:val="21"/>
              </w:rPr>
              <w:t>其他培养环节</w:t>
            </w:r>
            <w:r w:rsidRPr="003C4298">
              <w:rPr>
                <w:rFonts w:eastAsiaTheme="minorEastAsia" w:hint="eastAsia"/>
                <w:sz w:val="21"/>
                <w:szCs w:val="21"/>
              </w:rPr>
              <w:t>（</w:t>
            </w:r>
            <w:r w:rsidRPr="003C4298">
              <w:rPr>
                <w:rFonts w:eastAsiaTheme="minorEastAsia"/>
                <w:sz w:val="21"/>
                <w:szCs w:val="21"/>
              </w:rPr>
              <w:t>6</w:t>
            </w:r>
            <w:r w:rsidRPr="003C4298">
              <w:rPr>
                <w:rFonts w:eastAsiaTheme="minorEastAsia" w:hint="eastAsia"/>
                <w:sz w:val="21"/>
                <w:szCs w:val="21"/>
              </w:rPr>
              <w:t>学分）</w:t>
            </w:r>
          </w:p>
        </w:tc>
      </w:tr>
      <w:tr w:rsidR="003C4298" w:rsidRPr="003C4298">
        <w:trPr>
          <w:trHeight w:val="421"/>
        </w:trPr>
        <w:tc>
          <w:tcPr>
            <w:tcW w:w="1419" w:type="dxa"/>
            <w:gridSpan w:val="2"/>
            <w:vAlign w:val="center"/>
          </w:tcPr>
          <w:p w:rsidR="001D65DD" w:rsidRPr="003C4298" w:rsidRDefault="00406E07">
            <w:pPr>
              <w:pStyle w:val="a5"/>
              <w:spacing w:line="240" w:lineRule="auto"/>
              <w:ind w:firstLine="0"/>
              <w:jc w:val="center"/>
              <w:rPr>
                <w:rFonts w:eastAsiaTheme="minorEastAsia"/>
                <w:sz w:val="21"/>
                <w:szCs w:val="21"/>
              </w:rPr>
            </w:pPr>
            <w:r w:rsidRPr="003C4298">
              <w:rPr>
                <w:rFonts w:eastAsiaTheme="minorEastAsia" w:hint="eastAsia"/>
                <w:b/>
                <w:sz w:val="21"/>
                <w:szCs w:val="21"/>
              </w:rPr>
              <w:t>培养环节</w:t>
            </w:r>
          </w:p>
        </w:tc>
        <w:tc>
          <w:tcPr>
            <w:tcW w:w="7229" w:type="dxa"/>
            <w:gridSpan w:val="11"/>
            <w:vAlign w:val="center"/>
          </w:tcPr>
          <w:p w:rsidR="001D65DD" w:rsidRPr="003C4298" w:rsidRDefault="00406E07">
            <w:pPr>
              <w:pStyle w:val="a5"/>
              <w:spacing w:line="240" w:lineRule="auto"/>
              <w:ind w:firstLine="0"/>
              <w:jc w:val="center"/>
              <w:rPr>
                <w:rFonts w:eastAsiaTheme="minorEastAsia"/>
                <w:b/>
                <w:sz w:val="21"/>
                <w:szCs w:val="21"/>
              </w:rPr>
            </w:pPr>
            <w:r w:rsidRPr="003C4298">
              <w:rPr>
                <w:rFonts w:eastAsiaTheme="minorEastAsia" w:hint="eastAsia"/>
                <w:b/>
                <w:sz w:val="21"/>
                <w:szCs w:val="21"/>
              </w:rPr>
              <w:t>相关内容及要求</w:t>
            </w:r>
          </w:p>
        </w:tc>
        <w:tc>
          <w:tcPr>
            <w:tcW w:w="709" w:type="dxa"/>
            <w:vAlign w:val="center"/>
          </w:tcPr>
          <w:p w:rsidR="001D65DD" w:rsidRPr="003C4298" w:rsidRDefault="00406E07">
            <w:pPr>
              <w:pStyle w:val="a5"/>
              <w:spacing w:line="240" w:lineRule="auto"/>
              <w:ind w:firstLine="0"/>
              <w:jc w:val="center"/>
              <w:rPr>
                <w:rFonts w:eastAsiaTheme="minorEastAsia"/>
                <w:b/>
                <w:sz w:val="21"/>
                <w:szCs w:val="21"/>
              </w:rPr>
            </w:pPr>
            <w:r w:rsidRPr="003C4298">
              <w:rPr>
                <w:rFonts w:eastAsiaTheme="minorEastAsia" w:hint="eastAsia"/>
                <w:b/>
                <w:sz w:val="21"/>
                <w:szCs w:val="21"/>
              </w:rPr>
              <w:t>学期</w:t>
            </w:r>
          </w:p>
        </w:tc>
      </w:tr>
      <w:tr w:rsidR="003C4298" w:rsidRPr="003C4298">
        <w:trPr>
          <w:trHeight w:val="421"/>
        </w:trPr>
        <w:tc>
          <w:tcPr>
            <w:tcW w:w="1419" w:type="dxa"/>
            <w:gridSpan w:val="2"/>
            <w:vAlign w:val="center"/>
          </w:tcPr>
          <w:p w:rsidR="001D65DD" w:rsidRPr="003C4298" w:rsidRDefault="00406E07">
            <w:pPr>
              <w:jc w:val="center"/>
              <w:rPr>
                <w:rFonts w:ascii="Times New Roman" w:hAnsi="Times New Roman" w:cs="Times New Roman"/>
                <w:b/>
                <w:szCs w:val="21"/>
              </w:rPr>
            </w:pPr>
            <w:r w:rsidRPr="003C4298">
              <w:rPr>
                <w:rFonts w:ascii="Times New Roman" w:hAnsi="Times New Roman" w:cs="Times New Roman" w:hint="eastAsia"/>
                <w:b/>
                <w:szCs w:val="21"/>
              </w:rPr>
              <w:t>开题报告</w:t>
            </w:r>
          </w:p>
          <w:p w:rsidR="001D65DD" w:rsidRPr="003C4298" w:rsidRDefault="00406E07">
            <w:pPr>
              <w:jc w:val="center"/>
              <w:rPr>
                <w:rFonts w:ascii="Times New Roman" w:hAnsi="Times New Roman" w:cs="Times New Roman"/>
                <w:szCs w:val="21"/>
              </w:rPr>
            </w:pPr>
            <w:r w:rsidRPr="003C4298">
              <w:rPr>
                <w:rFonts w:ascii="Times New Roman" w:hAnsi="Times New Roman" w:cs="Times New Roman" w:hint="eastAsia"/>
                <w:szCs w:val="21"/>
              </w:rPr>
              <w:t>（</w:t>
            </w:r>
            <w:r w:rsidRPr="003C4298">
              <w:rPr>
                <w:rFonts w:ascii="Times New Roman" w:hAnsi="Times New Roman" w:cs="Times New Roman"/>
                <w:szCs w:val="21"/>
              </w:rPr>
              <w:t>1</w:t>
            </w:r>
            <w:r w:rsidRPr="003C4298">
              <w:rPr>
                <w:rFonts w:ascii="Times New Roman" w:hAnsi="Times New Roman" w:cs="Times New Roman" w:hint="eastAsia"/>
                <w:szCs w:val="21"/>
              </w:rPr>
              <w:t>学分）</w:t>
            </w:r>
          </w:p>
        </w:tc>
        <w:tc>
          <w:tcPr>
            <w:tcW w:w="7229" w:type="dxa"/>
            <w:gridSpan w:val="11"/>
          </w:tcPr>
          <w:p w:rsidR="001D65DD" w:rsidRPr="003C4298" w:rsidRDefault="00406E07">
            <w:pPr>
              <w:rPr>
                <w:rFonts w:ascii="Times New Roman" w:hAnsi="Times New Roman" w:cs="Times New Roman"/>
                <w:szCs w:val="21"/>
              </w:rPr>
            </w:pPr>
            <w:r w:rsidRPr="003C4298">
              <w:rPr>
                <w:rFonts w:ascii="Times New Roman" w:hAnsi="Times New Roman" w:cs="Times New Roman" w:hint="eastAsia"/>
                <w:szCs w:val="21"/>
              </w:rPr>
              <w:t>通过文献阅读、学术调研，确定论文选题和研究内容，经导师同意后提交开题报告。开题答辩小组由本学科</w:t>
            </w:r>
            <w:r w:rsidRPr="003C4298">
              <w:rPr>
                <w:rFonts w:ascii="Times New Roman" w:hAnsi="Times New Roman" w:cs="Times New Roman"/>
                <w:szCs w:val="21"/>
              </w:rPr>
              <w:t>5</w:t>
            </w:r>
            <w:r w:rsidRPr="003C4298">
              <w:rPr>
                <w:rFonts w:ascii="Times New Roman" w:hAnsi="Times New Roman" w:cs="Times New Roman" w:hint="eastAsia"/>
                <w:szCs w:val="21"/>
              </w:rPr>
              <w:t>人以上专家组成，负责对研究生所做开题报告进行评审，做出评价、提出修改意见，评审不通过者需限期重做，再次开题仍不通过的终止培养。学位论文开题报告审核通过一年后方可申请学位论文送审、答辩。</w:t>
            </w:r>
          </w:p>
        </w:tc>
        <w:tc>
          <w:tcPr>
            <w:tcW w:w="709" w:type="dxa"/>
            <w:vAlign w:val="center"/>
          </w:tcPr>
          <w:p w:rsidR="001D65DD" w:rsidRPr="003C4298" w:rsidRDefault="00406E07">
            <w:pPr>
              <w:jc w:val="center"/>
              <w:rPr>
                <w:rFonts w:ascii="Times New Roman" w:hAnsi="Times New Roman" w:cs="Times New Roman"/>
                <w:szCs w:val="21"/>
              </w:rPr>
            </w:pPr>
            <w:r w:rsidRPr="003C4298">
              <w:rPr>
                <w:rFonts w:ascii="Times New Roman" w:hAnsi="Times New Roman" w:cs="Times New Roman"/>
                <w:szCs w:val="21"/>
              </w:rPr>
              <w:t>3</w:t>
            </w:r>
          </w:p>
        </w:tc>
      </w:tr>
      <w:tr w:rsidR="003C4298" w:rsidRPr="003C4298">
        <w:trPr>
          <w:trHeight w:val="421"/>
        </w:trPr>
        <w:tc>
          <w:tcPr>
            <w:tcW w:w="1419" w:type="dxa"/>
            <w:gridSpan w:val="2"/>
            <w:vAlign w:val="center"/>
          </w:tcPr>
          <w:p w:rsidR="001D65DD" w:rsidRPr="003C4298" w:rsidRDefault="00406E07">
            <w:pPr>
              <w:jc w:val="center"/>
              <w:rPr>
                <w:rFonts w:ascii="Times New Roman" w:hAnsi="Times New Roman" w:cs="Times New Roman"/>
                <w:b/>
                <w:szCs w:val="21"/>
              </w:rPr>
            </w:pPr>
            <w:r w:rsidRPr="003C4298">
              <w:rPr>
                <w:rFonts w:ascii="Times New Roman" w:hAnsi="Times New Roman" w:cs="Times New Roman" w:hint="eastAsia"/>
                <w:b/>
                <w:szCs w:val="21"/>
              </w:rPr>
              <w:t>中期考核</w:t>
            </w:r>
          </w:p>
          <w:p w:rsidR="001D65DD" w:rsidRPr="003C4298" w:rsidRDefault="00406E07">
            <w:pPr>
              <w:jc w:val="center"/>
              <w:rPr>
                <w:rFonts w:ascii="Times New Roman" w:hAnsi="Times New Roman" w:cs="Times New Roman"/>
                <w:szCs w:val="21"/>
              </w:rPr>
            </w:pPr>
            <w:r w:rsidRPr="003C4298">
              <w:rPr>
                <w:rFonts w:ascii="Times New Roman" w:hAnsi="Times New Roman" w:cs="Times New Roman" w:hint="eastAsia"/>
                <w:szCs w:val="21"/>
              </w:rPr>
              <w:t>（</w:t>
            </w:r>
            <w:r w:rsidRPr="003C4298">
              <w:rPr>
                <w:rFonts w:ascii="Times New Roman" w:hAnsi="Times New Roman" w:cs="Times New Roman"/>
                <w:szCs w:val="21"/>
              </w:rPr>
              <w:t>1</w:t>
            </w:r>
            <w:r w:rsidRPr="003C4298">
              <w:rPr>
                <w:rFonts w:ascii="Times New Roman" w:hAnsi="Times New Roman" w:cs="Times New Roman" w:hint="eastAsia"/>
                <w:szCs w:val="21"/>
              </w:rPr>
              <w:t>学分）</w:t>
            </w:r>
          </w:p>
        </w:tc>
        <w:tc>
          <w:tcPr>
            <w:tcW w:w="7229" w:type="dxa"/>
            <w:gridSpan w:val="11"/>
          </w:tcPr>
          <w:p w:rsidR="001D65DD" w:rsidRPr="003C4298" w:rsidRDefault="00406E07">
            <w:pPr>
              <w:rPr>
                <w:rFonts w:ascii="Times New Roman" w:hAnsi="Times New Roman" w:cs="Times New Roman"/>
                <w:szCs w:val="21"/>
              </w:rPr>
            </w:pPr>
            <w:r w:rsidRPr="003C4298">
              <w:rPr>
                <w:rFonts w:ascii="Times New Roman" w:hAnsi="Times New Roman" w:cs="Times New Roman" w:hint="eastAsia"/>
                <w:szCs w:val="21"/>
              </w:rPr>
              <w:t>对研究生的政治思想和道德品质、基础理论和专业知识、科研创新、实践能力及健康状况等方面进行综合考核。考核不合格的，经学院、研究生院审核，报校长办公会批准，做肄业处理。</w:t>
            </w:r>
          </w:p>
        </w:tc>
        <w:tc>
          <w:tcPr>
            <w:tcW w:w="709" w:type="dxa"/>
            <w:vAlign w:val="center"/>
          </w:tcPr>
          <w:p w:rsidR="001D65DD" w:rsidRPr="003C4298" w:rsidRDefault="00406E07">
            <w:pPr>
              <w:jc w:val="center"/>
              <w:rPr>
                <w:rFonts w:ascii="Times New Roman" w:hAnsi="Times New Roman" w:cs="Times New Roman"/>
                <w:szCs w:val="21"/>
              </w:rPr>
            </w:pPr>
            <w:r w:rsidRPr="003C4298">
              <w:rPr>
                <w:rFonts w:ascii="Times New Roman" w:hAnsi="Times New Roman" w:cs="Times New Roman"/>
                <w:szCs w:val="21"/>
              </w:rPr>
              <w:t>4-5</w:t>
            </w:r>
          </w:p>
        </w:tc>
      </w:tr>
      <w:tr w:rsidR="003C4298" w:rsidRPr="003C4298">
        <w:trPr>
          <w:trHeight w:val="421"/>
        </w:trPr>
        <w:tc>
          <w:tcPr>
            <w:tcW w:w="1419" w:type="dxa"/>
            <w:gridSpan w:val="2"/>
            <w:vAlign w:val="center"/>
          </w:tcPr>
          <w:p w:rsidR="001D65DD" w:rsidRPr="003C4298" w:rsidRDefault="00406E07">
            <w:pPr>
              <w:jc w:val="center"/>
              <w:rPr>
                <w:rFonts w:ascii="Times New Roman" w:hAnsi="Times New Roman" w:cs="Times New Roman"/>
                <w:b/>
                <w:szCs w:val="21"/>
              </w:rPr>
            </w:pPr>
            <w:r w:rsidRPr="003C4298">
              <w:rPr>
                <w:rFonts w:ascii="Times New Roman" w:hAnsi="Times New Roman" w:cs="Times New Roman" w:hint="eastAsia"/>
                <w:b/>
                <w:szCs w:val="21"/>
              </w:rPr>
              <w:t>实习实践</w:t>
            </w:r>
          </w:p>
          <w:p w:rsidR="001D65DD" w:rsidRPr="003C4298" w:rsidRDefault="00406E07">
            <w:pPr>
              <w:jc w:val="center"/>
              <w:rPr>
                <w:rFonts w:ascii="Times New Roman" w:hAnsi="Times New Roman" w:cs="Times New Roman"/>
                <w:b/>
                <w:szCs w:val="21"/>
              </w:rPr>
            </w:pPr>
            <w:r w:rsidRPr="003C4298">
              <w:rPr>
                <w:rFonts w:ascii="Times New Roman" w:hAnsi="Times New Roman" w:cs="Times New Roman" w:hint="eastAsia"/>
                <w:szCs w:val="21"/>
              </w:rPr>
              <w:t>（</w:t>
            </w:r>
            <w:r w:rsidRPr="003C4298">
              <w:rPr>
                <w:rFonts w:ascii="Times New Roman" w:hAnsi="Times New Roman" w:cs="Times New Roman"/>
                <w:szCs w:val="21"/>
              </w:rPr>
              <w:t>2</w:t>
            </w:r>
            <w:r w:rsidRPr="003C4298">
              <w:rPr>
                <w:rFonts w:ascii="Times New Roman" w:hAnsi="Times New Roman" w:cs="Times New Roman" w:hint="eastAsia"/>
                <w:szCs w:val="21"/>
              </w:rPr>
              <w:t>学分）</w:t>
            </w:r>
          </w:p>
        </w:tc>
        <w:tc>
          <w:tcPr>
            <w:tcW w:w="7229" w:type="dxa"/>
            <w:gridSpan w:val="11"/>
            <w:vAlign w:val="center"/>
          </w:tcPr>
          <w:p w:rsidR="001D65DD" w:rsidRPr="003C4298" w:rsidRDefault="00406E07">
            <w:pPr>
              <w:rPr>
                <w:rFonts w:ascii="Times New Roman" w:hAnsi="Times New Roman" w:cs="Times New Roman"/>
                <w:szCs w:val="21"/>
              </w:rPr>
            </w:pPr>
            <w:r w:rsidRPr="003C4298">
              <w:rPr>
                <w:rFonts w:ascii="Times New Roman" w:hAnsi="Times New Roman" w:cs="Times New Roman" w:hint="eastAsia"/>
                <w:szCs w:val="21"/>
              </w:rPr>
              <w:t>教学实践：教学实践时间累计不少于</w:t>
            </w:r>
            <w:r w:rsidRPr="003C4298">
              <w:rPr>
                <w:rFonts w:ascii="Times New Roman" w:hAnsi="Times New Roman" w:cs="Times New Roman"/>
                <w:szCs w:val="21"/>
              </w:rPr>
              <w:t>1</w:t>
            </w:r>
            <w:r w:rsidRPr="003C4298">
              <w:rPr>
                <w:rFonts w:ascii="Times New Roman" w:hAnsi="Times New Roman" w:cs="Times New Roman" w:hint="eastAsia"/>
                <w:szCs w:val="21"/>
              </w:rPr>
              <w:t>个月的工作量，结束后由导师写出考核评语，考核通过即获得</w:t>
            </w:r>
            <w:r w:rsidRPr="003C4298">
              <w:rPr>
                <w:rFonts w:ascii="Times New Roman" w:hAnsi="Times New Roman" w:cs="Times New Roman"/>
                <w:szCs w:val="21"/>
              </w:rPr>
              <w:t>1</w:t>
            </w:r>
            <w:r w:rsidRPr="003C4298">
              <w:rPr>
                <w:rFonts w:ascii="Times New Roman" w:hAnsi="Times New Roman" w:cs="Times New Roman" w:hint="eastAsia"/>
                <w:szCs w:val="21"/>
              </w:rPr>
              <w:t>学分。</w:t>
            </w:r>
          </w:p>
          <w:p w:rsidR="001D65DD" w:rsidRPr="003C4298" w:rsidRDefault="00406E07">
            <w:pPr>
              <w:rPr>
                <w:rFonts w:ascii="Times New Roman" w:hAnsi="Times New Roman" w:cs="Times New Roman"/>
                <w:szCs w:val="21"/>
              </w:rPr>
            </w:pPr>
            <w:r w:rsidRPr="003C4298">
              <w:rPr>
                <w:rFonts w:ascii="Times New Roman" w:hAnsi="Times New Roman" w:cs="Times New Roman" w:hint="eastAsia"/>
                <w:szCs w:val="21"/>
              </w:rPr>
              <w:t>专业实践：在学期间应在学校设立的联合培养基地、研究生工作站或校内外有条件的实践单位进行累计不少于</w:t>
            </w:r>
            <w:r w:rsidRPr="003C4298">
              <w:rPr>
                <w:rFonts w:ascii="Times New Roman" w:hAnsi="Times New Roman" w:cs="Times New Roman"/>
                <w:szCs w:val="21"/>
              </w:rPr>
              <w:t>6</w:t>
            </w:r>
            <w:r w:rsidRPr="003C4298">
              <w:rPr>
                <w:rFonts w:ascii="Times New Roman" w:hAnsi="Times New Roman" w:cs="Times New Roman" w:hint="eastAsia"/>
                <w:szCs w:val="21"/>
              </w:rPr>
              <w:t>个月的专业实践训练。由导师与实习单位联合安排考核，专业实践成绩分为合格和不合格</w:t>
            </w:r>
            <w:r w:rsidRPr="003C4298">
              <w:rPr>
                <w:rFonts w:ascii="Times New Roman" w:hAnsi="Times New Roman" w:cs="Times New Roman"/>
                <w:szCs w:val="21"/>
              </w:rPr>
              <w:t>2</w:t>
            </w:r>
            <w:r w:rsidRPr="003C4298">
              <w:rPr>
                <w:rFonts w:ascii="Times New Roman" w:hAnsi="Times New Roman" w:cs="Times New Roman" w:hint="eastAsia"/>
                <w:szCs w:val="21"/>
              </w:rPr>
              <w:t>级，分别计</w:t>
            </w:r>
            <w:r w:rsidRPr="003C4298">
              <w:rPr>
                <w:rFonts w:ascii="Times New Roman" w:hAnsi="Times New Roman" w:cs="Times New Roman"/>
                <w:szCs w:val="21"/>
              </w:rPr>
              <w:t>1</w:t>
            </w:r>
            <w:r w:rsidRPr="003C4298">
              <w:rPr>
                <w:rFonts w:ascii="Times New Roman" w:hAnsi="Times New Roman" w:cs="Times New Roman" w:hint="eastAsia"/>
                <w:szCs w:val="21"/>
              </w:rPr>
              <w:t>学分、</w:t>
            </w:r>
            <w:r w:rsidRPr="003C4298">
              <w:rPr>
                <w:rFonts w:ascii="Times New Roman" w:hAnsi="Times New Roman" w:cs="Times New Roman"/>
                <w:szCs w:val="21"/>
              </w:rPr>
              <w:t>0</w:t>
            </w:r>
            <w:r w:rsidRPr="003C4298">
              <w:rPr>
                <w:rFonts w:ascii="Times New Roman" w:hAnsi="Times New Roman" w:cs="Times New Roman" w:hint="eastAsia"/>
                <w:szCs w:val="21"/>
              </w:rPr>
              <w:t>学分。</w:t>
            </w:r>
          </w:p>
        </w:tc>
        <w:tc>
          <w:tcPr>
            <w:tcW w:w="709" w:type="dxa"/>
            <w:vAlign w:val="center"/>
          </w:tcPr>
          <w:p w:rsidR="001D65DD" w:rsidRPr="003C4298" w:rsidRDefault="00406E07">
            <w:pPr>
              <w:jc w:val="center"/>
              <w:rPr>
                <w:rFonts w:ascii="Times New Roman" w:hAnsi="Times New Roman" w:cs="Times New Roman"/>
                <w:szCs w:val="21"/>
              </w:rPr>
            </w:pPr>
            <w:r w:rsidRPr="003C4298">
              <w:rPr>
                <w:rFonts w:ascii="Times New Roman" w:hAnsi="Times New Roman" w:cs="Times New Roman"/>
                <w:szCs w:val="21"/>
              </w:rPr>
              <w:t>2-5</w:t>
            </w:r>
          </w:p>
        </w:tc>
      </w:tr>
      <w:tr w:rsidR="003C4298" w:rsidRPr="003C4298">
        <w:trPr>
          <w:trHeight w:val="421"/>
        </w:trPr>
        <w:tc>
          <w:tcPr>
            <w:tcW w:w="1419" w:type="dxa"/>
            <w:gridSpan w:val="2"/>
            <w:vAlign w:val="center"/>
          </w:tcPr>
          <w:p w:rsidR="001D65DD" w:rsidRPr="003C4298" w:rsidRDefault="00406E07">
            <w:pPr>
              <w:jc w:val="center"/>
              <w:rPr>
                <w:rFonts w:ascii="Times New Roman" w:hAnsi="Times New Roman" w:cs="Times New Roman"/>
                <w:b/>
                <w:szCs w:val="21"/>
              </w:rPr>
            </w:pPr>
            <w:r w:rsidRPr="003C4298">
              <w:rPr>
                <w:rFonts w:ascii="Times New Roman" w:hAnsi="Times New Roman" w:cs="Times New Roman" w:hint="eastAsia"/>
                <w:b/>
                <w:szCs w:val="21"/>
              </w:rPr>
              <w:t>创新创业</w:t>
            </w:r>
          </w:p>
          <w:p w:rsidR="001D65DD" w:rsidRPr="003C4298" w:rsidRDefault="00406E07">
            <w:pPr>
              <w:jc w:val="center"/>
              <w:rPr>
                <w:rFonts w:ascii="Times New Roman" w:hAnsi="Times New Roman" w:cs="Times New Roman"/>
                <w:szCs w:val="21"/>
              </w:rPr>
            </w:pPr>
            <w:r w:rsidRPr="003C4298">
              <w:rPr>
                <w:rFonts w:ascii="Times New Roman" w:hAnsi="Times New Roman" w:cs="Times New Roman" w:hint="eastAsia"/>
                <w:szCs w:val="21"/>
              </w:rPr>
              <w:t>（</w:t>
            </w:r>
            <w:r w:rsidRPr="003C4298">
              <w:rPr>
                <w:rFonts w:ascii="Times New Roman" w:hAnsi="Times New Roman" w:cs="Times New Roman"/>
                <w:szCs w:val="21"/>
              </w:rPr>
              <w:t>2</w:t>
            </w:r>
            <w:r w:rsidRPr="003C4298">
              <w:rPr>
                <w:rFonts w:ascii="Times New Roman" w:hAnsi="Times New Roman" w:cs="Times New Roman" w:hint="eastAsia"/>
                <w:szCs w:val="21"/>
              </w:rPr>
              <w:t>学分）</w:t>
            </w:r>
          </w:p>
        </w:tc>
        <w:tc>
          <w:tcPr>
            <w:tcW w:w="7229" w:type="dxa"/>
            <w:gridSpan w:val="11"/>
            <w:vAlign w:val="center"/>
          </w:tcPr>
          <w:p w:rsidR="001D65DD" w:rsidRPr="003C4298" w:rsidRDefault="00406E07">
            <w:pPr>
              <w:rPr>
                <w:rFonts w:ascii="Times New Roman" w:hAnsi="Times New Roman" w:cs="Times New Roman"/>
                <w:szCs w:val="21"/>
              </w:rPr>
            </w:pPr>
            <w:r w:rsidRPr="003C4298">
              <w:rPr>
                <w:rFonts w:ascii="Times New Roman" w:hAnsi="Times New Roman" w:cs="Times New Roman"/>
                <w:szCs w:val="21"/>
              </w:rPr>
              <w:t>1.</w:t>
            </w:r>
            <w:r w:rsidRPr="003C4298">
              <w:rPr>
                <w:rFonts w:ascii="Times New Roman" w:hAnsi="Times New Roman" w:cs="Times New Roman" w:hint="eastAsia"/>
                <w:szCs w:val="21"/>
              </w:rPr>
              <w:t>进行</w:t>
            </w:r>
            <w:r w:rsidRPr="003C4298">
              <w:rPr>
                <w:rFonts w:ascii="Times New Roman" w:hAnsi="Times New Roman" w:cs="Times New Roman"/>
                <w:szCs w:val="21"/>
              </w:rPr>
              <w:t>3</w:t>
            </w:r>
            <w:r w:rsidRPr="003C4298">
              <w:rPr>
                <w:rFonts w:ascii="Times New Roman" w:hAnsi="Times New Roman" w:cs="Times New Roman" w:hint="eastAsia"/>
                <w:szCs w:val="21"/>
              </w:rPr>
              <w:t>个月以上的出国访学研修或学术交流；</w:t>
            </w:r>
          </w:p>
          <w:p w:rsidR="001D65DD" w:rsidRPr="003C4298" w:rsidRDefault="00406E07">
            <w:pPr>
              <w:rPr>
                <w:rFonts w:ascii="Times New Roman" w:hAnsi="Times New Roman" w:cs="Times New Roman"/>
                <w:szCs w:val="21"/>
              </w:rPr>
            </w:pPr>
            <w:r w:rsidRPr="003C4298">
              <w:rPr>
                <w:rFonts w:ascii="Times New Roman" w:hAnsi="Times New Roman" w:cs="Times New Roman"/>
                <w:szCs w:val="21"/>
              </w:rPr>
              <w:t>2.</w:t>
            </w:r>
            <w:r w:rsidRPr="003C4298">
              <w:rPr>
                <w:rFonts w:ascii="Times New Roman" w:hAnsi="Times New Roman" w:cs="Times New Roman" w:hint="eastAsia"/>
                <w:szCs w:val="21"/>
              </w:rPr>
              <w:t>参加学术会议并宣读论文，或做公开学术报告</w:t>
            </w:r>
            <w:r w:rsidRPr="003C4298">
              <w:rPr>
                <w:rFonts w:ascii="Times New Roman" w:hAnsi="Times New Roman" w:cs="Times New Roman"/>
                <w:szCs w:val="21"/>
              </w:rPr>
              <w:t>2</w:t>
            </w:r>
            <w:r w:rsidRPr="003C4298">
              <w:rPr>
                <w:rFonts w:ascii="Times New Roman" w:hAnsi="Times New Roman" w:cs="Times New Roman" w:hint="eastAsia"/>
                <w:szCs w:val="21"/>
              </w:rPr>
              <w:t>次；</w:t>
            </w:r>
          </w:p>
          <w:p w:rsidR="001D65DD" w:rsidRPr="003C4298" w:rsidRDefault="00406E07">
            <w:pPr>
              <w:rPr>
                <w:rFonts w:ascii="Times New Roman" w:hAnsi="Times New Roman" w:cs="Times New Roman"/>
                <w:szCs w:val="21"/>
              </w:rPr>
            </w:pPr>
            <w:r w:rsidRPr="003C4298">
              <w:rPr>
                <w:rFonts w:ascii="Times New Roman" w:hAnsi="Times New Roman" w:cs="Times New Roman"/>
                <w:szCs w:val="21"/>
              </w:rPr>
              <w:t>3.</w:t>
            </w:r>
            <w:r w:rsidRPr="003C4298">
              <w:rPr>
                <w:rFonts w:ascii="Times New Roman" w:hAnsi="Times New Roman" w:cs="Times New Roman" w:hint="eastAsia"/>
                <w:szCs w:val="21"/>
              </w:rPr>
              <w:t>参加全国性的科技竞赛、创意设计、创新创业竞赛等并获奖；</w:t>
            </w:r>
          </w:p>
          <w:p w:rsidR="001D65DD" w:rsidRPr="003C4298" w:rsidRDefault="00406E07">
            <w:pPr>
              <w:rPr>
                <w:rFonts w:ascii="Times New Roman" w:hAnsi="Times New Roman" w:cs="Times New Roman"/>
                <w:szCs w:val="21"/>
              </w:rPr>
            </w:pPr>
            <w:r w:rsidRPr="003C4298">
              <w:rPr>
                <w:rFonts w:ascii="Times New Roman" w:hAnsi="Times New Roman" w:cs="Times New Roman"/>
                <w:szCs w:val="21"/>
              </w:rPr>
              <w:t>4.</w:t>
            </w:r>
            <w:r w:rsidRPr="003C4298">
              <w:rPr>
                <w:rFonts w:ascii="Times New Roman" w:hAnsi="Times New Roman" w:cs="Times New Roman" w:hint="eastAsia"/>
                <w:szCs w:val="21"/>
              </w:rPr>
              <w:t>参加</w:t>
            </w:r>
            <w:r w:rsidRPr="003C4298">
              <w:rPr>
                <w:rFonts w:ascii="Times New Roman" w:hAnsi="Times New Roman" w:cs="Times New Roman"/>
                <w:szCs w:val="21"/>
              </w:rPr>
              <w:t>6</w:t>
            </w:r>
            <w:r w:rsidRPr="003C4298">
              <w:rPr>
                <w:rFonts w:ascii="Times New Roman" w:hAnsi="Times New Roman" w:cs="Times New Roman" w:hint="eastAsia"/>
                <w:szCs w:val="21"/>
              </w:rPr>
              <w:t>次以上与本学科相关的学术报告，并提交总结；</w:t>
            </w:r>
          </w:p>
          <w:p w:rsidR="001D65DD" w:rsidRPr="003C4298" w:rsidRDefault="00406E07">
            <w:pPr>
              <w:rPr>
                <w:rFonts w:ascii="Times New Roman" w:hAnsi="Times New Roman" w:cs="Times New Roman"/>
                <w:szCs w:val="21"/>
              </w:rPr>
            </w:pPr>
            <w:r w:rsidRPr="003C4298">
              <w:rPr>
                <w:rFonts w:ascii="Times New Roman" w:hAnsi="Times New Roman" w:cs="Times New Roman" w:hint="eastAsia"/>
                <w:szCs w:val="21"/>
              </w:rPr>
              <w:t>每项记</w:t>
            </w:r>
            <w:r w:rsidRPr="003C4298">
              <w:rPr>
                <w:rFonts w:ascii="Times New Roman" w:hAnsi="Times New Roman" w:cs="Times New Roman"/>
                <w:szCs w:val="21"/>
              </w:rPr>
              <w:t>1</w:t>
            </w:r>
            <w:r w:rsidRPr="003C4298">
              <w:rPr>
                <w:rFonts w:ascii="Times New Roman" w:hAnsi="Times New Roman" w:cs="Times New Roman" w:hint="eastAsia"/>
                <w:szCs w:val="21"/>
              </w:rPr>
              <w:t>学分，需完成</w:t>
            </w:r>
            <w:r w:rsidRPr="003C4298">
              <w:rPr>
                <w:rFonts w:ascii="Times New Roman" w:hAnsi="Times New Roman" w:cs="Times New Roman"/>
                <w:szCs w:val="21"/>
              </w:rPr>
              <w:t>2</w:t>
            </w:r>
            <w:r w:rsidRPr="003C4298">
              <w:rPr>
                <w:rFonts w:ascii="Times New Roman" w:hAnsi="Times New Roman" w:cs="Times New Roman" w:hint="eastAsia"/>
                <w:szCs w:val="21"/>
              </w:rPr>
              <w:t>学分。</w:t>
            </w:r>
          </w:p>
        </w:tc>
        <w:tc>
          <w:tcPr>
            <w:tcW w:w="709" w:type="dxa"/>
            <w:vAlign w:val="center"/>
          </w:tcPr>
          <w:p w:rsidR="001D65DD" w:rsidRPr="003C4298" w:rsidRDefault="00406E07">
            <w:pPr>
              <w:widowControl/>
              <w:jc w:val="center"/>
              <w:rPr>
                <w:rFonts w:ascii="Times New Roman" w:hAnsi="Times New Roman" w:cs="Times New Roman"/>
                <w:szCs w:val="21"/>
              </w:rPr>
            </w:pPr>
            <w:r w:rsidRPr="003C4298">
              <w:rPr>
                <w:rFonts w:ascii="Times New Roman" w:hAnsi="Times New Roman" w:cs="Times New Roman"/>
                <w:szCs w:val="21"/>
              </w:rPr>
              <w:t>1-5</w:t>
            </w:r>
          </w:p>
        </w:tc>
      </w:tr>
      <w:tr w:rsidR="003C4298" w:rsidRPr="003C4298">
        <w:trPr>
          <w:trHeight w:val="421"/>
        </w:trPr>
        <w:tc>
          <w:tcPr>
            <w:tcW w:w="1702" w:type="dxa"/>
            <w:gridSpan w:val="3"/>
            <w:vAlign w:val="center"/>
          </w:tcPr>
          <w:p w:rsidR="001D65DD" w:rsidRPr="003C4298" w:rsidRDefault="00406E07">
            <w:pPr>
              <w:jc w:val="center"/>
              <w:rPr>
                <w:rFonts w:ascii="Times New Roman" w:hAnsi="Times New Roman" w:cs="Times New Roman"/>
                <w:b/>
                <w:szCs w:val="21"/>
              </w:rPr>
            </w:pPr>
            <w:r w:rsidRPr="003C4298">
              <w:rPr>
                <w:rFonts w:ascii="Times New Roman" w:hAnsi="Times New Roman" w:cs="Times New Roman" w:hint="eastAsia"/>
                <w:b/>
                <w:szCs w:val="21"/>
              </w:rPr>
              <w:t>培养单位</w:t>
            </w:r>
          </w:p>
          <w:p w:rsidR="001D65DD" w:rsidRPr="003C4298" w:rsidRDefault="00406E07">
            <w:pPr>
              <w:jc w:val="center"/>
              <w:rPr>
                <w:rFonts w:ascii="Times New Roman" w:hAnsi="Times New Roman" w:cs="Times New Roman"/>
                <w:b/>
                <w:szCs w:val="21"/>
              </w:rPr>
            </w:pPr>
            <w:r w:rsidRPr="003C4298">
              <w:rPr>
                <w:rFonts w:ascii="Times New Roman" w:hAnsi="Times New Roman" w:cs="Times New Roman" w:hint="eastAsia"/>
                <w:b/>
                <w:szCs w:val="21"/>
              </w:rPr>
              <w:t>教授委员会主任</w:t>
            </w:r>
          </w:p>
        </w:tc>
        <w:tc>
          <w:tcPr>
            <w:tcW w:w="3260" w:type="dxa"/>
            <w:gridSpan w:val="4"/>
            <w:vAlign w:val="center"/>
          </w:tcPr>
          <w:p w:rsidR="001D65DD" w:rsidRPr="003C4298" w:rsidRDefault="001D65DD">
            <w:pPr>
              <w:jc w:val="center"/>
              <w:rPr>
                <w:rFonts w:ascii="Times New Roman" w:hAnsi="Times New Roman" w:cs="Times New Roman"/>
                <w:b/>
                <w:szCs w:val="21"/>
              </w:rPr>
            </w:pPr>
          </w:p>
        </w:tc>
        <w:tc>
          <w:tcPr>
            <w:tcW w:w="1864" w:type="dxa"/>
            <w:gridSpan w:val="3"/>
            <w:vAlign w:val="center"/>
          </w:tcPr>
          <w:p w:rsidR="001D65DD" w:rsidRPr="003C4298" w:rsidRDefault="00406E07">
            <w:pPr>
              <w:jc w:val="center"/>
              <w:rPr>
                <w:rFonts w:ascii="Times New Roman" w:hAnsi="Times New Roman" w:cs="Times New Roman"/>
                <w:b/>
                <w:szCs w:val="21"/>
              </w:rPr>
            </w:pPr>
            <w:r w:rsidRPr="003C4298">
              <w:rPr>
                <w:rFonts w:ascii="Times New Roman" w:hAnsi="Times New Roman" w:cs="Times New Roman" w:hint="eastAsia"/>
                <w:b/>
                <w:szCs w:val="21"/>
              </w:rPr>
              <w:t>培养单位</w:t>
            </w:r>
          </w:p>
          <w:p w:rsidR="001D65DD" w:rsidRPr="003C4298" w:rsidRDefault="00406E07">
            <w:pPr>
              <w:jc w:val="center"/>
              <w:rPr>
                <w:rFonts w:ascii="Times New Roman" w:hAnsi="Times New Roman" w:cs="Times New Roman"/>
                <w:b/>
                <w:szCs w:val="21"/>
              </w:rPr>
            </w:pPr>
            <w:r w:rsidRPr="003C4298">
              <w:rPr>
                <w:rFonts w:ascii="Times New Roman" w:hAnsi="Times New Roman" w:cs="Times New Roman" w:hint="eastAsia"/>
                <w:b/>
                <w:szCs w:val="21"/>
              </w:rPr>
              <w:t>负责人</w:t>
            </w:r>
          </w:p>
        </w:tc>
        <w:tc>
          <w:tcPr>
            <w:tcW w:w="2531" w:type="dxa"/>
            <w:gridSpan w:val="4"/>
          </w:tcPr>
          <w:p w:rsidR="001D65DD" w:rsidRPr="003C4298" w:rsidRDefault="001D65DD">
            <w:pPr>
              <w:rPr>
                <w:rFonts w:ascii="Times New Roman" w:hAnsi="Times New Roman" w:cs="Times New Roman"/>
                <w:szCs w:val="21"/>
                <w:highlight w:val="yellow"/>
              </w:rPr>
            </w:pPr>
          </w:p>
        </w:tc>
      </w:tr>
    </w:tbl>
    <w:p w:rsidR="001D65DD" w:rsidRDefault="001D65DD">
      <w:pPr>
        <w:rPr>
          <w:szCs w:val="28"/>
        </w:rPr>
      </w:pPr>
    </w:p>
    <w:sectPr w:rsidR="001D65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B62" w:rsidRDefault="00930B62" w:rsidP="00A5055C">
      <w:r>
        <w:separator/>
      </w:r>
    </w:p>
  </w:endnote>
  <w:endnote w:type="continuationSeparator" w:id="0">
    <w:p w:rsidR="00930B62" w:rsidRDefault="00930B62" w:rsidP="00A50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B62" w:rsidRDefault="00930B62" w:rsidP="00A5055C">
      <w:r>
        <w:separator/>
      </w:r>
    </w:p>
  </w:footnote>
  <w:footnote w:type="continuationSeparator" w:id="0">
    <w:p w:rsidR="00930B62" w:rsidRDefault="00930B62" w:rsidP="00A505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4580C5"/>
    <w:multiLevelType w:val="singleLevel"/>
    <w:tmpl w:val="8B4580C5"/>
    <w:lvl w:ilvl="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
    <w15:presenceInfo w15:providerId="None" w15:userId="Lenovo"/>
  </w15:person>
  <w15:person w15:author="朱 新远">
    <w15:presenceInfo w15:providerId="Windows Live" w15:userId="ee330aaf9a714bd0"/>
  </w15:person>
  <w15:person w15:author="smzw0827@163.com">
    <w15:presenceInfo w15:providerId="None" w15:userId="smzw0827@163.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42E"/>
    <w:rsid w:val="00021B34"/>
    <w:rsid w:val="00037617"/>
    <w:rsid w:val="000456F4"/>
    <w:rsid w:val="00046BED"/>
    <w:rsid w:val="00063F26"/>
    <w:rsid w:val="00080F25"/>
    <w:rsid w:val="0008193E"/>
    <w:rsid w:val="00084BA2"/>
    <w:rsid w:val="000A36CC"/>
    <w:rsid w:val="000B2A38"/>
    <w:rsid w:val="000B43A3"/>
    <w:rsid w:val="000B4EA2"/>
    <w:rsid w:val="000D20F2"/>
    <w:rsid w:val="000D2F52"/>
    <w:rsid w:val="000D3C55"/>
    <w:rsid w:val="000D62F1"/>
    <w:rsid w:val="000E7094"/>
    <w:rsid w:val="00111F5F"/>
    <w:rsid w:val="001153A9"/>
    <w:rsid w:val="001170CE"/>
    <w:rsid w:val="00122C86"/>
    <w:rsid w:val="00144B69"/>
    <w:rsid w:val="0016408D"/>
    <w:rsid w:val="00165BD8"/>
    <w:rsid w:val="00176D69"/>
    <w:rsid w:val="0018504F"/>
    <w:rsid w:val="0019503B"/>
    <w:rsid w:val="00195B93"/>
    <w:rsid w:val="001A7680"/>
    <w:rsid w:val="001A7E03"/>
    <w:rsid w:val="001B1214"/>
    <w:rsid w:val="001B5100"/>
    <w:rsid w:val="001D12B4"/>
    <w:rsid w:val="001D65DD"/>
    <w:rsid w:val="001E08D5"/>
    <w:rsid w:val="001E1588"/>
    <w:rsid w:val="001F3538"/>
    <w:rsid w:val="00205A3C"/>
    <w:rsid w:val="00215072"/>
    <w:rsid w:val="00227164"/>
    <w:rsid w:val="00262F77"/>
    <w:rsid w:val="00265F5C"/>
    <w:rsid w:val="00286EC1"/>
    <w:rsid w:val="00290561"/>
    <w:rsid w:val="00293452"/>
    <w:rsid w:val="00293595"/>
    <w:rsid w:val="002B1C9A"/>
    <w:rsid w:val="002E276D"/>
    <w:rsid w:val="002E711F"/>
    <w:rsid w:val="002F6D3D"/>
    <w:rsid w:val="00301033"/>
    <w:rsid w:val="00304090"/>
    <w:rsid w:val="00306494"/>
    <w:rsid w:val="00310460"/>
    <w:rsid w:val="00310C07"/>
    <w:rsid w:val="0033598B"/>
    <w:rsid w:val="0034229A"/>
    <w:rsid w:val="00342721"/>
    <w:rsid w:val="00377E69"/>
    <w:rsid w:val="0038692B"/>
    <w:rsid w:val="00393FDC"/>
    <w:rsid w:val="00395584"/>
    <w:rsid w:val="003B4C47"/>
    <w:rsid w:val="003C4298"/>
    <w:rsid w:val="003D1FF6"/>
    <w:rsid w:val="003E5C33"/>
    <w:rsid w:val="003E7BD9"/>
    <w:rsid w:val="003E7DE4"/>
    <w:rsid w:val="003F6A6D"/>
    <w:rsid w:val="00401D5B"/>
    <w:rsid w:val="00406E07"/>
    <w:rsid w:val="004263D0"/>
    <w:rsid w:val="00427A0B"/>
    <w:rsid w:val="004322C9"/>
    <w:rsid w:val="00451A1C"/>
    <w:rsid w:val="00453D21"/>
    <w:rsid w:val="00456B38"/>
    <w:rsid w:val="00465259"/>
    <w:rsid w:val="004652F1"/>
    <w:rsid w:val="004B1016"/>
    <w:rsid w:val="004B704B"/>
    <w:rsid w:val="004C1D59"/>
    <w:rsid w:val="004D1459"/>
    <w:rsid w:val="004D4C35"/>
    <w:rsid w:val="004F5378"/>
    <w:rsid w:val="004F67E7"/>
    <w:rsid w:val="004F6F3B"/>
    <w:rsid w:val="0054165C"/>
    <w:rsid w:val="00545E92"/>
    <w:rsid w:val="00553AE5"/>
    <w:rsid w:val="005560EC"/>
    <w:rsid w:val="00563E5C"/>
    <w:rsid w:val="00572FAD"/>
    <w:rsid w:val="00573FED"/>
    <w:rsid w:val="00577C28"/>
    <w:rsid w:val="00583C59"/>
    <w:rsid w:val="005912ED"/>
    <w:rsid w:val="00597B24"/>
    <w:rsid w:val="00597D77"/>
    <w:rsid w:val="005B4E63"/>
    <w:rsid w:val="005C5409"/>
    <w:rsid w:val="005D6137"/>
    <w:rsid w:val="005E3D1C"/>
    <w:rsid w:val="00610156"/>
    <w:rsid w:val="00624AE4"/>
    <w:rsid w:val="006251A0"/>
    <w:rsid w:val="0063163E"/>
    <w:rsid w:val="00633A4B"/>
    <w:rsid w:val="00652A08"/>
    <w:rsid w:val="00667B8A"/>
    <w:rsid w:val="00672807"/>
    <w:rsid w:val="00676CE4"/>
    <w:rsid w:val="00691755"/>
    <w:rsid w:val="006D6A7B"/>
    <w:rsid w:val="006E6201"/>
    <w:rsid w:val="006E6827"/>
    <w:rsid w:val="007003AD"/>
    <w:rsid w:val="00705426"/>
    <w:rsid w:val="00725D43"/>
    <w:rsid w:val="007269B1"/>
    <w:rsid w:val="00727239"/>
    <w:rsid w:val="00734B25"/>
    <w:rsid w:val="00737997"/>
    <w:rsid w:val="007754C1"/>
    <w:rsid w:val="007760D1"/>
    <w:rsid w:val="00777633"/>
    <w:rsid w:val="00794EC3"/>
    <w:rsid w:val="007A17E9"/>
    <w:rsid w:val="007C4A16"/>
    <w:rsid w:val="007D3E6E"/>
    <w:rsid w:val="007D68E1"/>
    <w:rsid w:val="007E5883"/>
    <w:rsid w:val="007E58E6"/>
    <w:rsid w:val="007F4634"/>
    <w:rsid w:val="00800518"/>
    <w:rsid w:val="00800BD9"/>
    <w:rsid w:val="00822518"/>
    <w:rsid w:val="0082476A"/>
    <w:rsid w:val="00824B5A"/>
    <w:rsid w:val="0082545B"/>
    <w:rsid w:val="00843AC9"/>
    <w:rsid w:val="008442C3"/>
    <w:rsid w:val="00847B90"/>
    <w:rsid w:val="00857858"/>
    <w:rsid w:val="00870711"/>
    <w:rsid w:val="00870926"/>
    <w:rsid w:val="008855A8"/>
    <w:rsid w:val="00887CFA"/>
    <w:rsid w:val="008A02AB"/>
    <w:rsid w:val="008D0BD3"/>
    <w:rsid w:val="008D58A2"/>
    <w:rsid w:val="008D6D64"/>
    <w:rsid w:val="008E0821"/>
    <w:rsid w:val="008E1794"/>
    <w:rsid w:val="008E6824"/>
    <w:rsid w:val="008F1A84"/>
    <w:rsid w:val="008F3A4B"/>
    <w:rsid w:val="0090187F"/>
    <w:rsid w:val="0092129A"/>
    <w:rsid w:val="009214F5"/>
    <w:rsid w:val="00930B62"/>
    <w:rsid w:val="00934CF4"/>
    <w:rsid w:val="009402E0"/>
    <w:rsid w:val="0094402A"/>
    <w:rsid w:val="00953556"/>
    <w:rsid w:val="009560CB"/>
    <w:rsid w:val="00960793"/>
    <w:rsid w:val="00965846"/>
    <w:rsid w:val="00967322"/>
    <w:rsid w:val="00976CC8"/>
    <w:rsid w:val="00981AB4"/>
    <w:rsid w:val="00983859"/>
    <w:rsid w:val="009A2096"/>
    <w:rsid w:val="009B3B55"/>
    <w:rsid w:val="009C1EF2"/>
    <w:rsid w:val="009C3D44"/>
    <w:rsid w:val="009C6F3B"/>
    <w:rsid w:val="009E68C1"/>
    <w:rsid w:val="009F2908"/>
    <w:rsid w:val="009F7496"/>
    <w:rsid w:val="00A00C20"/>
    <w:rsid w:val="00A3587A"/>
    <w:rsid w:val="00A37669"/>
    <w:rsid w:val="00A4201E"/>
    <w:rsid w:val="00A43B53"/>
    <w:rsid w:val="00A5055C"/>
    <w:rsid w:val="00A64D32"/>
    <w:rsid w:val="00A65342"/>
    <w:rsid w:val="00A66151"/>
    <w:rsid w:val="00A90B35"/>
    <w:rsid w:val="00A91DFF"/>
    <w:rsid w:val="00A93773"/>
    <w:rsid w:val="00AA3639"/>
    <w:rsid w:val="00AA55A1"/>
    <w:rsid w:val="00AB288C"/>
    <w:rsid w:val="00AB4225"/>
    <w:rsid w:val="00AB5C87"/>
    <w:rsid w:val="00AC77F7"/>
    <w:rsid w:val="00AD6B42"/>
    <w:rsid w:val="00AE5C9D"/>
    <w:rsid w:val="00AF2866"/>
    <w:rsid w:val="00B0252C"/>
    <w:rsid w:val="00B037FE"/>
    <w:rsid w:val="00B1033D"/>
    <w:rsid w:val="00B2681F"/>
    <w:rsid w:val="00B352B6"/>
    <w:rsid w:val="00B42233"/>
    <w:rsid w:val="00B4342E"/>
    <w:rsid w:val="00B4666F"/>
    <w:rsid w:val="00B857C0"/>
    <w:rsid w:val="00BB44B4"/>
    <w:rsid w:val="00BC391F"/>
    <w:rsid w:val="00BD3152"/>
    <w:rsid w:val="00BD40D6"/>
    <w:rsid w:val="00BD67C3"/>
    <w:rsid w:val="00BE07E1"/>
    <w:rsid w:val="00BE7311"/>
    <w:rsid w:val="00C01CA1"/>
    <w:rsid w:val="00C05EFA"/>
    <w:rsid w:val="00C07497"/>
    <w:rsid w:val="00C118E2"/>
    <w:rsid w:val="00C11B7F"/>
    <w:rsid w:val="00C43940"/>
    <w:rsid w:val="00C52468"/>
    <w:rsid w:val="00C60F0A"/>
    <w:rsid w:val="00C634F9"/>
    <w:rsid w:val="00C71C89"/>
    <w:rsid w:val="00C81FCB"/>
    <w:rsid w:val="00C83894"/>
    <w:rsid w:val="00C92998"/>
    <w:rsid w:val="00C943AE"/>
    <w:rsid w:val="00CB3A27"/>
    <w:rsid w:val="00CB77F3"/>
    <w:rsid w:val="00CB7D14"/>
    <w:rsid w:val="00CC5DE7"/>
    <w:rsid w:val="00CD56AF"/>
    <w:rsid w:val="00CE0BE1"/>
    <w:rsid w:val="00CE29E1"/>
    <w:rsid w:val="00D106C9"/>
    <w:rsid w:val="00D37C69"/>
    <w:rsid w:val="00D65DD7"/>
    <w:rsid w:val="00D763FE"/>
    <w:rsid w:val="00D821B3"/>
    <w:rsid w:val="00D85A6E"/>
    <w:rsid w:val="00DA5116"/>
    <w:rsid w:val="00DA5CF5"/>
    <w:rsid w:val="00DB79B1"/>
    <w:rsid w:val="00DD0A35"/>
    <w:rsid w:val="00DD49E7"/>
    <w:rsid w:val="00DE25E5"/>
    <w:rsid w:val="00DF06B7"/>
    <w:rsid w:val="00DF30F9"/>
    <w:rsid w:val="00E02FEE"/>
    <w:rsid w:val="00E07448"/>
    <w:rsid w:val="00E47896"/>
    <w:rsid w:val="00E61D8A"/>
    <w:rsid w:val="00E73CAA"/>
    <w:rsid w:val="00EA531E"/>
    <w:rsid w:val="00EB6B4D"/>
    <w:rsid w:val="00EC0950"/>
    <w:rsid w:val="00ED208E"/>
    <w:rsid w:val="00ED2D00"/>
    <w:rsid w:val="00ED585F"/>
    <w:rsid w:val="00ED78D7"/>
    <w:rsid w:val="00EE31F1"/>
    <w:rsid w:val="00EE3546"/>
    <w:rsid w:val="00F1014E"/>
    <w:rsid w:val="00F24D16"/>
    <w:rsid w:val="00F33519"/>
    <w:rsid w:val="00F54132"/>
    <w:rsid w:val="00F63335"/>
    <w:rsid w:val="00F6644C"/>
    <w:rsid w:val="00F70720"/>
    <w:rsid w:val="00F725C8"/>
    <w:rsid w:val="00F74405"/>
    <w:rsid w:val="00F76298"/>
    <w:rsid w:val="00F77B2B"/>
    <w:rsid w:val="00FA302D"/>
    <w:rsid w:val="00FC5619"/>
    <w:rsid w:val="00FD43A4"/>
    <w:rsid w:val="00FD6144"/>
    <w:rsid w:val="00FF0B95"/>
    <w:rsid w:val="00FF68DB"/>
    <w:rsid w:val="05796D9F"/>
    <w:rsid w:val="0970713C"/>
    <w:rsid w:val="0E217010"/>
    <w:rsid w:val="1A416C47"/>
    <w:rsid w:val="25993087"/>
    <w:rsid w:val="2BAB6CA1"/>
    <w:rsid w:val="2DA35B22"/>
    <w:rsid w:val="2E561AC9"/>
    <w:rsid w:val="31D707A1"/>
    <w:rsid w:val="3308560C"/>
    <w:rsid w:val="353D39C8"/>
    <w:rsid w:val="35A224E0"/>
    <w:rsid w:val="39883BD4"/>
    <w:rsid w:val="441B2269"/>
    <w:rsid w:val="4C8E4E43"/>
    <w:rsid w:val="4FD119F6"/>
    <w:rsid w:val="4FF26D1F"/>
    <w:rsid w:val="58A109F2"/>
    <w:rsid w:val="59BD39B4"/>
    <w:rsid w:val="5CAC7B09"/>
    <w:rsid w:val="5FAC50D7"/>
    <w:rsid w:val="67195484"/>
    <w:rsid w:val="68241264"/>
    <w:rsid w:val="694C3004"/>
    <w:rsid w:val="79177740"/>
    <w:rsid w:val="7C721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4781B"/>
  <w15:docId w15:val="{ABE09C56-0B38-46EC-8A51-07BFDF0BE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ody Text Indent"/>
    <w:basedOn w:val="a"/>
    <w:link w:val="a6"/>
    <w:qFormat/>
    <w:pPr>
      <w:spacing w:line="400" w:lineRule="exact"/>
      <w:ind w:firstLine="420"/>
    </w:pPr>
    <w:rPr>
      <w:rFonts w:ascii="Times New Roman" w:eastAsia="宋体" w:hAnsi="Times New Roman" w:cs="Times New Roman"/>
      <w:sz w:val="24"/>
      <w:szCs w:val="20"/>
    </w:rPr>
  </w:style>
  <w:style w:type="paragraph" w:styleId="a7">
    <w:name w:val="Balloon Text"/>
    <w:basedOn w:val="a"/>
    <w:link w:val="a8"/>
    <w:uiPriority w:val="99"/>
    <w:semiHidden/>
    <w:unhideWhenUsed/>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rPr>
      <w:b/>
      <w:bCs/>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semiHidden/>
    <w:unhideWhenUsed/>
    <w:qFormat/>
    <w:rPr>
      <w:color w:val="0000FF"/>
      <w:u w:val="single"/>
    </w:rPr>
  </w:style>
  <w:style w:type="character" w:styleId="af1">
    <w:name w:val="annotation reference"/>
    <w:basedOn w:val="a0"/>
    <w:uiPriority w:val="99"/>
    <w:semiHidden/>
    <w:unhideWhenUsed/>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paragraph" w:styleId="af2">
    <w:name w:val="List Paragraph"/>
    <w:basedOn w:val="a"/>
    <w:uiPriority w:val="34"/>
    <w:qFormat/>
    <w:pPr>
      <w:ind w:firstLineChars="200" w:firstLine="420"/>
    </w:pPr>
  </w:style>
  <w:style w:type="character" w:customStyle="1" w:styleId="a6">
    <w:name w:val="正文文本缩进 字符"/>
    <w:basedOn w:val="a0"/>
    <w:link w:val="a5"/>
    <w:qFormat/>
    <w:rPr>
      <w:rFonts w:ascii="Times New Roman" w:eastAsia="宋体" w:hAnsi="Times New Roman" w:cs="Times New Roman"/>
      <w:sz w:val="24"/>
      <w:szCs w:val="20"/>
    </w:rPr>
  </w:style>
  <w:style w:type="character" w:customStyle="1" w:styleId="a4">
    <w:name w:val="批注文字 字符"/>
    <w:basedOn w:val="a0"/>
    <w:link w:val="a3"/>
    <w:uiPriority w:val="99"/>
    <w:semiHidden/>
    <w:rPr>
      <w:rFonts w:asciiTheme="minorHAnsi" w:eastAsiaTheme="minorEastAsia" w:hAnsiTheme="minorHAnsi" w:cstheme="minorBidi"/>
      <w:kern w:val="2"/>
      <w:sz w:val="21"/>
      <w:szCs w:val="22"/>
    </w:rPr>
  </w:style>
  <w:style w:type="character" w:customStyle="1" w:styleId="ae">
    <w:name w:val="批注主题 字符"/>
    <w:basedOn w:val="a4"/>
    <w:link w:val="ad"/>
    <w:uiPriority w:val="99"/>
    <w:semiHidden/>
    <w:rPr>
      <w:rFonts w:asciiTheme="minorHAnsi" w:eastAsiaTheme="minorEastAsia" w:hAnsiTheme="minorHAnsi" w:cstheme="minorBidi"/>
      <w:b/>
      <w:bCs/>
      <w:kern w:val="2"/>
      <w:sz w:val="21"/>
      <w:szCs w:val="22"/>
    </w:rPr>
  </w:style>
  <w:style w:type="character" w:customStyle="1" w:styleId="a8">
    <w:name w:val="批注框文本 字符"/>
    <w:basedOn w:val="a0"/>
    <w:link w:val="a7"/>
    <w:uiPriority w:val="99"/>
    <w:semiHidden/>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1161</Words>
  <Characters>6621</Characters>
  <Application>Microsoft Office Word</Application>
  <DocSecurity>0</DocSecurity>
  <Lines>55</Lines>
  <Paragraphs>15</Paragraphs>
  <ScaleCrop>false</ScaleCrop>
  <Company>微软中国</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smzw0827@163.com</cp:lastModifiedBy>
  <cp:revision>108</cp:revision>
  <cp:lastPrinted>2019-06-18T02:25:00Z</cp:lastPrinted>
  <dcterms:created xsi:type="dcterms:W3CDTF">2019-02-27T09:46:00Z</dcterms:created>
  <dcterms:modified xsi:type="dcterms:W3CDTF">2019-07-06T03:13:00Z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