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2AE56" w14:textId="0CC45204" w:rsidR="00876BA3" w:rsidRDefault="00B573AC">
      <w:pPr>
        <w:snapToGrid w:val="0"/>
        <w:jc w:val="center"/>
        <w:outlineLvl w:val="0"/>
        <w:rPr>
          <w:b/>
          <w:sz w:val="24"/>
        </w:rPr>
      </w:pPr>
      <w:r>
        <w:rPr>
          <w:b/>
          <w:sz w:val="36"/>
          <w:szCs w:val="36"/>
        </w:rPr>
        <w:t>机械设计制造及其自动化专业（中外）培养方案</w:t>
      </w:r>
      <w:r w:rsidRPr="009C1DEF">
        <w:rPr>
          <w:sz w:val="32"/>
          <w:szCs w:val="32"/>
        </w:rPr>
        <w:t>(2021</w:t>
      </w:r>
      <w:r w:rsidR="009910EA" w:rsidRPr="009C1DEF">
        <w:rPr>
          <w:rFonts w:hint="eastAsia"/>
          <w:sz w:val="32"/>
          <w:szCs w:val="32"/>
        </w:rPr>
        <w:t>版</w:t>
      </w:r>
      <w:r w:rsidRPr="009C1DEF">
        <w:rPr>
          <w:sz w:val="32"/>
          <w:szCs w:val="32"/>
        </w:rPr>
        <w:t>)</w:t>
      </w:r>
    </w:p>
    <w:p w14:paraId="2E06F508" w14:textId="77777777" w:rsidR="00876BA3" w:rsidRDefault="00B573AC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Mechanical Engineering and Its Automation </w:t>
      </w:r>
    </w:p>
    <w:p w14:paraId="5BF2FAF0" w14:textId="77777777" w:rsidR="00876BA3" w:rsidRDefault="00B573AC">
      <w:pPr>
        <w:spacing w:line="360" w:lineRule="auto"/>
        <w:outlineLvl w:val="0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>专业名称：机械设计制造及其自动化</w:t>
      </w:r>
      <w:r>
        <w:rPr>
          <w:sz w:val="24"/>
        </w:rPr>
        <w:t xml:space="preserve">     </w:t>
      </w:r>
      <w:r w:rsidRPr="009C1DEF">
        <w:rPr>
          <w:sz w:val="24"/>
        </w:rPr>
        <w:t>专业代码：</w:t>
      </w:r>
      <w:r w:rsidRPr="009C1DEF">
        <w:rPr>
          <w:sz w:val="24"/>
        </w:rPr>
        <w:t>080202</w:t>
      </w:r>
    </w:p>
    <w:p w14:paraId="1391AA86" w14:textId="77777777" w:rsidR="00876BA3" w:rsidRDefault="00B573AC">
      <w:pPr>
        <w:autoSpaceDE w:val="0"/>
        <w:autoSpaceDN w:val="0"/>
        <w:adjustRightInd w:val="0"/>
        <w:spacing w:beforeLines="50" w:before="156" w:afterLines="50" w:after="156"/>
        <w:ind w:firstLineChars="200" w:firstLine="482"/>
        <w:outlineLvl w:val="0"/>
        <w:rPr>
          <w:b/>
          <w:sz w:val="24"/>
        </w:rPr>
      </w:pPr>
      <w:r>
        <w:rPr>
          <w:b/>
          <w:sz w:val="24"/>
        </w:rPr>
        <w:t>一、培养目标</w:t>
      </w:r>
    </w:p>
    <w:p w14:paraId="56478848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t>本专业培养具有机械设计制造基础知识和应用能力，掌握本专业方向领域内的基本技术和相关专业知识，具备现代科技理念、综合人文素质、较强的创新精神、工程实践能力和国际化视野，能在机械装备设计及制造领域从事设计制造、应用研究、设备维护和运行管理的应用型高级专门人才。本专业将加强培养学生的</w:t>
      </w:r>
      <w:r>
        <w:rPr>
          <w:rFonts w:hint="eastAsia"/>
        </w:rPr>
        <w:t>英语运用</w:t>
      </w:r>
      <w:r>
        <w:t>能力，</w:t>
      </w:r>
      <w:r>
        <w:rPr>
          <w:rFonts w:hint="eastAsia"/>
        </w:rPr>
        <w:t>使其</w:t>
      </w:r>
      <w:r>
        <w:t>能够参与并促进</w:t>
      </w:r>
      <w:r>
        <w:rPr>
          <w:rFonts w:hint="eastAsia"/>
        </w:rPr>
        <w:t>国内外在</w:t>
      </w:r>
      <w:r>
        <w:t>机械</w:t>
      </w:r>
      <w:r>
        <w:rPr>
          <w:rFonts w:hint="eastAsia"/>
        </w:rPr>
        <w:t>工程</w:t>
      </w:r>
      <w:r>
        <w:t>行业的工程、项目、技术、文化等领域的交流与合作。本专业培养目标如下：</w:t>
      </w:r>
      <w:r>
        <w:t xml:space="preserve"> </w:t>
      </w:r>
    </w:p>
    <w:p w14:paraId="11441570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t>（</w:t>
      </w:r>
      <w:r>
        <w:t>1</w:t>
      </w:r>
      <w:r>
        <w:t>）具有法制意识、良好思想道德修养和工程师职业道德，具有强烈的社会责任感和服务意识，能够在工程实践中全身心投入，身心健康、爱岗敬业、敢于担当、乐于奉献；</w:t>
      </w:r>
    </w:p>
    <w:p w14:paraId="7BF73703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t>（</w:t>
      </w:r>
      <w:r>
        <w:t>2</w:t>
      </w:r>
      <w:r>
        <w:t>）能够在工程实践中深刻理解、掌握并持续更新机械工程领域所需的数学、自然科学、工程科学等理论知识和技能；</w:t>
      </w:r>
    </w:p>
    <w:p w14:paraId="56065950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t>（</w:t>
      </w:r>
      <w:r>
        <w:t>3</w:t>
      </w:r>
      <w:r>
        <w:t>）能够应用多学科知识和原理解决机械设计制造中的复杂工程问题，进行机械装备设计、制造工艺制定、分析测试、运行维护和工程管理，具备较强的工程能力；</w:t>
      </w:r>
    </w:p>
    <w:p w14:paraId="4C9D2934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t>（</w:t>
      </w:r>
      <w:r>
        <w:t>4</w:t>
      </w:r>
      <w:r>
        <w:t>）具备团队协作和组织协调能力，放眼国内外，熟悉机械行业国内外的发展趋势，能够开展跨学科、跨文化沟通交流，在合作研发团队中作为领导或者主要成员发挥重要作用；</w:t>
      </w:r>
    </w:p>
    <w:p w14:paraId="4442933F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t>（</w:t>
      </w:r>
      <w:r>
        <w:t>5</w:t>
      </w:r>
      <w:r>
        <w:t>）具有全球化意识和国际视野，拥有自主的、终生的学习习惯和能力，能够通过自主学习持续提升自己的综合素质和专业能力，不断适应社会发展。</w:t>
      </w:r>
    </w:p>
    <w:p w14:paraId="4917AC2E" w14:textId="77777777" w:rsidR="00876BA3" w:rsidRDefault="00B573AC">
      <w:pPr>
        <w:autoSpaceDE w:val="0"/>
        <w:autoSpaceDN w:val="0"/>
        <w:adjustRightInd w:val="0"/>
        <w:spacing w:beforeLines="50" w:before="156" w:afterLines="50" w:after="156"/>
        <w:ind w:firstLineChars="200" w:firstLine="482"/>
        <w:outlineLvl w:val="0"/>
        <w:rPr>
          <w:b/>
          <w:sz w:val="24"/>
        </w:rPr>
      </w:pPr>
      <w:r>
        <w:rPr>
          <w:b/>
          <w:sz w:val="24"/>
        </w:rPr>
        <w:t>二、毕业要求</w:t>
      </w:r>
    </w:p>
    <w:p w14:paraId="2C3547D0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1</w:t>
      </w:r>
      <w:r>
        <w:rPr>
          <w:rFonts w:hAnsi="宋体"/>
          <w:b/>
        </w:rPr>
        <w:t>）工程知识：</w:t>
      </w:r>
      <w:r>
        <w:rPr>
          <w:rFonts w:hAnsi="宋体"/>
        </w:rPr>
        <w:t>能够将数学、自然科学、工程基础和专业知识用于解决</w:t>
      </w:r>
      <w:r>
        <w:rPr>
          <w:rFonts w:hAnsi="宋体" w:hint="eastAsia"/>
        </w:rPr>
        <w:t>机械工程领域</w:t>
      </w:r>
      <w:r>
        <w:rPr>
          <w:rFonts w:hAnsi="宋体"/>
        </w:rPr>
        <w:t>所面临的复杂工程问题。</w:t>
      </w:r>
    </w:p>
    <w:p w14:paraId="1310CE02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1.1</w:t>
      </w:r>
      <w:r>
        <w:rPr>
          <w:rFonts w:hAnsi="宋体"/>
        </w:rPr>
        <w:t>：能够将数学、自然科学、工程科学的基础知识</w:t>
      </w:r>
      <w:r>
        <w:rPr>
          <w:rFonts w:hAnsi="宋体"/>
          <w:bCs/>
        </w:rPr>
        <w:t>用于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复杂工程问题的适当表述中。</w:t>
      </w:r>
    </w:p>
    <w:p w14:paraId="06BBD53B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1.2</w:t>
      </w:r>
      <w:r>
        <w:rPr>
          <w:rFonts w:hAnsi="宋体"/>
        </w:rPr>
        <w:t>：能够将工程基础知识和专业知识用于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复杂工程问题的数学建模，明确设定条件和局限性，并对其正确性进行求解验证。</w:t>
      </w:r>
    </w:p>
    <w:p w14:paraId="6EEFFC3E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1.3</w:t>
      </w:r>
      <w:r>
        <w:rPr>
          <w:rFonts w:hAnsi="宋体"/>
        </w:rPr>
        <w:t>：能够将工程基础知识、专业知识和数学模型方法用于分析</w:t>
      </w:r>
      <w:r>
        <w:rPr>
          <w:rFonts w:hAnsi="宋体" w:hint="eastAsia"/>
        </w:rPr>
        <w:t>机械设计制造及自动化</w:t>
      </w:r>
      <w:r>
        <w:rPr>
          <w:rFonts w:hAnsi="宋体"/>
        </w:rPr>
        <w:t>复杂工程问题的内在联系及相互影响，给出适当的解决途径。</w:t>
      </w:r>
    </w:p>
    <w:p w14:paraId="07ACBF21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1.4</w:t>
      </w:r>
      <w:r>
        <w:rPr>
          <w:rFonts w:hAnsi="宋体"/>
        </w:rPr>
        <w:t>：能够运用工程基础知识、专业知识和数学模型方法对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复杂工程问题的解决方案进行比较与综合。</w:t>
      </w:r>
    </w:p>
    <w:p w14:paraId="092CF7FC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2</w:t>
      </w:r>
      <w:r>
        <w:rPr>
          <w:rFonts w:hAnsi="宋体"/>
          <w:b/>
        </w:rPr>
        <w:t>）问题分析：</w:t>
      </w:r>
      <w:r>
        <w:rPr>
          <w:rFonts w:hAnsi="宋体"/>
        </w:rPr>
        <w:t>能够应用数学、自然科学和工程科学等学科的基本原理，通过文献研</w:t>
      </w:r>
      <w:r>
        <w:rPr>
          <w:rFonts w:hAnsi="宋体"/>
        </w:rPr>
        <w:lastRenderedPageBreak/>
        <w:t>究、工程推理、数学建模等方法，识别、表达、分析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复杂工程问题及其解决方法，以获得有效结论。</w:t>
      </w:r>
    </w:p>
    <w:p w14:paraId="1D322B5B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2.1</w:t>
      </w:r>
      <w:r>
        <w:rPr>
          <w:rFonts w:hAnsi="宋体"/>
        </w:rPr>
        <w:t>：能够运用数学知识和自然科学原理对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复杂工程问题的关键环节和参数进行识别和表达。</w:t>
      </w:r>
    </w:p>
    <w:p w14:paraId="28B60D5D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2.2</w:t>
      </w:r>
      <w:r>
        <w:rPr>
          <w:rFonts w:hAnsi="宋体"/>
        </w:rPr>
        <w:t>：能够运用工程科学原理表达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复杂工程问题的输入条件、约束关系和输出参数，并根据其数学模型进行分析计算或实验测试。</w:t>
      </w:r>
    </w:p>
    <w:p w14:paraId="6B2B7150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2.3</w:t>
      </w:r>
      <w:r>
        <w:rPr>
          <w:rFonts w:hAnsi="宋体"/>
        </w:rPr>
        <w:t>：能够结合纸质文献、电子文献与互联网数据等进行检索、整理、分析和归纳，针对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复杂工程问题寻求一套或多套有效的问题解决方案。</w:t>
      </w:r>
    </w:p>
    <w:p w14:paraId="7CA703AB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2.4</w:t>
      </w:r>
      <w:r>
        <w:rPr>
          <w:rFonts w:hAnsi="宋体"/>
        </w:rPr>
        <w:t>：能够运用工程科学原理和专业知识分析评价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复杂工程问题的影响因素与解决途径，并获得有效结论。</w:t>
      </w:r>
    </w:p>
    <w:p w14:paraId="2E44AFD5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3</w:t>
      </w:r>
      <w:r>
        <w:rPr>
          <w:rFonts w:hAnsi="宋体"/>
          <w:b/>
        </w:rPr>
        <w:t>）设计</w:t>
      </w:r>
      <w:r>
        <w:rPr>
          <w:b/>
        </w:rPr>
        <w:t>/</w:t>
      </w:r>
      <w:r>
        <w:rPr>
          <w:rFonts w:hAnsi="宋体"/>
          <w:b/>
        </w:rPr>
        <w:t>开发解决方案：</w:t>
      </w:r>
      <w:r>
        <w:rPr>
          <w:rFonts w:hAnsi="宋体"/>
        </w:rPr>
        <w:t>能够针对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在设计阶段提供合理的解决方案，应用整合思维方法设计满足特定需求的控制系统、单元部件或工艺流程，并能够在设计环节中体现创新意识，综合考虑社会、健康、安全、法律、文化以及环境等因素。</w:t>
      </w:r>
    </w:p>
    <w:p w14:paraId="1C1A49D6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3.1</w:t>
      </w:r>
      <w:r>
        <w:rPr>
          <w:rFonts w:hAnsi="宋体"/>
        </w:rPr>
        <w:t>：能够根据用户需求，运用</w:t>
      </w:r>
      <w:r>
        <w:rPr>
          <w:rFonts w:hAnsi="宋体" w:hint="eastAsia"/>
        </w:rPr>
        <w:t>机械设计制造及自动化</w:t>
      </w:r>
      <w:r>
        <w:rPr>
          <w:rFonts w:hAnsi="宋体"/>
        </w:rPr>
        <w:t>专业知识和技能确定设计目标，</w:t>
      </w:r>
      <w:r>
        <w:t xml:space="preserve"> </w:t>
      </w:r>
      <w:r>
        <w:rPr>
          <w:rFonts w:hAnsi="宋体"/>
        </w:rPr>
        <w:t>熟悉工程设计和产品开发全周期、全流程的基本设计方法。</w:t>
      </w:r>
    </w:p>
    <w:p w14:paraId="378F46D9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3.2</w:t>
      </w:r>
      <w:r>
        <w:rPr>
          <w:rFonts w:hAnsi="宋体"/>
        </w:rPr>
        <w:t>：根据特定需求，能够结合安全、环保、法律、文化等诸多现实约束条件对工程设计方案进行可行性分析，了解影响设计目标和技术方案的各种因素。</w:t>
      </w:r>
    </w:p>
    <w:p w14:paraId="0E9DBDD7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3.3</w:t>
      </w:r>
      <w:r>
        <w:rPr>
          <w:rFonts w:hAnsi="宋体"/>
        </w:rPr>
        <w:t>：能够根据市场信息、新技术发展或生产需求，设计实施技术方案所需的控制系统、单元部件或工艺流程，并体现创新意识。</w:t>
      </w:r>
    </w:p>
    <w:p w14:paraId="54888DC3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3.4</w:t>
      </w:r>
      <w:r>
        <w:rPr>
          <w:rFonts w:hAnsi="宋体"/>
        </w:rPr>
        <w:t>：能够对实施方案进行优选与改进，并选用图纸、报告、说明书、实物或其他方式，呈现设计结果。</w:t>
      </w:r>
    </w:p>
    <w:p w14:paraId="15B35593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4</w:t>
      </w:r>
      <w:r>
        <w:rPr>
          <w:rFonts w:hAnsi="宋体"/>
          <w:b/>
        </w:rPr>
        <w:t>）研究：</w:t>
      </w:r>
      <w:r>
        <w:rPr>
          <w:rFonts w:hAnsi="宋体"/>
        </w:rPr>
        <w:t>能够基于科学原理并采用科学方法对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复杂工程问题进行研究，包括设计与开展实验、分析与解释数据，并通过信息综合得到合理有效的结论。</w:t>
      </w:r>
    </w:p>
    <w:p w14:paraId="1BE692D0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4.1</w:t>
      </w:r>
      <w:r>
        <w:rPr>
          <w:rFonts w:hAnsi="宋体"/>
        </w:rPr>
        <w:t>：能够基于</w:t>
      </w:r>
      <w:r>
        <w:rPr>
          <w:rFonts w:hAnsi="宋体" w:hint="eastAsia"/>
        </w:rPr>
        <w:t>机械工程领域</w:t>
      </w:r>
      <w:r>
        <w:rPr>
          <w:rFonts w:hAnsi="宋体"/>
        </w:rPr>
        <w:t>的基本科学原理，通过文献研究和调研，针对复杂工程问题的背景和需求进行分析，并提出合理的解决方案。</w:t>
      </w:r>
    </w:p>
    <w:p w14:paraId="779B080E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4.2</w:t>
      </w:r>
      <w:r>
        <w:rPr>
          <w:rFonts w:hAnsi="宋体"/>
        </w:rPr>
        <w:t>：能够根据所研究的</w:t>
      </w:r>
      <w:r>
        <w:rPr>
          <w:rFonts w:hAnsi="宋体" w:hint="eastAsia"/>
        </w:rPr>
        <w:t>机械设计制造及自动化</w:t>
      </w:r>
      <w:r>
        <w:rPr>
          <w:rFonts w:hAnsi="宋体"/>
        </w:rPr>
        <w:t>复杂工程问题的对象特征，选择合理可行的研究路线，并设计实验方案。</w:t>
      </w:r>
    </w:p>
    <w:p w14:paraId="119100C4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4.3</w:t>
      </w:r>
      <w:r>
        <w:rPr>
          <w:rFonts w:hAnsi="宋体"/>
        </w:rPr>
        <w:t>：能够根据实验方案并应用科学原理进行实验研究、数值模拟与仿真，安全地开展实验工作，科学地采集实验数据。</w:t>
      </w:r>
    </w:p>
    <w:p w14:paraId="02D72677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4.4</w:t>
      </w:r>
      <w:r>
        <w:rPr>
          <w:rFonts w:hAnsi="宋体"/>
        </w:rPr>
        <w:t>：能够利用科学方法分析和解释实验结果，对整个研究环节进行评价，并通过信息综合得到合理有效的结论，同时能够确定结果的影响因素和需要改进完善的环节。</w:t>
      </w:r>
    </w:p>
    <w:p w14:paraId="12EB4CBE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5</w:t>
      </w:r>
      <w:r>
        <w:rPr>
          <w:rFonts w:hAnsi="宋体"/>
          <w:b/>
        </w:rPr>
        <w:t>）使用现代工具：</w:t>
      </w:r>
      <w:r>
        <w:rPr>
          <w:rFonts w:hAnsi="宋体"/>
        </w:rPr>
        <w:t>能够针对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复杂工程问题，在产品的构思、设计、实现与运行过程中，开发、选择与使用恰当的技术、资源、现代工程工具和信息技术工具，包括对复杂工程问题的预测与模拟，并能够理解其局限性。</w:t>
      </w:r>
    </w:p>
    <w:p w14:paraId="67EBE0A0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lastRenderedPageBreak/>
        <w:t>指标点</w:t>
      </w:r>
      <w:r>
        <w:t>5.1</w:t>
      </w:r>
      <w:r>
        <w:rPr>
          <w:rFonts w:hAnsi="宋体"/>
        </w:rPr>
        <w:t>：能够有效选择和使用信息技术工具、现代仪器、工程工具和仿真软件，并理解其局限性。</w:t>
      </w:r>
    </w:p>
    <w:p w14:paraId="5F155588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5.2</w:t>
      </w:r>
      <w:r>
        <w:rPr>
          <w:rFonts w:hAnsi="宋体"/>
        </w:rPr>
        <w:t>：能够将现代工程工具应用于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复杂工程问题的方案设计中，进行元件选型、模块设计、图纸绘制和系统集成。</w:t>
      </w:r>
    </w:p>
    <w:p w14:paraId="507F2277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5.3</w:t>
      </w:r>
      <w:r>
        <w:rPr>
          <w:rFonts w:hAnsi="宋体"/>
        </w:rPr>
        <w:t>：能够开发、应用现代工程工具和信息技术工具对</w:t>
      </w:r>
      <w:r>
        <w:rPr>
          <w:rFonts w:hAnsi="宋体" w:hint="eastAsia"/>
        </w:rPr>
        <w:t>机械设计制造及自动化</w:t>
      </w:r>
      <w:r>
        <w:rPr>
          <w:rFonts w:hAnsi="宋体"/>
        </w:rPr>
        <w:t>复杂工程问题进行预测与模拟，判断、分析其结果的有效性，并能理解其局限性。</w:t>
      </w:r>
    </w:p>
    <w:p w14:paraId="385A03D3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6</w:t>
      </w:r>
      <w:r>
        <w:rPr>
          <w:rFonts w:hAnsi="宋体"/>
          <w:b/>
        </w:rPr>
        <w:t>）工程与社会：</w:t>
      </w:r>
      <w:r>
        <w:rPr>
          <w:rFonts w:hAnsi="宋体"/>
        </w:rPr>
        <w:t>能够基于自动化工程领域的相关背景知识进行合理分析，评价</w:t>
      </w:r>
      <w:r>
        <w:rPr>
          <w:rFonts w:hAnsi="宋体" w:hint="eastAsia"/>
        </w:rPr>
        <w:t>机械设计制造及自动化</w:t>
      </w:r>
      <w:r>
        <w:rPr>
          <w:rFonts w:hAnsi="宋体"/>
        </w:rPr>
        <w:t>专业工程实践与复杂工程问题解决方案对社会、健康、安全、法律以及文化的影响，并理解工程师应承担的责任与义务。</w:t>
      </w:r>
    </w:p>
    <w:p w14:paraId="70519243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6.1</w:t>
      </w:r>
      <w:r>
        <w:rPr>
          <w:rFonts w:hAnsi="宋体"/>
        </w:rPr>
        <w:t>：具有工程实习和社会实践的经历，能从多渠道获得</w:t>
      </w:r>
      <w:r>
        <w:rPr>
          <w:rFonts w:hAnsi="宋体" w:hint="eastAsia"/>
        </w:rPr>
        <w:t>机械工程领域</w:t>
      </w:r>
      <w:r>
        <w:rPr>
          <w:rFonts w:hAnsi="宋体"/>
        </w:rPr>
        <w:t>的背景知识，熟悉与自动化相关的技术标准、知识产权、产业政策、法律法规和质量管理体系。</w:t>
      </w:r>
    </w:p>
    <w:p w14:paraId="046501AA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6.2</w:t>
      </w:r>
      <w:r>
        <w:rPr>
          <w:rFonts w:hAnsi="宋体"/>
        </w:rPr>
        <w:t>：能够从工程师的角度，分析和评价</w:t>
      </w:r>
      <w:r>
        <w:rPr>
          <w:rFonts w:hAnsi="宋体" w:hint="eastAsia"/>
        </w:rPr>
        <w:t>机械工程领域</w:t>
      </w:r>
      <w:r>
        <w:rPr>
          <w:rFonts w:hAnsi="宋体"/>
        </w:rPr>
        <w:t>新产品、新工艺、新技术的开发与应用对社会、健康、安全、法律、文化的潜在影响，以及这些制约因素对项目实施的影响，并理解应承担的责任。</w:t>
      </w:r>
    </w:p>
    <w:p w14:paraId="31FD8AD6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7</w:t>
      </w:r>
      <w:r>
        <w:rPr>
          <w:rFonts w:hAnsi="宋体"/>
          <w:b/>
        </w:rPr>
        <w:t>）环境和可持续发展：</w:t>
      </w:r>
      <w:r>
        <w:rPr>
          <w:rFonts w:hAnsi="宋体"/>
        </w:rPr>
        <w:t>能够理解和评价针对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复杂工程问题的工程实践对环境、社会可持续发展的影响，并给出合理化改进的建议。</w:t>
      </w:r>
    </w:p>
    <w:p w14:paraId="66C3F06F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7.1</w:t>
      </w:r>
      <w:r>
        <w:rPr>
          <w:rFonts w:hAnsi="宋体"/>
        </w:rPr>
        <w:t>：熟悉与</w:t>
      </w:r>
      <w:r>
        <w:rPr>
          <w:rFonts w:hAnsi="宋体" w:hint="eastAsia"/>
        </w:rPr>
        <w:t>机械</w:t>
      </w:r>
      <w:r>
        <w:rPr>
          <w:rFonts w:hAnsi="宋体"/>
        </w:rPr>
        <w:t>工程相关的环境保护法律法规，能够理解科学发展的内涵及其对中国经济、环境、社会可持续发展的重要意义，具备环保意识和可持续发展意识。</w:t>
      </w:r>
    </w:p>
    <w:p w14:paraId="05EBB11D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7.2</w:t>
      </w:r>
      <w:r>
        <w:rPr>
          <w:rFonts w:hAnsi="宋体"/>
        </w:rPr>
        <w:t>：能够分析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复杂工程问题的工程实践对环境、社会可持续发展的影响，合理评价产品周期中可能对人类和环境造成的损害和隐患，形成有效结论，并能提出合理的改进方案。</w:t>
      </w:r>
    </w:p>
    <w:p w14:paraId="3DF65065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8</w:t>
      </w:r>
      <w:r>
        <w:rPr>
          <w:rFonts w:hAnsi="宋体"/>
          <w:b/>
        </w:rPr>
        <w:t>）职业规范：</w:t>
      </w:r>
      <w:r>
        <w:rPr>
          <w:rFonts w:hAnsi="宋体"/>
        </w:rPr>
        <w:t>能够理解当代社会环境下的人文社会科学素养、社会责任感等知识的内涵，并在</w:t>
      </w:r>
      <w:r>
        <w:rPr>
          <w:rFonts w:hAnsi="宋体" w:hint="eastAsia"/>
        </w:rPr>
        <w:t>机械设计制造及自动化</w:t>
      </w:r>
      <w:r>
        <w:rPr>
          <w:rFonts w:hAnsi="宋体"/>
        </w:rPr>
        <w:t>产品的构思、设计、实现与运行等过程的工程实践中，理解并遵守工程职业道德和规范，履行法定或社会约定的责任。</w:t>
      </w:r>
    </w:p>
    <w:p w14:paraId="2D7708A3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8.1</w:t>
      </w:r>
      <w:r>
        <w:rPr>
          <w:rFonts w:hAnsi="宋体"/>
        </w:rPr>
        <w:t>：具有社会主义核心价值观、正确的世界观、人生观和健康的身心，了解中国国情，具备人文素养、思辨能力和科学精神，能够正确地自我认知和评价。</w:t>
      </w:r>
    </w:p>
    <w:p w14:paraId="4A9315CD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8.2</w:t>
      </w:r>
      <w:r>
        <w:rPr>
          <w:rFonts w:hAnsi="宋体"/>
        </w:rPr>
        <w:t>：具有良好的社会道德、社会责任和担当精神，维护国家利益，在</w:t>
      </w:r>
      <w:r>
        <w:rPr>
          <w:rFonts w:hAnsi="宋体" w:hint="eastAsia"/>
        </w:rPr>
        <w:t>机械</w:t>
      </w:r>
      <w:r>
        <w:rPr>
          <w:rFonts w:hAnsi="宋体"/>
        </w:rPr>
        <w:t>设备和产品的构思、设计、实现、运行等过程的工程实践中自觉遵守诚实公正、诚信守则的职业道德和规范。</w:t>
      </w:r>
    </w:p>
    <w:p w14:paraId="07B84958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8.3</w:t>
      </w:r>
      <w:r>
        <w:rPr>
          <w:rFonts w:hAnsi="宋体"/>
        </w:rPr>
        <w:t>：具有服务意识，能够理解工程师的职业性质和责任，在产品设计、制造、销售、服务等方面的工程实践中能够考虑公众的安全、健康和福祉以及环境保护等因素，自觉履行责任。</w:t>
      </w:r>
    </w:p>
    <w:p w14:paraId="43E26FB6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9</w:t>
      </w:r>
      <w:r>
        <w:rPr>
          <w:rFonts w:hAnsi="宋体"/>
          <w:b/>
        </w:rPr>
        <w:t>）个人和团队：</w:t>
      </w:r>
      <w:r>
        <w:rPr>
          <w:rFonts w:hAnsi="宋体"/>
        </w:rPr>
        <w:t>能够在多学科背景下的项目团队中，以及在</w:t>
      </w:r>
      <w:r>
        <w:rPr>
          <w:rFonts w:hAnsi="宋体" w:hint="eastAsia"/>
        </w:rPr>
        <w:t>机械</w:t>
      </w:r>
      <w:r>
        <w:rPr>
          <w:rFonts w:hAnsi="宋体"/>
        </w:rPr>
        <w:t>设备和产品的构思、设计、实现、运行等过程的工程实践中，承担个体、团队成员以及负责人的角色，并开展有</w:t>
      </w:r>
      <w:r>
        <w:rPr>
          <w:rFonts w:hAnsi="宋体"/>
        </w:rPr>
        <w:lastRenderedPageBreak/>
        <w:t>效的工作。</w:t>
      </w:r>
    </w:p>
    <w:p w14:paraId="60E4828A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9.1</w:t>
      </w:r>
      <w:r>
        <w:rPr>
          <w:rFonts w:hAnsi="宋体"/>
        </w:rPr>
        <w:t>：在解决</w:t>
      </w:r>
      <w:r>
        <w:rPr>
          <w:rFonts w:hAnsi="宋体" w:hint="eastAsia"/>
        </w:rPr>
        <w:t>机械设计制造及自动化</w:t>
      </w:r>
      <w:r>
        <w:rPr>
          <w:rFonts w:hAnsi="宋体"/>
        </w:rPr>
        <w:t>专业的复杂工程问题时，能够理解多学科背景下团队中每个角色的作用和责任，主动与其它学科的成员共享专业信息，合作共事。</w:t>
      </w:r>
    </w:p>
    <w:p w14:paraId="3970D7C7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9.2</w:t>
      </w:r>
      <w:r>
        <w:rPr>
          <w:rFonts w:hAnsi="宋体"/>
        </w:rPr>
        <w:t>：能够独立完成团队分配的工作，并能与团队其他成员有效协作，具有团队意识和团结互助精神。</w:t>
      </w:r>
    </w:p>
    <w:p w14:paraId="3912B97F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9.3</w:t>
      </w:r>
      <w:r>
        <w:rPr>
          <w:rFonts w:hAnsi="宋体"/>
        </w:rPr>
        <w:t>：作为负责人，能够组织、协调团队工作，综合团队成员意见，并进行合理决策。</w:t>
      </w:r>
    </w:p>
    <w:p w14:paraId="1E630C90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10</w:t>
      </w:r>
      <w:r>
        <w:rPr>
          <w:rFonts w:hAnsi="宋体"/>
          <w:b/>
        </w:rPr>
        <w:t>）沟通：</w:t>
      </w:r>
      <w:r>
        <w:rPr>
          <w:rFonts w:hAnsi="宋体"/>
        </w:rPr>
        <w:t>能够就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复杂工程问题与业界同行及社会公众进行有效沟通和交流，包括撰写报告和设计文稿、陈述发言、清晰表达或回应指令。并具备国际视野，能够在跨文化背景下进行沟通和交流。</w:t>
      </w:r>
    </w:p>
    <w:p w14:paraId="58E5B878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10.1</w:t>
      </w:r>
      <w:r>
        <w:rPr>
          <w:rFonts w:hAnsi="宋体"/>
        </w:rPr>
        <w:t>：能够就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复杂工程问题撰写实验报告、研究报告、说明书、项目计划书、学术论文等。</w:t>
      </w:r>
    </w:p>
    <w:p w14:paraId="7FE2AA5B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10.2</w:t>
      </w:r>
      <w:r>
        <w:rPr>
          <w:rFonts w:hAnsi="宋体"/>
        </w:rPr>
        <w:t>：能够就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复杂工程问题清晰地发表见解和意见，能与业界同行及社会公众进行有效沟通和交流，并能回应相应质疑。</w:t>
      </w:r>
    </w:p>
    <w:p w14:paraId="35AE724D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10.3</w:t>
      </w:r>
      <w:r>
        <w:rPr>
          <w:rFonts w:hAnsi="宋体"/>
        </w:rPr>
        <w:t>：掌握</w:t>
      </w:r>
      <w:r>
        <w:rPr>
          <w:rFonts w:hAnsi="宋体" w:hint="eastAsia"/>
        </w:rPr>
        <w:t>英语和汉语</w:t>
      </w:r>
      <w:r>
        <w:rPr>
          <w:rFonts w:hAnsi="宋体"/>
        </w:rPr>
        <w:t>，具备一定的国际视野，尊重不同文化传统、不同价值观念，能够在跨文化背景下就相应</w:t>
      </w:r>
      <w:r>
        <w:rPr>
          <w:rFonts w:hAnsi="宋体" w:hint="eastAsia"/>
        </w:rPr>
        <w:t>机械工程领域</w:t>
      </w:r>
      <w:r>
        <w:rPr>
          <w:rFonts w:hAnsi="宋体"/>
        </w:rPr>
        <w:t>复杂工程问题进行沟通和交流。</w:t>
      </w:r>
    </w:p>
    <w:p w14:paraId="0063B697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11</w:t>
      </w:r>
      <w:r>
        <w:rPr>
          <w:rFonts w:hAnsi="宋体"/>
          <w:b/>
        </w:rPr>
        <w:t>）项目管理：</w:t>
      </w:r>
      <w:r>
        <w:rPr>
          <w:rFonts w:hAnsi="宋体"/>
        </w:rPr>
        <w:t>能够在</w:t>
      </w:r>
      <w:r>
        <w:rPr>
          <w:rFonts w:hAnsi="宋体" w:hint="eastAsia"/>
        </w:rPr>
        <w:t>机械</w:t>
      </w:r>
      <w:r>
        <w:rPr>
          <w:rFonts w:hAnsi="宋体"/>
        </w:rPr>
        <w:t>产品的构思、设计、实现、运行等过程的工程实践中，理解并掌握工程管理原理与经济决策方法，并能在多学科环境中应用。</w:t>
      </w:r>
    </w:p>
    <w:p w14:paraId="0C605E54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11.1</w:t>
      </w:r>
      <w:r>
        <w:rPr>
          <w:rFonts w:hAnsi="宋体"/>
        </w:rPr>
        <w:t>：了解</w:t>
      </w:r>
      <w:r>
        <w:rPr>
          <w:rFonts w:hAnsi="宋体" w:hint="eastAsia"/>
        </w:rPr>
        <w:t>机械</w:t>
      </w:r>
      <w:r>
        <w:rPr>
          <w:rFonts w:hAnsi="宋体"/>
        </w:rPr>
        <w:t>学科相关复杂工程蕴含的工程管理原理，具备一定的市场经济、工程管理和相关法律法规的基础知识。</w:t>
      </w:r>
    </w:p>
    <w:p w14:paraId="680F7B15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11.2</w:t>
      </w:r>
      <w:r>
        <w:rPr>
          <w:rFonts w:hAnsi="宋体"/>
        </w:rPr>
        <w:t>：能够在多学科环境中综合运用工程管理原理与经济决策方法，开展工程项目的论证、规划、组织实施和进程管理等。</w:t>
      </w:r>
    </w:p>
    <w:p w14:paraId="34F1B02F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</w:pPr>
      <w:r>
        <w:rPr>
          <w:rFonts w:hAnsi="宋体"/>
          <w:b/>
        </w:rPr>
        <w:t>（</w:t>
      </w:r>
      <w:r>
        <w:rPr>
          <w:b/>
        </w:rPr>
        <w:t>12</w:t>
      </w:r>
      <w:r>
        <w:rPr>
          <w:rFonts w:hAnsi="宋体"/>
          <w:b/>
        </w:rPr>
        <w:t>）终身学习：</w:t>
      </w:r>
      <w:r>
        <w:rPr>
          <w:rFonts w:hAnsi="宋体"/>
        </w:rPr>
        <w:t>能够在大学学习的全周期中，应用现代网络与电子数据库环境，具有自主学习和终身学习的意识，开展使用学习工具、制定技术方案以及学习新技术等工作，不断自主学习和适应</w:t>
      </w:r>
      <w:r>
        <w:rPr>
          <w:rFonts w:hAnsi="宋体" w:hint="eastAsia"/>
        </w:rPr>
        <w:t>机械</w:t>
      </w:r>
      <w:r>
        <w:rPr>
          <w:rFonts w:hAnsi="宋体"/>
        </w:rPr>
        <w:t>工程领域的快速发展。</w:t>
      </w:r>
      <w:r>
        <w:t xml:space="preserve"> </w:t>
      </w:r>
    </w:p>
    <w:p w14:paraId="3700C448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</w:pPr>
      <w:r>
        <w:rPr>
          <w:rFonts w:hAnsi="宋体"/>
        </w:rPr>
        <w:t>指标点</w:t>
      </w:r>
      <w:r>
        <w:t>12.1</w:t>
      </w:r>
      <w:r>
        <w:rPr>
          <w:rFonts w:hAnsi="宋体"/>
        </w:rPr>
        <w:t>：能跟踪社会进步和</w:t>
      </w:r>
      <w:r>
        <w:rPr>
          <w:rFonts w:hAnsi="宋体" w:hint="eastAsia"/>
        </w:rPr>
        <w:t>机械设计制造及自动化</w:t>
      </w:r>
      <w:r>
        <w:rPr>
          <w:rFonts w:hAnsi="宋体"/>
        </w:rPr>
        <w:t>行业技术发展，正确认识持续学习的重要性，具有自主学习和终身学习的意识。</w:t>
      </w:r>
    </w:p>
    <w:p w14:paraId="3376C364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  <w:rPr>
          <w:rFonts w:hAnsi="宋体"/>
        </w:rPr>
      </w:pPr>
      <w:r>
        <w:rPr>
          <w:rFonts w:hAnsi="宋体"/>
        </w:rPr>
        <w:t>指标点</w:t>
      </w:r>
      <w:r>
        <w:rPr>
          <w:rFonts w:hAnsi="宋体"/>
        </w:rPr>
        <w:t>12.2</w:t>
      </w:r>
      <w:r>
        <w:rPr>
          <w:rFonts w:hAnsi="宋体"/>
        </w:rPr>
        <w:t>：具备自我学习的方法和思维方式，能够针对个人职业发展需求制定学习计划，具有不断学习和适应社会与技术发展的能力。</w:t>
      </w:r>
    </w:p>
    <w:p w14:paraId="6E32A6DF" w14:textId="77777777" w:rsidR="00876BA3" w:rsidRDefault="00B573AC">
      <w:pPr>
        <w:autoSpaceDE w:val="0"/>
        <w:autoSpaceDN w:val="0"/>
        <w:adjustRightInd w:val="0"/>
        <w:spacing w:beforeLines="50" w:before="156" w:afterLines="50" w:after="156"/>
        <w:ind w:firstLineChars="200" w:firstLine="482"/>
        <w:outlineLvl w:val="0"/>
        <w:rPr>
          <w:b/>
          <w:sz w:val="24"/>
        </w:rPr>
      </w:pPr>
      <w:r>
        <w:rPr>
          <w:b/>
          <w:sz w:val="24"/>
        </w:rPr>
        <w:t>三、课程设置</w:t>
      </w:r>
    </w:p>
    <w:p w14:paraId="2838A728" w14:textId="77777777" w:rsidR="00876BA3" w:rsidRDefault="00B573AC">
      <w:pPr>
        <w:spacing w:line="400" w:lineRule="exact"/>
        <w:ind w:firstLineChars="200" w:firstLine="422"/>
        <w:outlineLvl w:val="1"/>
        <w:rPr>
          <w:szCs w:val="21"/>
        </w:rPr>
      </w:pPr>
      <w:r>
        <w:rPr>
          <w:b/>
          <w:bCs/>
          <w:szCs w:val="21"/>
        </w:rPr>
        <w:t>（一）主干学科</w:t>
      </w:r>
      <w:r>
        <w:rPr>
          <w:szCs w:val="21"/>
        </w:rPr>
        <w:t>：机械工程、力学、控制科学与工程</w:t>
      </w:r>
    </w:p>
    <w:p w14:paraId="207183F9" w14:textId="77777777" w:rsidR="00876BA3" w:rsidRDefault="00B573AC">
      <w:pPr>
        <w:spacing w:line="400" w:lineRule="exact"/>
        <w:ind w:firstLineChars="200" w:firstLine="422"/>
        <w:outlineLvl w:val="1"/>
        <w:rPr>
          <w:szCs w:val="21"/>
        </w:rPr>
      </w:pPr>
      <w:r>
        <w:rPr>
          <w:b/>
          <w:bCs/>
          <w:szCs w:val="21"/>
        </w:rPr>
        <w:t>（二）核心课程及主要实践性教学环节</w:t>
      </w:r>
    </w:p>
    <w:p w14:paraId="3DE0A426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  <w:outlineLvl w:val="2"/>
        <w:rPr>
          <w:szCs w:val="21"/>
        </w:rPr>
      </w:pPr>
      <w:r>
        <w:rPr>
          <w:szCs w:val="21"/>
        </w:rPr>
        <w:t>核心课程：工程力学、机械原理、机械设计、互换性与技术测量、机械工程测试技术、液压与气压传动、机械制造技术基础、数控技术、流体力学、金属材料及工艺、机电一体化</w:t>
      </w:r>
      <w:r>
        <w:rPr>
          <w:szCs w:val="21"/>
        </w:rPr>
        <w:lastRenderedPageBreak/>
        <w:t>系统设计与应用等。</w:t>
      </w:r>
    </w:p>
    <w:p w14:paraId="6E062496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  <w:outlineLvl w:val="2"/>
        <w:rPr>
          <w:szCs w:val="21"/>
        </w:rPr>
      </w:pPr>
      <w:r>
        <w:rPr>
          <w:szCs w:val="21"/>
        </w:rPr>
        <w:t>主要实践性教学环节：主要专业课程实验包括</w:t>
      </w:r>
      <w:r>
        <w:rPr>
          <w:szCs w:val="21"/>
        </w:rPr>
        <w:t>:</w:t>
      </w:r>
      <w:r>
        <w:rPr>
          <w:rFonts w:hint="eastAsia"/>
          <w:szCs w:val="21"/>
        </w:rPr>
        <w:t>机械原理</w:t>
      </w:r>
      <w:r>
        <w:rPr>
          <w:szCs w:val="21"/>
        </w:rPr>
        <w:t>实验、</w:t>
      </w:r>
      <w:r>
        <w:rPr>
          <w:rFonts w:hint="eastAsia"/>
          <w:szCs w:val="21"/>
        </w:rPr>
        <w:t>机械设计</w:t>
      </w:r>
      <w:r>
        <w:rPr>
          <w:szCs w:val="21"/>
        </w:rPr>
        <w:t>实验、</w:t>
      </w:r>
      <w:r>
        <w:rPr>
          <w:rFonts w:hint="eastAsia"/>
          <w:szCs w:val="21"/>
        </w:rPr>
        <w:t>流体力学</w:t>
      </w:r>
      <w:r>
        <w:rPr>
          <w:szCs w:val="21"/>
        </w:rPr>
        <w:t>实验、</w:t>
      </w:r>
      <w:r>
        <w:rPr>
          <w:rFonts w:hint="eastAsia"/>
          <w:szCs w:val="21"/>
        </w:rPr>
        <w:t>机械制造</w:t>
      </w:r>
      <w:r>
        <w:rPr>
          <w:szCs w:val="21"/>
        </w:rPr>
        <w:t>技术实验、</w:t>
      </w:r>
      <w:r>
        <w:rPr>
          <w:rFonts w:hint="eastAsia"/>
          <w:szCs w:val="21"/>
        </w:rPr>
        <w:t>电工</w:t>
      </w:r>
      <w:r>
        <w:rPr>
          <w:szCs w:val="21"/>
        </w:rPr>
        <w:t>电子技术实验、</w:t>
      </w:r>
      <w:r>
        <w:rPr>
          <w:rFonts w:hint="eastAsia"/>
          <w:szCs w:val="21"/>
        </w:rPr>
        <w:t>大学物理</w:t>
      </w:r>
      <w:r>
        <w:rPr>
          <w:szCs w:val="21"/>
        </w:rPr>
        <w:t>实验、</w:t>
      </w:r>
      <w:r>
        <w:rPr>
          <w:rFonts w:hint="eastAsia"/>
          <w:szCs w:val="21"/>
        </w:rPr>
        <w:t>互换性与技术测量</w:t>
      </w:r>
      <w:r>
        <w:rPr>
          <w:szCs w:val="21"/>
        </w:rPr>
        <w:t>实验、</w:t>
      </w:r>
      <w:r>
        <w:rPr>
          <w:rFonts w:hint="eastAsia"/>
          <w:szCs w:val="21"/>
        </w:rPr>
        <w:t>数控技术</w:t>
      </w:r>
      <w:r>
        <w:rPr>
          <w:szCs w:val="21"/>
        </w:rPr>
        <w:t>实验等</w:t>
      </w:r>
      <w:r>
        <w:rPr>
          <w:rFonts w:hint="eastAsia"/>
          <w:szCs w:val="21"/>
        </w:rPr>
        <w:t>。</w:t>
      </w:r>
    </w:p>
    <w:p w14:paraId="7CB68613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0"/>
        <w:rPr>
          <w:szCs w:val="21"/>
        </w:rPr>
      </w:pPr>
      <w:r>
        <w:rPr>
          <w:szCs w:val="21"/>
        </w:rPr>
        <w:t>集中实践性教学环节包括：入学教育及军训、社会实践、公益劳动、思想政治理论课实践教学、机械制图测绘</w:t>
      </w:r>
      <w:r>
        <w:rPr>
          <w:rFonts w:hint="eastAsia"/>
          <w:szCs w:val="21"/>
        </w:rPr>
        <w:t>、机械原理</w:t>
      </w:r>
      <w:r>
        <w:rPr>
          <w:szCs w:val="21"/>
        </w:rPr>
        <w:t>课程设计、</w:t>
      </w:r>
      <w:r>
        <w:rPr>
          <w:rFonts w:hint="eastAsia"/>
          <w:szCs w:val="21"/>
        </w:rPr>
        <w:t>机械设计</w:t>
      </w:r>
      <w:r>
        <w:rPr>
          <w:szCs w:val="21"/>
        </w:rPr>
        <w:t>课程设计、</w:t>
      </w:r>
      <w:r>
        <w:rPr>
          <w:rFonts w:hint="eastAsia"/>
          <w:szCs w:val="21"/>
        </w:rPr>
        <w:t>机械制造技术基础</w:t>
      </w:r>
      <w:r>
        <w:rPr>
          <w:szCs w:val="21"/>
        </w:rPr>
        <w:t>课程设计、</w:t>
      </w:r>
      <w:r>
        <w:rPr>
          <w:rFonts w:hint="eastAsia"/>
          <w:szCs w:val="21"/>
        </w:rPr>
        <w:t>工程训练</w:t>
      </w:r>
      <w:r>
        <w:rPr>
          <w:szCs w:val="21"/>
        </w:rPr>
        <w:t>、</w:t>
      </w:r>
      <w:r>
        <w:rPr>
          <w:rFonts w:hint="eastAsia"/>
          <w:szCs w:val="21"/>
        </w:rPr>
        <w:t>电工电子工艺实训、机械制造</w:t>
      </w:r>
      <w:r>
        <w:rPr>
          <w:szCs w:val="21"/>
        </w:rPr>
        <w:t>生产实习、</w:t>
      </w:r>
      <w:r w:rsidR="00780E03" w:rsidRPr="00780E03">
        <w:rPr>
          <w:rFonts w:hint="eastAsia"/>
          <w:color w:val="000000"/>
          <w:kern w:val="0"/>
          <w:szCs w:val="21"/>
        </w:rPr>
        <w:t>机械制造装备</w:t>
      </w:r>
      <w:r w:rsidR="00780E03">
        <w:rPr>
          <w:rFonts w:hint="eastAsia"/>
          <w:color w:val="000000"/>
          <w:kern w:val="0"/>
          <w:szCs w:val="21"/>
        </w:rPr>
        <w:t>课程设计</w:t>
      </w:r>
      <w:r>
        <w:rPr>
          <w:szCs w:val="21"/>
        </w:rPr>
        <w:t>、</w:t>
      </w:r>
      <w:r>
        <w:rPr>
          <w:rFonts w:hint="eastAsia"/>
          <w:szCs w:val="21"/>
        </w:rPr>
        <w:t>机制专业</w:t>
      </w:r>
      <w:r>
        <w:rPr>
          <w:szCs w:val="21"/>
        </w:rPr>
        <w:t>毕业实践与毕业设计等。</w:t>
      </w:r>
    </w:p>
    <w:p w14:paraId="01428336" w14:textId="77777777" w:rsidR="00876BA3" w:rsidRDefault="00B573AC">
      <w:pPr>
        <w:spacing w:line="400" w:lineRule="exact"/>
        <w:ind w:firstLineChars="200" w:firstLine="422"/>
        <w:outlineLvl w:val="1"/>
        <w:rPr>
          <w:b/>
          <w:bCs/>
          <w:szCs w:val="21"/>
        </w:rPr>
      </w:pPr>
      <w:r>
        <w:rPr>
          <w:b/>
          <w:bCs/>
          <w:szCs w:val="21"/>
        </w:rPr>
        <w:t>（</w:t>
      </w:r>
      <w:r>
        <w:rPr>
          <w:rFonts w:hint="eastAsia"/>
          <w:b/>
          <w:bCs/>
          <w:szCs w:val="21"/>
        </w:rPr>
        <w:t>三</w:t>
      </w:r>
      <w:r>
        <w:rPr>
          <w:b/>
          <w:bCs/>
          <w:szCs w:val="21"/>
        </w:rPr>
        <w:t>）</w:t>
      </w:r>
      <w:r>
        <w:rPr>
          <w:rFonts w:hint="eastAsia"/>
          <w:b/>
          <w:bCs/>
          <w:szCs w:val="21"/>
        </w:rPr>
        <w:t>外方课程</w:t>
      </w:r>
      <w:r>
        <w:rPr>
          <w:b/>
          <w:bCs/>
          <w:szCs w:val="21"/>
        </w:rPr>
        <w:t>学时学分比例</w:t>
      </w:r>
    </w:p>
    <w:p w14:paraId="6FB06F47" w14:textId="77777777" w:rsidR="00876BA3" w:rsidRDefault="00B573AC">
      <w:pPr>
        <w:spacing w:afterLines="40" w:after="124" w:line="400" w:lineRule="exact"/>
        <w:ind w:firstLineChars="150" w:firstLine="315"/>
        <w:outlineLvl w:val="2"/>
        <w:rPr>
          <w:szCs w:val="21"/>
        </w:rPr>
      </w:pPr>
      <w:r>
        <w:rPr>
          <w:szCs w:val="21"/>
        </w:rPr>
        <w:t xml:space="preserve">1. </w:t>
      </w:r>
      <w:r>
        <w:rPr>
          <w:szCs w:val="21"/>
        </w:rPr>
        <w:t>引进外方课程门数及学时数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534"/>
        <w:gridCol w:w="1476"/>
      </w:tblGrid>
      <w:tr w:rsidR="00876BA3" w14:paraId="5236A3FB" w14:textId="77777777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FFFFFF"/>
            <w:vAlign w:val="center"/>
          </w:tcPr>
          <w:p w14:paraId="5EA9EDA1" w14:textId="77777777" w:rsidR="00876BA3" w:rsidRDefault="00B573A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</w:t>
            </w:r>
            <w:r>
              <w:rPr>
                <w:color w:val="000000"/>
                <w:szCs w:val="21"/>
              </w:rPr>
              <w:t>课程类型</w:t>
            </w:r>
          </w:p>
          <w:p w14:paraId="380E2204" w14:textId="77777777" w:rsidR="00876BA3" w:rsidRDefault="00B573AC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门数、学时数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3BB5D8" w14:textId="77777777" w:rsidR="00876BA3" w:rsidRDefault="00B573AC">
            <w:pPr>
              <w:ind w:left="57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专业核心课程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BBD066" w14:textId="77777777" w:rsidR="00876BA3" w:rsidRDefault="00B573AC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项目全部课程</w:t>
            </w:r>
          </w:p>
        </w:tc>
      </w:tr>
      <w:tr w:rsidR="00876BA3" w14:paraId="610F144C" w14:textId="77777777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3DC69A" w14:textId="77777777" w:rsidR="00876BA3" w:rsidRDefault="00B573AC">
            <w:pPr>
              <w:ind w:left="57" w:right="57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总门数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F8C36E" w14:textId="77777777" w:rsidR="00876BA3" w:rsidRDefault="00B573AC">
            <w:pPr>
              <w:ind w:left="57" w:right="57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  <w:r>
              <w:rPr>
                <w:color w:val="000000"/>
                <w:szCs w:val="21"/>
              </w:rPr>
              <w:t>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6E49B9" w14:textId="77777777" w:rsidR="00876BA3" w:rsidRDefault="00B573AC">
            <w:pPr>
              <w:ind w:left="57" w:right="57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30</w:t>
            </w:r>
            <w:r>
              <w:rPr>
                <w:color w:val="000000"/>
                <w:szCs w:val="21"/>
              </w:rPr>
              <w:t>门</w:t>
            </w:r>
          </w:p>
        </w:tc>
      </w:tr>
      <w:tr w:rsidR="00876BA3" w14:paraId="4C69B40B" w14:textId="77777777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8A9C80" w14:textId="77777777" w:rsidR="00876BA3" w:rsidRDefault="00B573AC">
            <w:pPr>
              <w:ind w:left="57" w:right="57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引进外方课程门数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A29BC3" w14:textId="77777777" w:rsidR="00876BA3" w:rsidRDefault="00B573AC">
            <w:pPr>
              <w:ind w:left="57" w:right="57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9</w:t>
            </w:r>
            <w:r>
              <w:rPr>
                <w:bCs/>
                <w:color w:val="000000"/>
                <w:szCs w:val="21"/>
              </w:rPr>
              <w:t>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3E69B2" w14:textId="77777777" w:rsidR="00876BA3" w:rsidRDefault="00B573AC">
            <w:pPr>
              <w:ind w:left="57" w:right="57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10</w:t>
            </w:r>
            <w:r>
              <w:rPr>
                <w:bCs/>
                <w:color w:val="000000"/>
                <w:szCs w:val="21"/>
              </w:rPr>
              <w:t>门</w:t>
            </w:r>
          </w:p>
        </w:tc>
      </w:tr>
      <w:tr w:rsidR="00876BA3" w14:paraId="42DA223B" w14:textId="77777777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2CF6CC" w14:textId="77777777" w:rsidR="00876BA3" w:rsidRDefault="00B573AC">
            <w:pPr>
              <w:ind w:left="57" w:right="57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总学时数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0499B1" w14:textId="77777777" w:rsidR="00876BA3" w:rsidRDefault="00B573AC">
            <w:pPr>
              <w:ind w:left="57" w:right="57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9</w:t>
            </w:r>
            <w:r>
              <w:rPr>
                <w:rFonts w:hint="eastAsia"/>
                <w:bCs/>
                <w:color w:val="000000"/>
                <w:szCs w:val="21"/>
              </w:rPr>
              <w:t>36</w:t>
            </w:r>
            <w:r>
              <w:rPr>
                <w:bCs/>
                <w:color w:val="000000"/>
                <w:szCs w:val="21"/>
              </w:rPr>
              <w:t>学时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89143C" w14:textId="77777777" w:rsidR="00876BA3" w:rsidRDefault="00B573AC">
            <w:pPr>
              <w:ind w:left="57" w:right="57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21</w:t>
            </w:r>
            <w:r>
              <w:rPr>
                <w:rFonts w:hint="eastAsia"/>
                <w:bCs/>
                <w:color w:val="000000"/>
                <w:szCs w:val="21"/>
              </w:rPr>
              <w:t>36</w:t>
            </w:r>
            <w:r>
              <w:rPr>
                <w:bCs/>
                <w:color w:val="000000"/>
                <w:szCs w:val="21"/>
              </w:rPr>
              <w:t>学时</w:t>
            </w:r>
          </w:p>
        </w:tc>
      </w:tr>
      <w:tr w:rsidR="00876BA3" w14:paraId="4AAD7C3E" w14:textId="77777777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600282" w14:textId="77777777" w:rsidR="00876BA3" w:rsidRDefault="00B573AC">
            <w:pPr>
              <w:ind w:right="57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引进外方课程学时数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4CFD3C" w14:textId="77777777" w:rsidR="00876BA3" w:rsidRDefault="00B573AC">
            <w:pPr>
              <w:ind w:left="57" w:right="57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632</w:t>
            </w:r>
            <w:r>
              <w:rPr>
                <w:bCs/>
                <w:color w:val="000000"/>
                <w:szCs w:val="21"/>
              </w:rPr>
              <w:t>学时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9BAFA1" w14:textId="77777777" w:rsidR="00876BA3" w:rsidRDefault="00B573AC">
            <w:pPr>
              <w:ind w:left="57" w:right="57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728</w:t>
            </w:r>
            <w:r>
              <w:rPr>
                <w:bCs/>
                <w:color w:val="000000"/>
                <w:szCs w:val="21"/>
              </w:rPr>
              <w:t>学时</w:t>
            </w:r>
          </w:p>
        </w:tc>
      </w:tr>
    </w:tbl>
    <w:p w14:paraId="7C843EAC" w14:textId="77777777" w:rsidR="00876BA3" w:rsidRDefault="00B573AC">
      <w:pPr>
        <w:spacing w:beforeLines="50" w:before="156" w:afterLines="50" w:after="156" w:line="300" w:lineRule="exact"/>
        <w:ind w:firstLineChars="150" w:firstLine="315"/>
        <w:outlineLvl w:val="2"/>
        <w:rPr>
          <w:szCs w:val="21"/>
        </w:rPr>
      </w:pPr>
      <w:r>
        <w:rPr>
          <w:szCs w:val="21"/>
        </w:rPr>
        <w:t xml:space="preserve">2. </w:t>
      </w:r>
      <w:r>
        <w:rPr>
          <w:szCs w:val="21"/>
        </w:rPr>
        <w:t>引进外方课程比例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0"/>
        <w:gridCol w:w="2700"/>
        <w:gridCol w:w="2645"/>
      </w:tblGrid>
      <w:tr w:rsidR="00876BA3" w14:paraId="2955AC54" w14:textId="77777777">
        <w:trPr>
          <w:trHeight w:val="454"/>
          <w:jc w:val="center"/>
        </w:trPr>
        <w:tc>
          <w:tcPr>
            <w:tcW w:w="1380" w:type="dxa"/>
            <w:tcBorders>
              <w:tl2br w:val="single" w:sz="4" w:space="0" w:color="auto"/>
            </w:tcBorders>
            <w:vAlign w:val="center"/>
          </w:tcPr>
          <w:p w14:paraId="786538C1" w14:textId="77777777" w:rsidR="00876BA3" w:rsidRDefault="00B573AC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类别</w:t>
            </w:r>
          </w:p>
          <w:p w14:paraId="5E3F3015" w14:textId="77777777" w:rsidR="00876BA3" w:rsidRDefault="00B573AC"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比例</w:t>
            </w:r>
          </w:p>
        </w:tc>
        <w:tc>
          <w:tcPr>
            <w:tcW w:w="2700" w:type="dxa"/>
            <w:vAlign w:val="center"/>
          </w:tcPr>
          <w:p w14:paraId="39248C17" w14:textId="77777777" w:rsidR="00876BA3" w:rsidRDefault="00B573AC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引进外方专业核心课程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项目专业核心课程（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  <w:tc>
          <w:tcPr>
            <w:tcW w:w="2645" w:type="dxa"/>
            <w:vAlign w:val="center"/>
          </w:tcPr>
          <w:p w14:paraId="4A1F2EDD" w14:textId="77777777" w:rsidR="00876BA3" w:rsidRDefault="00B573AC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引进外方课程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项目全部课程（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</w:tr>
      <w:tr w:rsidR="00876BA3" w14:paraId="0D4225F8" w14:textId="77777777">
        <w:trPr>
          <w:trHeight w:val="454"/>
          <w:jc w:val="center"/>
        </w:trPr>
        <w:tc>
          <w:tcPr>
            <w:tcW w:w="1380" w:type="dxa"/>
            <w:vAlign w:val="center"/>
          </w:tcPr>
          <w:p w14:paraId="56C0D666" w14:textId="77777777" w:rsidR="00876BA3" w:rsidRDefault="00B573AC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门数比例</w:t>
            </w:r>
          </w:p>
        </w:tc>
        <w:tc>
          <w:tcPr>
            <w:tcW w:w="2700" w:type="dxa"/>
            <w:vAlign w:val="center"/>
          </w:tcPr>
          <w:p w14:paraId="3EEDF6A0" w14:textId="77777777" w:rsidR="00876BA3" w:rsidRDefault="00B573AC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  <w:r>
              <w:rPr>
                <w:szCs w:val="21"/>
              </w:rPr>
              <w:t>门</w:t>
            </w:r>
            <w:r>
              <w:rPr>
                <w:szCs w:val="21"/>
              </w:rPr>
              <w:t>/16</w:t>
            </w:r>
            <w:r>
              <w:rPr>
                <w:szCs w:val="21"/>
              </w:rPr>
              <w:t>门</w:t>
            </w:r>
            <w:r>
              <w:rPr>
                <w:szCs w:val="21"/>
              </w:rPr>
              <w:t>=56.3%</w:t>
            </w:r>
          </w:p>
        </w:tc>
        <w:tc>
          <w:tcPr>
            <w:tcW w:w="2645" w:type="dxa"/>
            <w:vAlign w:val="center"/>
          </w:tcPr>
          <w:p w14:paraId="4A1B1D5C" w14:textId="77777777" w:rsidR="00876BA3" w:rsidRDefault="00B573AC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szCs w:val="21"/>
              </w:rPr>
              <w:t>门</w:t>
            </w:r>
            <w:r>
              <w:rPr>
                <w:szCs w:val="21"/>
              </w:rPr>
              <w:t>/30</w:t>
            </w:r>
            <w:r>
              <w:rPr>
                <w:szCs w:val="21"/>
              </w:rPr>
              <w:t>门</w:t>
            </w:r>
            <w:r>
              <w:rPr>
                <w:szCs w:val="21"/>
              </w:rPr>
              <w:t>≈33.3%</w:t>
            </w:r>
          </w:p>
        </w:tc>
      </w:tr>
      <w:tr w:rsidR="00876BA3" w14:paraId="5842BB66" w14:textId="77777777">
        <w:trPr>
          <w:trHeight w:val="454"/>
          <w:jc w:val="center"/>
        </w:trPr>
        <w:tc>
          <w:tcPr>
            <w:tcW w:w="1380" w:type="dxa"/>
            <w:vAlign w:val="center"/>
          </w:tcPr>
          <w:p w14:paraId="3DB762E0" w14:textId="77777777" w:rsidR="00876BA3" w:rsidRDefault="00B573AC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学时数比例</w:t>
            </w:r>
          </w:p>
        </w:tc>
        <w:tc>
          <w:tcPr>
            <w:tcW w:w="2700" w:type="dxa"/>
            <w:vAlign w:val="center"/>
          </w:tcPr>
          <w:p w14:paraId="3F5905AA" w14:textId="77777777" w:rsidR="00876BA3" w:rsidRDefault="00B573AC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632</w:t>
            </w:r>
            <w:r>
              <w:rPr>
                <w:szCs w:val="21"/>
              </w:rPr>
              <w:t>学时</w:t>
            </w:r>
            <w:r>
              <w:rPr>
                <w:szCs w:val="21"/>
              </w:rPr>
              <w:t>/9</w:t>
            </w:r>
            <w:r>
              <w:rPr>
                <w:rFonts w:hint="eastAsia"/>
                <w:szCs w:val="21"/>
              </w:rPr>
              <w:t>36</w:t>
            </w:r>
            <w:r>
              <w:rPr>
                <w:szCs w:val="21"/>
              </w:rPr>
              <w:t>学时</w:t>
            </w:r>
            <w:r>
              <w:rPr>
                <w:szCs w:val="21"/>
              </w:rPr>
              <w:t>≈6</w:t>
            </w:r>
            <w:r>
              <w:rPr>
                <w:rFonts w:hint="eastAsia"/>
                <w:szCs w:val="21"/>
              </w:rPr>
              <w:t>7.5</w:t>
            </w:r>
            <w:r>
              <w:rPr>
                <w:szCs w:val="21"/>
              </w:rPr>
              <w:t>%</w:t>
            </w:r>
          </w:p>
        </w:tc>
        <w:tc>
          <w:tcPr>
            <w:tcW w:w="2645" w:type="dxa"/>
            <w:vAlign w:val="center"/>
          </w:tcPr>
          <w:p w14:paraId="553B1FE0" w14:textId="77777777" w:rsidR="00876BA3" w:rsidRDefault="00B573AC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728</w:t>
            </w:r>
            <w:r>
              <w:rPr>
                <w:szCs w:val="21"/>
              </w:rPr>
              <w:t>学时</w:t>
            </w:r>
            <w:r>
              <w:rPr>
                <w:szCs w:val="21"/>
              </w:rPr>
              <w:t>/21</w:t>
            </w:r>
            <w:r>
              <w:rPr>
                <w:rFonts w:hint="eastAsia"/>
                <w:szCs w:val="21"/>
              </w:rPr>
              <w:t>36</w:t>
            </w:r>
            <w:r>
              <w:rPr>
                <w:szCs w:val="21"/>
              </w:rPr>
              <w:t>学时</w:t>
            </w:r>
            <w:r>
              <w:rPr>
                <w:szCs w:val="21"/>
              </w:rPr>
              <w:t>≈3</w:t>
            </w:r>
            <w:r>
              <w:rPr>
                <w:rFonts w:hint="eastAsia"/>
                <w:szCs w:val="21"/>
              </w:rPr>
              <w:t>4.1</w:t>
            </w:r>
            <w:r>
              <w:rPr>
                <w:szCs w:val="21"/>
              </w:rPr>
              <w:t>%</w:t>
            </w:r>
          </w:p>
        </w:tc>
      </w:tr>
    </w:tbl>
    <w:p w14:paraId="131C2EE5" w14:textId="77777777" w:rsidR="00876BA3" w:rsidRDefault="00B573AC">
      <w:pPr>
        <w:autoSpaceDE w:val="0"/>
        <w:autoSpaceDN w:val="0"/>
        <w:adjustRightInd w:val="0"/>
        <w:spacing w:line="400" w:lineRule="exact"/>
        <w:ind w:firstLineChars="200" w:firstLine="422"/>
        <w:rPr>
          <w:b/>
          <w:szCs w:val="21"/>
        </w:rPr>
      </w:pPr>
      <w:r>
        <w:rPr>
          <w:b/>
          <w:szCs w:val="21"/>
        </w:rPr>
        <w:t>（四）第二课堂</w:t>
      </w:r>
    </w:p>
    <w:p w14:paraId="3B3FBDD1" w14:textId="77777777" w:rsidR="00876BA3" w:rsidRDefault="00B573AC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第二课堂活动项目分为“社会责任”“创新能力”“实践能力”“身心修养”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“特色发展”五个模块，进行分类记录和管理。</w:t>
      </w:r>
    </w:p>
    <w:p w14:paraId="1761BE5D" w14:textId="77777777" w:rsidR="00876BA3" w:rsidRDefault="00B573AC">
      <w:pPr>
        <w:autoSpaceDE w:val="0"/>
        <w:autoSpaceDN w:val="0"/>
        <w:adjustRightInd w:val="0"/>
        <w:spacing w:beforeLines="50" w:before="156" w:afterLines="50" w:after="156" w:line="400" w:lineRule="exact"/>
        <w:ind w:firstLineChars="200" w:firstLine="482"/>
        <w:outlineLvl w:val="0"/>
        <w:rPr>
          <w:b/>
          <w:sz w:val="24"/>
        </w:rPr>
      </w:pPr>
      <w:r>
        <w:rPr>
          <w:b/>
          <w:sz w:val="24"/>
        </w:rPr>
        <w:t>四、毕业及学位要求</w:t>
      </w:r>
    </w:p>
    <w:p w14:paraId="1BD0BB8C" w14:textId="77777777" w:rsidR="00876BA3" w:rsidRDefault="00B573AC">
      <w:pPr>
        <w:spacing w:line="400" w:lineRule="exact"/>
        <w:ind w:firstLineChars="200" w:firstLine="420"/>
        <w:rPr>
          <w:szCs w:val="21"/>
        </w:rPr>
      </w:pPr>
      <w:r>
        <w:rPr>
          <w:szCs w:val="21"/>
        </w:rPr>
        <w:t>学制：</w:t>
      </w:r>
      <w:r>
        <w:rPr>
          <w:szCs w:val="21"/>
        </w:rPr>
        <w:t>4</w:t>
      </w:r>
      <w:r>
        <w:rPr>
          <w:szCs w:val="21"/>
        </w:rPr>
        <w:t>年</w:t>
      </w:r>
    </w:p>
    <w:p w14:paraId="31B7A175" w14:textId="77777777" w:rsidR="00876BA3" w:rsidRDefault="00B573AC">
      <w:pPr>
        <w:spacing w:line="400" w:lineRule="exact"/>
        <w:ind w:firstLineChars="200" w:firstLine="420"/>
        <w:rPr>
          <w:szCs w:val="21"/>
        </w:rPr>
      </w:pPr>
      <w:r>
        <w:rPr>
          <w:szCs w:val="21"/>
        </w:rPr>
        <w:t>修业年限：</w:t>
      </w:r>
      <w:r>
        <w:rPr>
          <w:szCs w:val="21"/>
        </w:rPr>
        <w:t>3~6</w:t>
      </w:r>
      <w:r>
        <w:rPr>
          <w:szCs w:val="21"/>
        </w:rPr>
        <w:t>年</w:t>
      </w:r>
    </w:p>
    <w:p w14:paraId="6CB9D6CC" w14:textId="77777777" w:rsidR="00876BA3" w:rsidRDefault="00B573AC">
      <w:pPr>
        <w:spacing w:line="400" w:lineRule="exact"/>
        <w:ind w:firstLineChars="200" w:firstLine="420"/>
        <w:rPr>
          <w:szCs w:val="21"/>
        </w:rPr>
      </w:pPr>
      <w:r>
        <w:rPr>
          <w:szCs w:val="21"/>
        </w:rPr>
        <w:t>毕业学分要求：</w:t>
      </w:r>
      <w:r w:rsidRPr="00AF2E0E">
        <w:rPr>
          <w:szCs w:val="21"/>
        </w:rPr>
        <w:t>不少于</w:t>
      </w:r>
      <w:r w:rsidRPr="00AF2E0E">
        <w:rPr>
          <w:rFonts w:hint="eastAsia"/>
          <w:szCs w:val="21"/>
        </w:rPr>
        <w:t>160</w:t>
      </w:r>
      <w:r w:rsidRPr="00AF2E0E">
        <w:rPr>
          <w:szCs w:val="21"/>
        </w:rPr>
        <w:t>学分</w:t>
      </w:r>
      <w:r w:rsidRPr="00AF2E0E">
        <w:rPr>
          <w:rFonts w:hint="eastAsia"/>
          <w:szCs w:val="21"/>
        </w:rPr>
        <w:t>；</w:t>
      </w:r>
      <w:r>
        <w:rPr>
          <w:rFonts w:hint="eastAsia"/>
          <w:szCs w:val="21"/>
        </w:rPr>
        <w:t>第二课堂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学分。</w:t>
      </w:r>
    </w:p>
    <w:p w14:paraId="30725363" w14:textId="77777777" w:rsidR="00876BA3" w:rsidRDefault="00B573AC">
      <w:pPr>
        <w:spacing w:line="400" w:lineRule="exact"/>
        <w:ind w:firstLineChars="200" w:firstLine="420"/>
        <w:rPr>
          <w:szCs w:val="21"/>
        </w:rPr>
      </w:pPr>
      <w:r>
        <w:rPr>
          <w:szCs w:val="21"/>
        </w:rPr>
        <w:t>授予学位：符合国家学位规定和山东理工大学学位授予条件者，授予工学学士学位，并且和爱尔兰利莫瑞克大学开展学分互认，参加</w:t>
      </w:r>
      <w:r>
        <w:rPr>
          <w:szCs w:val="21"/>
        </w:rPr>
        <w:t>“2+2”</w:t>
      </w:r>
      <w:r>
        <w:rPr>
          <w:szCs w:val="21"/>
        </w:rPr>
        <w:t>项目的学生授予双学士学位，</w:t>
      </w:r>
      <w:r>
        <w:rPr>
          <w:szCs w:val="21"/>
        </w:rPr>
        <w:t>“3+1”</w:t>
      </w:r>
      <w:r>
        <w:rPr>
          <w:szCs w:val="21"/>
        </w:rPr>
        <w:t>项目学生授予山东理工大学学士学位。</w:t>
      </w:r>
    </w:p>
    <w:p w14:paraId="2CF5B96F" w14:textId="77777777" w:rsidR="00876BA3" w:rsidRDefault="00B573AC">
      <w:pPr>
        <w:autoSpaceDE w:val="0"/>
        <w:autoSpaceDN w:val="0"/>
        <w:adjustRightInd w:val="0"/>
        <w:spacing w:beforeLines="50" w:before="156" w:afterLines="50" w:after="156"/>
        <w:ind w:firstLineChars="200" w:firstLine="482"/>
        <w:outlineLvl w:val="0"/>
        <w:rPr>
          <w:b/>
          <w:sz w:val="24"/>
        </w:rPr>
      </w:pPr>
      <w:r>
        <w:rPr>
          <w:b/>
          <w:sz w:val="24"/>
        </w:rPr>
        <w:t>五、泛学习</w:t>
      </w:r>
    </w:p>
    <w:p w14:paraId="69D7A134" w14:textId="77777777" w:rsidR="00876BA3" w:rsidRDefault="00B573AC">
      <w:pPr>
        <w:spacing w:line="360" w:lineRule="exact"/>
        <w:ind w:firstLineChars="200" w:firstLine="420"/>
        <w:rPr>
          <w:szCs w:val="21"/>
        </w:rPr>
      </w:pPr>
      <w:r>
        <w:rPr>
          <w:szCs w:val="21"/>
        </w:rPr>
        <w:t>跨学科辅修、双专业、双学位</w:t>
      </w:r>
      <w:r>
        <w:rPr>
          <w:rFonts w:hint="eastAsia"/>
          <w:szCs w:val="21"/>
        </w:rPr>
        <w:t>的学生需达到对应学分要求，授予相应证书。</w:t>
      </w:r>
    </w:p>
    <w:p w14:paraId="1050257B" w14:textId="77777777" w:rsidR="00876BA3" w:rsidRDefault="00B573AC">
      <w:pPr>
        <w:autoSpaceDE w:val="0"/>
        <w:autoSpaceDN w:val="0"/>
        <w:adjustRightInd w:val="0"/>
        <w:spacing w:beforeLines="50" w:before="156" w:afterLines="50" w:after="156"/>
        <w:ind w:firstLineChars="200" w:firstLine="482"/>
        <w:outlineLvl w:val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六、课程学期分布</w:t>
      </w:r>
    </w:p>
    <w:tbl>
      <w:tblPr>
        <w:tblW w:w="5106" w:type="pct"/>
        <w:tblLayout w:type="fixed"/>
        <w:tblLook w:val="04A0" w:firstRow="1" w:lastRow="0" w:firstColumn="1" w:lastColumn="0" w:noHBand="0" w:noVBand="1"/>
      </w:tblPr>
      <w:tblGrid>
        <w:gridCol w:w="996"/>
        <w:gridCol w:w="1023"/>
        <w:gridCol w:w="1056"/>
        <w:gridCol w:w="1044"/>
        <w:gridCol w:w="1118"/>
        <w:gridCol w:w="1122"/>
        <w:gridCol w:w="1081"/>
        <w:gridCol w:w="1032"/>
      </w:tblGrid>
      <w:tr w:rsidR="00876BA3" w14:paraId="4AA9FE7D" w14:textId="77777777" w:rsidTr="00B573AC">
        <w:trPr>
          <w:trHeight w:val="270"/>
        </w:trPr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8E23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大一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BC63C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大二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0A676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大三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F05B0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大四</w:t>
            </w:r>
          </w:p>
        </w:tc>
      </w:tr>
      <w:tr w:rsidR="00876BA3" w14:paraId="76A161E6" w14:textId="77777777" w:rsidTr="00B573AC">
        <w:trPr>
          <w:trHeight w:val="270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DB2C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第</w:t>
            </w:r>
            <w:r>
              <w:rPr>
                <w:b/>
                <w:bCs/>
                <w:color w:val="000000"/>
                <w:kern w:val="0"/>
                <w:szCs w:val="21"/>
              </w:rPr>
              <w:t>1</w:t>
            </w:r>
            <w:r>
              <w:rPr>
                <w:b/>
                <w:bCs/>
                <w:color w:val="000000"/>
                <w:kern w:val="0"/>
                <w:szCs w:val="21"/>
              </w:rPr>
              <w:t>学期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9180D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第</w:t>
            </w:r>
            <w:r>
              <w:rPr>
                <w:b/>
                <w:bCs/>
                <w:color w:val="000000"/>
                <w:kern w:val="0"/>
                <w:szCs w:val="21"/>
              </w:rPr>
              <w:t>2</w:t>
            </w:r>
            <w:r>
              <w:rPr>
                <w:b/>
                <w:bCs/>
                <w:color w:val="000000"/>
                <w:kern w:val="0"/>
                <w:szCs w:val="21"/>
              </w:rPr>
              <w:t>学期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C884F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第</w:t>
            </w:r>
            <w:r>
              <w:rPr>
                <w:b/>
                <w:bCs/>
                <w:color w:val="000000"/>
                <w:kern w:val="0"/>
                <w:szCs w:val="21"/>
              </w:rPr>
              <w:t>3</w:t>
            </w:r>
            <w:r>
              <w:rPr>
                <w:b/>
                <w:bCs/>
                <w:color w:val="000000"/>
                <w:kern w:val="0"/>
                <w:szCs w:val="21"/>
              </w:rPr>
              <w:t>学期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61385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第</w:t>
            </w:r>
            <w:r>
              <w:rPr>
                <w:b/>
                <w:bCs/>
                <w:color w:val="000000"/>
                <w:kern w:val="0"/>
                <w:szCs w:val="21"/>
              </w:rPr>
              <w:t>4</w:t>
            </w:r>
            <w:r>
              <w:rPr>
                <w:b/>
                <w:bCs/>
                <w:color w:val="000000"/>
                <w:kern w:val="0"/>
                <w:szCs w:val="21"/>
              </w:rPr>
              <w:t>学期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7A078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第</w:t>
            </w:r>
            <w:r>
              <w:rPr>
                <w:b/>
                <w:bCs/>
                <w:color w:val="000000"/>
                <w:kern w:val="0"/>
                <w:szCs w:val="21"/>
              </w:rPr>
              <w:t>5</w:t>
            </w:r>
            <w:r>
              <w:rPr>
                <w:b/>
                <w:bCs/>
                <w:color w:val="000000"/>
                <w:kern w:val="0"/>
                <w:szCs w:val="21"/>
              </w:rPr>
              <w:t>学期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3FC8C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第</w:t>
            </w:r>
            <w:r>
              <w:rPr>
                <w:b/>
                <w:bCs/>
                <w:color w:val="000000"/>
                <w:kern w:val="0"/>
                <w:szCs w:val="21"/>
              </w:rPr>
              <w:t>6</w:t>
            </w:r>
            <w:r>
              <w:rPr>
                <w:b/>
                <w:bCs/>
                <w:color w:val="000000"/>
                <w:kern w:val="0"/>
                <w:szCs w:val="21"/>
              </w:rPr>
              <w:t>学期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C88B6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第</w:t>
            </w:r>
            <w:r>
              <w:rPr>
                <w:b/>
                <w:bCs/>
                <w:color w:val="000000"/>
                <w:kern w:val="0"/>
                <w:szCs w:val="21"/>
              </w:rPr>
              <w:t>7</w:t>
            </w:r>
            <w:r>
              <w:rPr>
                <w:b/>
                <w:bCs/>
                <w:color w:val="000000"/>
                <w:kern w:val="0"/>
                <w:szCs w:val="21"/>
              </w:rPr>
              <w:t>学期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57FB6" w14:textId="77777777" w:rsidR="00876BA3" w:rsidRDefault="00B573AC">
            <w:pPr>
              <w:widowControl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第</w:t>
            </w:r>
            <w:r>
              <w:rPr>
                <w:b/>
                <w:bCs/>
                <w:color w:val="000000"/>
                <w:kern w:val="0"/>
                <w:szCs w:val="21"/>
              </w:rPr>
              <w:t>8</w:t>
            </w:r>
            <w:r>
              <w:rPr>
                <w:b/>
                <w:bCs/>
                <w:color w:val="000000"/>
                <w:kern w:val="0"/>
                <w:szCs w:val="21"/>
              </w:rPr>
              <w:t>学期</w:t>
            </w:r>
          </w:p>
        </w:tc>
      </w:tr>
      <w:tr w:rsidR="00876BA3" w14:paraId="286AF2B6" w14:textId="77777777" w:rsidTr="00B573AC">
        <w:trPr>
          <w:trHeight w:val="715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AD44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大学英语</w:t>
            </w:r>
            <w:r>
              <w:rPr>
                <w:color w:val="000000"/>
                <w:kern w:val="0"/>
                <w:szCs w:val="21"/>
              </w:rPr>
              <w:t>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4D528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大学英语</w:t>
            </w:r>
            <w:r>
              <w:rPr>
                <w:color w:val="000000"/>
                <w:kern w:val="0"/>
                <w:szCs w:val="21"/>
              </w:rPr>
              <w:t>Ⅱ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23600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大学英语</w:t>
            </w:r>
            <w:r>
              <w:rPr>
                <w:color w:val="000000"/>
                <w:kern w:val="0"/>
                <w:szCs w:val="21"/>
              </w:rPr>
              <w:t>Ⅲ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E6901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大学英语</w:t>
            </w:r>
            <w:r>
              <w:rPr>
                <w:color w:val="000000"/>
                <w:kern w:val="0"/>
                <w:szCs w:val="21"/>
              </w:rPr>
              <w:t>Ⅳ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F1E63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电工</w:t>
            </w:r>
            <w:r>
              <w:rPr>
                <w:rFonts w:hint="eastAsia"/>
                <w:color w:val="000000"/>
                <w:kern w:val="0"/>
                <w:szCs w:val="21"/>
              </w:rPr>
              <w:t>与</w:t>
            </w:r>
            <w:r>
              <w:rPr>
                <w:color w:val="000000"/>
                <w:kern w:val="0"/>
                <w:szCs w:val="21"/>
              </w:rPr>
              <w:t>电子技术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(A)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D7954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互换性与技术测量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(A) 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482A6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数控技术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(A) </w:t>
            </w:r>
          </w:p>
        </w:tc>
        <w:tc>
          <w:tcPr>
            <w:tcW w:w="60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515132A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机制专业毕业实践与毕业设计</w:t>
            </w:r>
            <w:r>
              <w:rPr>
                <w:rFonts w:hint="eastAsia"/>
                <w:color w:val="000000"/>
                <w:kern w:val="0"/>
                <w:szCs w:val="21"/>
              </w:rPr>
              <w:t>(</w:t>
            </w:r>
            <w:r w:rsidR="00D1685D">
              <w:rPr>
                <w:color w:val="000000"/>
                <w:kern w:val="0"/>
                <w:szCs w:val="21"/>
              </w:rPr>
              <w:t>B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) </w:t>
            </w:r>
          </w:p>
          <w:p w14:paraId="248D0BA6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  <w:p w14:paraId="5204AD87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  <w:p w14:paraId="18820629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  <w:p w14:paraId="4F331EDF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  <w:p w14:paraId="773431E4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76BA3" w14:paraId="72007AD3" w14:textId="77777777" w:rsidTr="00B573AC">
        <w:trPr>
          <w:trHeight w:val="886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05C3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体育</w:t>
            </w:r>
            <w:r>
              <w:rPr>
                <w:color w:val="000000"/>
                <w:kern w:val="0"/>
                <w:szCs w:val="21"/>
              </w:rPr>
              <w:t xml:space="preserve"> 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FD4EB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体育</w:t>
            </w:r>
            <w:r>
              <w:rPr>
                <w:color w:val="000000"/>
                <w:kern w:val="0"/>
                <w:szCs w:val="21"/>
              </w:rPr>
              <w:t xml:space="preserve"> Ⅱ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8155D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体育</w:t>
            </w:r>
            <w:r>
              <w:rPr>
                <w:color w:val="000000"/>
                <w:kern w:val="0"/>
                <w:szCs w:val="21"/>
              </w:rPr>
              <w:t xml:space="preserve"> Ⅲ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84A08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体育</w:t>
            </w:r>
            <w:r>
              <w:rPr>
                <w:color w:val="000000"/>
                <w:kern w:val="0"/>
                <w:szCs w:val="21"/>
              </w:rPr>
              <w:t xml:space="preserve"> Ⅳ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CE60D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机械设计</w:t>
            </w:r>
            <w:r>
              <w:rPr>
                <w:rFonts w:hint="eastAsia"/>
                <w:color w:val="000000"/>
                <w:kern w:val="0"/>
                <w:szCs w:val="21"/>
              </w:rPr>
              <w:t>(A)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27610" w14:textId="77777777" w:rsidR="00876BA3" w:rsidRDefault="00780E0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780E03">
              <w:rPr>
                <w:rFonts w:hint="eastAsia"/>
                <w:color w:val="000000"/>
                <w:kern w:val="0"/>
                <w:szCs w:val="21"/>
              </w:rPr>
              <w:t>机械制造装备设计</w:t>
            </w:r>
            <w:r>
              <w:rPr>
                <w:rFonts w:hint="eastAsia"/>
                <w:color w:val="000000"/>
                <w:kern w:val="0"/>
                <w:szCs w:val="21"/>
              </w:rPr>
              <w:t>（</w:t>
            </w:r>
            <w:r w:rsidR="00EA2D2B">
              <w:rPr>
                <w:color w:val="000000"/>
                <w:kern w:val="0"/>
                <w:szCs w:val="21"/>
              </w:rPr>
              <w:t>B</w:t>
            </w:r>
            <w:r>
              <w:rPr>
                <w:rFonts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80886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机电一体化系统设计与应用</w:t>
            </w:r>
            <w:r>
              <w:rPr>
                <w:rFonts w:hint="eastAsia"/>
                <w:color w:val="000000"/>
                <w:kern w:val="0"/>
                <w:szCs w:val="21"/>
              </w:rPr>
              <w:t>(A)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B9BC5D0" w14:textId="77777777" w:rsidR="00876BA3" w:rsidRDefault="00876BA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876BA3" w14:paraId="05F63DD4" w14:textId="77777777" w:rsidTr="00B573AC">
        <w:trPr>
          <w:trHeight w:val="913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EEAF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思想道德修养与法律基础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57721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高等数学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(B) </w:t>
            </w:r>
            <w:r>
              <w:rPr>
                <w:color w:val="000000"/>
                <w:kern w:val="0"/>
                <w:szCs w:val="21"/>
              </w:rPr>
              <w:t>II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818BD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线性代数</w:t>
            </w:r>
            <w:r>
              <w:rPr>
                <w:rFonts w:hint="eastAsia"/>
                <w:color w:val="000000"/>
                <w:kern w:val="0"/>
                <w:szCs w:val="21"/>
              </w:rPr>
              <w:t>(C)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9C5ED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概率论与数理统计</w:t>
            </w:r>
            <w:r>
              <w:rPr>
                <w:rFonts w:hint="eastAsia"/>
                <w:color w:val="000000"/>
                <w:kern w:val="0"/>
                <w:szCs w:val="21"/>
              </w:rPr>
              <w:t>(D)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B08F0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先进制造技术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(A)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2B221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特种加工</w:t>
            </w:r>
            <w:r>
              <w:rPr>
                <w:rFonts w:hint="eastAsia"/>
                <w:color w:val="000000"/>
                <w:kern w:val="0"/>
                <w:szCs w:val="21"/>
              </w:rPr>
              <w:t>技术（</w:t>
            </w:r>
            <w:r>
              <w:rPr>
                <w:rFonts w:hint="eastAsia"/>
                <w:color w:val="000000"/>
                <w:kern w:val="0"/>
                <w:szCs w:val="21"/>
              </w:rPr>
              <w:t>A</w:t>
            </w:r>
            <w:r>
              <w:rPr>
                <w:rFonts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89F1D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机械工程测试技术</w:t>
            </w:r>
            <w:r>
              <w:rPr>
                <w:rFonts w:hint="eastAsia"/>
                <w:color w:val="000000"/>
                <w:kern w:val="0"/>
                <w:szCs w:val="21"/>
              </w:rPr>
              <w:t>(A)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C8CF094" w14:textId="77777777" w:rsidR="00876BA3" w:rsidRDefault="00876BA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573AC" w14:paraId="1415CDC3" w14:textId="77777777" w:rsidTr="00B573AC">
        <w:trPr>
          <w:trHeight w:val="540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9C3F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高等数学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(B) </w:t>
            </w:r>
            <w:r>
              <w:rPr>
                <w:color w:val="000000"/>
                <w:kern w:val="0"/>
                <w:szCs w:val="21"/>
              </w:rPr>
              <w:t>I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CF980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画法几何与工程制图</w:t>
            </w:r>
            <w:r>
              <w:rPr>
                <w:color w:val="000000"/>
                <w:kern w:val="0"/>
                <w:szCs w:val="21"/>
              </w:rPr>
              <w:t>II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C6A74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计算机绘图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CE4DD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大学物理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(A) </w:t>
            </w:r>
            <w:r>
              <w:rPr>
                <w:color w:val="000000"/>
                <w:kern w:val="0"/>
                <w:szCs w:val="21"/>
              </w:rPr>
              <w:t>I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4F4E2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大学物理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(A) </w:t>
            </w:r>
            <w:r>
              <w:rPr>
                <w:color w:val="000000"/>
                <w:kern w:val="0"/>
                <w:szCs w:val="21"/>
              </w:rPr>
              <w:t>II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37305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金属切削原理与刀具</w:t>
            </w:r>
            <w:r>
              <w:rPr>
                <w:rFonts w:hint="eastAsia"/>
                <w:color w:val="000000"/>
                <w:kern w:val="0"/>
                <w:szCs w:val="21"/>
              </w:rPr>
              <w:t>(A)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05664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液压与气压传动</w:t>
            </w:r>
            <w:r>
              <w:rPr>
                <w:rFonts w:hint="eastAsia"/>
                <w:color w:val="000000"/>
                <w:kern w:val="0"/>
                <w:szCs w:val="21"/>
              </w:rPr>
              <w:t>(A)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1AF106B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573AC" w14:paraId="2C17FF2B" w14:textId="77777777" w:rsidTr="00B573AC">
        <w:trPr>
          <w:trHeight w:val="570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731B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画法几何与工程制图</w:t>
            </w:r>
            <w:r>
              <w:rPr>
                <w:color w:val="000000"/>
                <w:kern w:val="0"/>
                <w:szCs w:val="21"/>
              </w:rPr>
              <w:t>I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38E4E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金属材料及工艺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7025B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工业生产管理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2237D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大学物理实验</w:t>
            </w:r>
            <w:r>
              <w:rPr>
                <w:color w:val="000000"/>
                <w:kern w:val="0"/>
                <w:szCs w:val="21"/>
              </w:rPr>
              <w:t>Ⅰ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868B9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大学物理实验</w:t>
            </w:r>
            <w:r>
              <w:rPr>
                <w:color w:val="000000"/>
                <w:kern w:val="0"/>
                <w:szCs w:val="21"/>
              </w:rPr>
              <w:t>Ⅱ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653C7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8D994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4BFC5E6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573AC" w14:paraId="30FD8E8D" w14:textId="77777777" w:rsidTr="00B573AC">
        <w:trPr>
          <w:trHeight w:val="600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DCB4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Matlab</w:t>
            </w:r>
            <w:r>
              <w:rPr>
                <w:color w:val="FF0000"/>
                <w:kern w:val="0"/>
                <w:szCs w:val="21"/>
              </w:rPr>
              <w:t>编程及应用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3B530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工程力学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ADD70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流体力学基础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DD3DA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机械原理</w:t>
            </w:r>
            <w:r>
              <w:rPr>
                <w:rFonts w:hint="eastAsia"/>
                <w:color w:val="FF0000"/>
                <w:kern w:val="0"/>
                <w:szCs w:val="21"/>
              </w:rPr>
              <w:t>(D)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51495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马克思主义基本原理</w:t>
            </w:r>
            <w:r>
              <w:rPr>
                <w:rFonts w:hint="eastAsia"/>
                <w:color w:val="000000"/>
                <w:kern w:val="0"/>
                <w:szCs w:val="21"/>
              </w:rPr>
              <w:t>概论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36F6C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64D2A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B104F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573AC" w14:paraId="30120596" w14:textId="77777777" w:rsidTr="00B573AC">
        <w:trPr>
          <w:trHeight w:val="630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87A0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大学英语听说Ⅰ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9B4C8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机械制造技术基础</w:t>
            </w:r>
            <w:r>
              <w:rPr>
                <w:rFonts w:hint="eastAsia"/>
                <w:color w:val="FF0000"/>
                <w:kern w:val="0"/>
                <w:szCs w:val="21"/>
              </w:rPr>
              <w:t>(A)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92437" w14:textId="77777777" w:rsidR="00B573AC" w:rsidRDefault="00B573AC" w:rsidP="00B573AC">
            <w:pPr>
              <w:widowControl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English for</w:t>
            </w:r>
          </w:p>
          <w:p w14:paraId="3BBF175D" w14:textId="77777777" w:rsidR="00B573AC" w:rsidRDefault="00B573AC" w:rsidP="00B573AC">
            <w:pPr>
              <w:widowControl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Academic Purpose II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02C45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流体力学</w:t>
            </w:r>
            <w:r>
              <w:rPr>
                <w:color w:val="FF0000"/>
                <w:kern w:val="0"/>
                <w:szCs w:val="21"/>
              </w:rPr>
              <w:t>(</w:t>
            </w:r>
            <w:r>
              <w:rPr>
                <w:color w:val="FF0000"/>
                <w:kern w:val="0"/>
                <w:szCs w:val="21"/>
              </w:rPr>
              <w:t>提高篇</w:t>
            </w:r>
            <w:r>
              <w:rPr>
                <w:color w:val="FF0000"/>
                <w:kern w:val="0"/>
                <w:szCs w:val="21"/>
              </w:rPr>
              <w:t>)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F129C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99F59" w14:textId="77777777" w:rsidR="00B573AC" w:rsidRDefault="00B573AC" w:rsidP="00B573A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E768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64F5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573AC" w14:paraId="2FC4793C" w14:textId="77777777" w:rsidTr="00B573AC">
        <w:trPr>
          <w:trHeight w:val="720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2BA0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F74AF" w14:textId="77777777" w:rsidR="00B573AC" w:rsidRDefault="00B573AC" w:rsidP="00B573AC">
            <w:pPr>
              <w:widowControl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English for</w:t>
            </w:r>
          </w:p>
          <w:p w14:paraId="209C5C6E" w14:textId="77777777" w:rsidR="00B573AC" w:rsidRDefault="00B573AC" w:rsidP="00B573AC">
            <w:pPr>
              <w:widowControl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Academic Purpose I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2AF5F" w14:textId="77777777" w:rsidR="00B573AC" w:rsidRDefault="00B573AC" w:rsidP="00B573A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E86F5" w14:textId="77777777" w:rsidR="00B573AC" w:rsidRDefault="00B573AC" w:rsidP="00B573A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C4EBA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51ACC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1ED3D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6EAA4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573AC" w14:paraId="1C652C7C" w14:textId="77777777" w:rsidTr="00B573AC">
        <w:trPr>
          <w:trHeight w:val="345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BC9B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F3691" w14:textId="77777777" w:rsidR="00B573AC" w:rsidRDefault="00B573AC" w:rsidP="00B573AC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大学英语听说Ⅱ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4D0B41" w14:textId="77777777" w:rsidR="00B573AC" w:rsidRDefault="00B573AC" w:rsidP="00B573A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58765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802CF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0A63A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5CF8B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7E47B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573AC" w14:paraId="23C08DF4" w14:textId="77777777" w:rsidTr="00B573AC">
        <w:trPr>
          <w:trHeight w:val="270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56CD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6FACB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  <w:r>
              <w:rPr>
                <w:color w:val="0000FF"/>
                <w:kern w:val="0"/>
                <w:szCs w:val="21"/>
              </w:rPr>
              <w:t>机械制图测绘</w:t>
            </w:r>
            <w:r>
              <w:rPr>
                <w:rFonts w:hint="eastAsia"/>
                <w:color w:val="0000FF"/>
                <w:kern w:val="0"/>
                <w:szCs w:val="21"/>
              </w:rPr>
              <w:t xml:space="preserve"> 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0358E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37382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  <w:r>
              <w:rPr>
                <w:color w:val="0000FF"/>
                <w:kern w:val="0"/>
                <w:szCs w:val="21"/>
              </w:rPr>
              <w:t>机械原理课程设计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323DB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  <w:r>
              <w:rPr>
                <w:color w:val="0000FF"/>
                <w:kern w:val="0"/>
                <w:szCs w:val="21"/>
              </w:rPr>
              <w:t>机械设计课程设计</w:t>
            </w:r>
            <w:r>
              <w:rPr>
                <w:rFonts w:hint="eastAsia"/>
                <w:color w:val="0000FF"/>
                <w:kern w:val="0"/>
                <w:szCs w:val="21"/>
              </w:rPr>
              <w:t xml:space="preserve">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7C67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  <w:r>
              <w:rPr>
                <w:color w:val="0000FF"/>
                <w:kern w:val="0"/>
                <w:szCs w:val="21"/>
              </w:rPr>
              <w:t>机械制造技术基础课程设计</w:t>
            </w:r>
            <w:r>
              <w:rPr>
                <w:rFonts w:hint="eastAsia"/>
                <w:color w:val="0000FF"/>
                <w:kern w:val="0"/>
                <w:szCs w:val="21"/>
              </w:rPr>
              <w:t xml:space="preserve">(A) 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827DB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  <w:r>
              <w:rPr>
                <w:color w:val="0000FF"/>
                <w:kern w:val="0"/>
                <w:szCs w:val="21"/>
              </w:rPr>
              <w:t>机械制造生产实习</w:t>
            </w:r>
            <w:r>
              <w:rPr>
                <w:rFonts w:hint="eastAsia"/>
                <w:color w:val="0000FF"/>
                <w:kern w:val="0"/>
                <w:szCs w:val="21"/>
              </w:rPr>
              <w:t>(A)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DA506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573AC" w14:paraId="7A74ED9F" w14:textId="77777777" w:rsidTr="00B573AC">
        <w:trPr>
          <w:trHeight w:val="540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9B04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1A5F8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  <w:r>
              <w:rPr>
                <w:color w:val="0000FF"/>
                <w:kern w:val="0"/>
                <w:szCs w:val="21"/>
              </w:rPr>
              <w:t xml:space="preserve">　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8F9CE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41E17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  <w:r>
              <w:rPr>
                <w:color w:val="0000FF"/>
                <w:kern w:val="0"/>
                <w:szCs w:val="21"/>
              </w:rPr>
              <w:t>工程训练</w:t>
            </w:r>
            <w:r>
              <w:rPr>
                <w:rFonts w:hint="eastAsia"/>
                <w:color w:val="0000FF"/>
                <w:kern w:val="0"/>
                <w:szCs w:val="21"/>
              </w:rPr>
              <w:t>(A)</w:t>
            </w:r>
            <w:r>
              <w:rPr>
                <w:color w:val="0000FF"/>
                <w:kern w:val="0"/>
                <w:szCs w:val="21"/>
              </w:rPr>
              <w:t xml:space="preserve">　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3326C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  <w:r>
              <w:rPr>
                <w:color w:val="0000FF"/>
                <w:kern w:val="0"/>
                <w:szCs w:val="21"/>
              </w:rPr>
              <w:t>电工电子工艺实训</w:t>
            </w:r>
            <w:r>
              <w:rPr>
                <w:rFonts w:hint="eastAsia"/>
                <w:color w:val="0000FF"/>
                <w:kern w:val="0"/>
                <w:szCs w:val="21"/>
              </w:rPr>
              <w:t xml:space="preserve">(B) 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21973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  <w:r>
              <w:rPr>
                <w:color w:val="0000FF"/>
                <w:kern w:val="0"/>
                <w:szCs w:val="21"/>
              </w:rPr>
              <w:t>机械制造装备</w:t>
            </w:r>
            <w:r w:rsidR="007E5AC9" w:rsidRPr="00E71E8F">
              <w:rPr>
                <w:rFonts w:hint="eastAsia"/>
                <w:color w:val="0000FF"/>
                <w:kern w:val="0"/>
                <w:szCs w:val="21"/>
              </w:rPr>
              <w:t>课程设计</w:t>
            </w:r>
            <w:r>
              <w:rPr>
                <w:rFonts w:hint="eastAsia"/>
                <w:color w:val="0000FF"/>
                <w:kern w:val="0"/>
                <w:szCs w:val="21"/>
              </w:rPr>
              <w:t xml:space="preserve">(A) 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71DCD" w14:textId="77777777" w:rsidR="00B573AC" w:rsidRDefault="00B573AC" w:rsidP="00B573AC">
            <w:pPr>
              <w:widowControl/>
              <w:jc w:val="center"/>
              <w:rPr>
                <w:color w:val="0000FF"/>
                <w:kern w:val="0"/>
                <w:szCs w:val="21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F3730" w14:textId="77777777" w:rsidR="00B573AC" w:rsidRDefault="00B573AC" w:rsidP="00B573A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2CCEE03" w14:textId="77777777" w:rsidR="00876BA3" w:rsidRDefault="00B573AC">
      <w:pPr>
        <w:spacing w:afterLines="40" w:after="124" w:line="460" w:lineRule="exact"/>
        <w:outlineLvl w:val="0"/>
        <w:rPr>
          <w:szCs w:val="21"/>
        </w:rPr>
      </w:pPr>
      <w:r>
        <w:rPr>
          <w:szCs w:val="21"/>
        </w:rPr>
        <w:lastRenderedPageBreak/>
        <w:t>注：红色字体为</w:t>
      </w:r>
      <w:r>
        <w:rPr>
          <w:szCs w:val="21"/>
        </w:rPr>
        <w:t>UL</w:t>
      </w:r>
      <w:r>
        <w:rPr>
          <w:szCs w:val="21"/>
        </w:rPr>
        <w:t>专业课程，蓝色字体为实践环节</w:t>
      </w:r>
    </w:p>
    <w:p w14:paraId="3AD3CFAB" w14:textId="77777777" w:rsidR="00876BA3" w:rsidRDefault="00876BA3">
      <w:pPr>
        <w:spacing w:beforeLines="50" w:before="156" w:afterLines="50" w:after="156"/>
        <w:sectPr w:rsidR="00876BA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AD2A038" w14:textId="77777777" w:rsidR="00876BA3" w:rsidRDefault="00B573AC">
      <w:pPr>
        <w:spacing w:beforeLines="50" w:before="156" w:afterLines="50" w:after="156"/>
        <w:rPr>
          <w:b/>
          <w:sz w:val="24"/>
        </w:rPr>
      </w:pPr>
      <w:r>
        <w:rPr>
          <w:rFonts w:hint="eastAsia"/>
          <w:b/>
          <w:sz w:val="24"/>
        </w:rPr>
        <w:lastRenderedPageBreak/>
        <w:t>七</w:t>
      </w:r>
      <w:r>
        <w:rPr>
          <w:b/>
          <w:sz w:val="24"/>
        </w:rPr>
        <w:t>、专业课程设置一览表（中英文对照）</w:t>
      </w:r>
    </w:p>
    <w:tbl>
      <w:tblPr>
        <w:tblW w:w="8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"/>
        <w:gridCol w:w="319"/>
        <w:gridCol w:w="851"/>
        <w:gridCol w:w="931"/>
        <w:gridCol w:w="2475"/>
        <w:gridCol w:w="505"/>
        <w:gridCol w:w="553"/>
        <w:gridCol w:w="521"/>
        <w:gridCol w:w="315"/>
        <w:gridCol w:w="174"/>
        <w:gridCol w:w="458"/>
        <w:gridCol w:w="1263"/>
      </w:tblGrid>
      <w:tr w:rsidR="00876BA3" w14:paraId="0A76D561" w14:textId="77777777">
        <w:trPr>
          <w:trHeight w:val="482"/>
        </w:trPr>
        <w:tc>
          <w:tcPr>
            <w:tcW w:w="692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98107" w14:textId="77777777" w:rsidR="00876BA3" w:rsidRDefault="00B573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</w:t>
            </w:r>
          </w:p>
          <w:p w14:paraId="5DB7A69C" w14:textId="77777777" w:rsidR="00876BA3" w:rsidRDefault="00B573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类别</w:t>
            </w:r>
          </w:p>
        </w:tc>
        <w:tc>
          <w:tcPr>
            <w:tcW w:w="851" w:type="dxa"/>
            <w:vMerge w:val="restart"/>
            <w:vAlign w:val="center"/>
          </w:tcPr>
          <w:p w14:paraId="697F89EF" w14:textId="77777777" w:rsidR="00876BA3" w:rsidRDefault="00B573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课程代码</w:t>
            </w:r>
          </w:p>
        </w:tc>
        <w:tc>
          <w:tcPr>
            <w:tcW w:w="3406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B78CE" w14:textId="77777777" w:rsidR="00876BA3" w:rsidRDefault="00B573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课程名称</w:t>
            </w:r>
          </w:p>
        </w:tc>
        <w:tc>
          <w:tcPr>
            <w:tcW w:w="505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64EA6" w14:textId="77777777" w:rsidR="00876BA3" w:rsidRDefault="00B573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</w:t>
            </w:r>
          </w:p>
        </w:tc>
        <w:tc>
          <w:tcPr>
            <w:tcW w:w="107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43202" w14:textId="77777777" w:rsidR="00876BA3" w:rsidRDefault="00B573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学时</w:t>
            </w:r>
          </w:p>
        </w:tc>
        <w:tc>
          <w:tcPr>
            <w:tcW w:w="489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2F72A9" w14:textId="77777777" w:rsidR="00876BA3" w:rsidRDefault="00B573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开课</w:t>
            </w:r>
          </w:p>
          <w:p w14:paraId="1C4E81A8" w14:textId="77777777" w:rsidR="00876BA3" w:rsidRDefault="00B573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学期</w:t>
            </w:r>
          </w:p>
        </w:tc>
        <w:tc>
          <w:tcPr>
            <w:tcW w:w="45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0CFB8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周学时</w:t>
            </w:r>
          </w:p>
        </w:tc>
        <w:tc>
          <w:tcPr>
            <w:tcW w:w="126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D767A" w14:textId="77777777" w:rsidR="00876BA3" w:rsidRDefault="00B573A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备注</w:t>
            </w:r>
          </w:p>
        </w:tc>
      </w:tr>
      <w:tr w:rsidR="00876BA3" w14:paraId="1B02608E" w14:textId="77777777">
        <w:trPr>
          <w:trHeight w:val="482"/>
        </w:trPr>
        <w:tc>
          <w:tcPr>
            <w:tcW w:w="692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4A06A" w14:textId="77777777" w:rsidR="00876BA3" w:rsidRDefault="00876BA3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CEAC27F" w14:textId="77777777" w:rsidR="00876BA3" w:rsidRDefault="00876BA3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4609F" w14:textId="77777777" w:rsidR="00876BA3" w:rsidRDefault="00876BA3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05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B8F7A" w14:textId="77777777" w:rsidR="00876BA3" w:rsidRDefault="00876BA3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6BFB61" w14:textId="77777777" w:rsidR="00876BA3" w:rsidRDefault="00B573AC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讲课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97C40F" w14:textId="77777777" w:rsidR="00876BA3" w:rsidRDefault="00B573AC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实验实践</w:t>
            </w:r>
          </w:p>
        </w:tc>
        <w:tc>
          <w:tcPr>
            <w:tcW w:w="489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924D4" w14:textId="77777777" w:rsidR="00876BA3" w:rsidRDefault="00876BA3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16A765" w14:textId="77777777" w:rsidR="00876BA3" w:rsidRDefault="00876BA3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08105" w14:textId="77777777" w:rsidR="00876BA3" w:rsidRDefault="00876BA3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876BA3" w14:paraId="0E27F856" w14:textId="77777777">
        <w:trPr>
          <w:trHeight w:hRule="exact" w:val="704"/>
        </w:trPr>
        <w:tc>
          <w:tcPr>
            <w:tcW w:w="37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3EE2DB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bookmarkStart w:id="0" w:name="OLE_LINK12" w:colFirst="2" w:colLast="2"/>
            <w:r>
              <w:rPr>
                <w:sz w:val="18"/>
                <w:szCs w:val="18"/>
              </w:rPr>
              <w:t>人文社会科学类通识教育课程</w:t>
            </w:r>
          </w:p>
        </w:tc>
        <w:tc>
          <w:tcPr>
            <w:tcW w:w="319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91B90A" w14:textId="77777777" w:rsidR="00876BA3" w:rsidRDefault="00B573AC">
            <w:pPr>
              <w:spacing w:line="312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公共必修</w:t>
            </w:r>
          </w:p>
        </w:tc>
        <w:tc>
          <w:tcPr>
            <w:tcW w:w="851" w:type="dxa"/>
            <w:vAlign w:val="center"/>
          </w:tcPr>
          <w:p w14:paraId="29746111" w14:textId="77777777" w:rsidR="00876BA3" w:rsidRDefault="00B573AC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5"/>
                <w:szCs w:val="15"/>
              </w:rPr>
              <w:t>211811001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97FF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马克思主义基本原理</w:t>
            </w:r>
          </w:p>
          <w:p w14:paraId="0E201524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Basic Principles of Marxism 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7B12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45CBF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56BFC2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77469" w14:textId="77777777" w:rsidR="00876BA3" w:rsidRDefault="00B573AC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9883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C2018" w14:textId="77777777" w:rsidR="00876BA3" w:rsidRDefault="00B573AC">
            <w:pPr>
              <w:adjustRightInd w:val="0"/>
              <w:snapToGrid w:val="0"/>
              <w:rPr>
                <w:color w:val="000000"/>
                <w:sz w:val="18"/>
                <w:szCs w:val="18"/>
                <w:highlight w:val="gree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含马克思主义劳动观教育4学时</w:t>
            </w:r>
          </w:p>
        </w:tc>
      </w:tr>
      <w:tr w:rsidR="00876BA3" w14:paraId="685B1A77" w14:textId="77777777">
        <w:trPr>
          <w:trHeight w:hRule="exact" w:val="637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6EB6E3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AEC6B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8FCA96C" w14:textId="77777777" w:rsidR="00876BA3" w:rsidRDefault="00B573AC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5"/>
                <w:szCs w:val="15"/>
              </w:rPr>
              <w:t>211811003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C8B4C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思想道德与法</w:t>
            </w:r>
            <w:r>
              <w:rPr>
                <w:rFonts w:hint="eastAsia"/>
                <w:sz w:val="18"/>
                <w:szCs w:val="18"/>
              </w:rPr>
              <w:t>治</w:t>
            </w:r>
          </w:p>
          <w:p w14:paraId="5678AE23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Moral Cultivation &amp; Law Basics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D5226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5690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BEB45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D7DE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F4A7F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D8C45" w14:textId="77777777" w:rsidR="00876BA3" w:rsidRDefault="00B573AC">
            <w:pPr>
              <w:rPr>
                <w:color w:val="FF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职业与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劳动教育4学时</w:t>
            </w:r>
          </w:p>
        </w:tc>
      </w:tr>
      <w:bookmarkEnd w:id="0"/>
      <w:tr w:rsidR="00876BA3" w14:paraId="36C41F96" w14:textId="77777777">
        <w:trPr>
          <w:trHeight w:hRule="exact" w:val="544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133A8C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B9D53E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A3670D5" w14:textId="77777777" w:rsidR="00876BA3" w:rsidRDefault="00B573AC">
            <w:pPr>
              <w:snapToGrid w:val="0"/>
              <w:spacing w:line="280" w:lineRule="exact"/>
              <w:jc w:val="left"/>
              <w:rPr>
                <w:sz w:val="18"/>
                <w:szCs w:val="18"/>
              </w:rPr>
            </w:pPr>
            <w:r>
              <w:rPr>
                <w:sz w:val="15"/>
                <w:szCs w:val="15"/>
              </w:rPr>
              <w:t>211611001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9375E4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</w:t>
            </w:r>
            <w:r>
              <w:rPr>
                <w:rFonts w:ascii="宋体" w:hAnsi="宋体" w:cs="宋体" w:hint="eastAsia"/>
                <w:sz w:val="18"/>
                <w:szCs w:val="18"/>
              </w:rPr>
              <w:t>Ⅰ</w:t>
            </w:r>
          </w:p>
          <w:p w14:paraId="351E95DA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College English</w:t>
            </w:r>
            <w:r>
              <w:rPr>
                <w:rFonts w:ascii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7A6E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BF76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CE85C8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F03F3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7674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C10AB3" w14:textId="77777777" w:rsidR="00876BA3" w:rsidRDefault="00876BA3">
            <w:pPr>
              <w:rPr>
                <w:sz w:val="18"/>
                <w:szCs w:val="18"/>
              </w:rPr>
            </w:pPr>
          </w:p>
        </w:tc>
      </w:tr>
      <w:tr w:rsidR="00876BA3" w14:paraId="2906A58F" w14:textId="77777777">
        <w:trPr>
          <w:trHeight w:hRule="exact" w:val="600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FC9DED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35E2C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D8085FE" w14:textId="77777777" w:rsidR="00876BA3" w:rsidRDefault="00B573AC">
            <w:pPr>
              <w:snapToGrid w:val="0"/>
              <w:spacing w:line="280" w:lineRule="exact"/>
              <w:jc w:val="left"/>
              <w:rPr>
                <w:sz w:val="18"/>
                <w:szCs w:val="18"/>
              </w:rPr>
            </w:pPr>
            <w:r>
              <w:rPr>
                <w:sz w:val="15"/>
                <w:szCs w:val="15"/>
              </w:rPr>
              <w:t>211611002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12A1B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</w:t>
            </w:r>
            <w:r>
              <w:rPr>
                <w:rFonts w:ascii="宋体" w:hAnsi="宋体" w:cs="宋体" w:hint="eastAsia"/>
                <w:sz w:val="18"/>
                <w:szCs w:val="18"/>
              </w:rPr>
              <w:t>Ⅱ</w:t>
            </w:r>
          </w:p>
          <w:p w14:paraId="3FD91690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College English</w:t>
            </w:r>
            <w:r>
              <w:rPr>
                <w:rFonts w:ascii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37A77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BDED23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F439D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1A718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43FB05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1A43E" w14:textId="77777777" w:rsidR="00876BA3" w:rsidRDefault="00876BA3">
            <w:pPr>
              <w:rPr>
                <w:sz w:val="18"/>
                <w:szCs w:val="18"/>
              </w:rPr>
            </w:pPr>
          </w:p>
        </w:tc>
      </w:tr>
      <w:tr w:rsidR="00876BA3" w14:paraId="4A9DC464" w14:textId="77777777">
        <w:trPr>
          <w:trHeight w:hRule="exact" w:val="600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A19EA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12456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82BDAAB" w14:textId="77777777" w:rsidR="00876BA3" w:rsidRDefault="00B573AC">
            <w:pPr>
              <w:snapToGrid w:val="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211611005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70D3BF" w14:textId="77777777" w:rsidR="00876BA3" w:rsidRDefault="00B573AC">
            <w:pPr>
              <w:snapToGrid w:val="0"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大学英语听说Ⅰ</w:t>
            </w:r>
          </w:p>
          <w:p w14:paraId="14782985" w14:textId="77777777" w:rsidR="00876BA3" w:rsidRDefault="00B573AC">
            <w:pPr>
              <w:snapToGrid w:val="0"/>
              <w:spacing w:line="28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College English Listening and Speaking</w:t>
            </w:r>
            <w:r>
              <w:rPr>
                <w:rFonts w:hint="eastAsia"/>
                <w:sz w:val="18"/>
                <w:szCs w:val="18"/>
              </w:rPr>
              <w:t>Ⅰ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D92B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1F6DB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05DF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645CD" w14:textId="77777777" w:rsidR="00876BA3" w:rsidRDefault="00B57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0CB2D" w14:textId="77777777" w:rsidR="00876BA3" w:rsidRDefault="00B57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F4102" w14:textId="77777777" w:rsidR="00876BA3" w:rsidRDefault="00876BA3">
            <w:pPr>
              <w:rPr>
                <w:sz w:val="18"/>
                <w:szCs w:val="18"/>
              </w:rPr>
            </w:pPr>
          </w:p>
        </w:tc>
      </w:tr>
      <w:tr w:rsidR="00876BA3" w14:paraId="30605BAB" w14:textId="77777777">
        <w:trPr>
          <w:trHeight w:hRule="exact" w:val="600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401ED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AB384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CD5C7AA" w14:textId="77777777" w:rsidR="00876BA3" w:rsidRDefault="00B573AC">
            <w:pPr>
              <w:snapToGrid w:val="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211611006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99023" w14:textId="77777777" w:rsidR="00876BA3" w:rsidRDefault="00B573AC">
            <w:pPr>
              <w:snapToGrid w:val="0"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大学英语听说Ⅱ</w:t>
            </w:r>
          </w:p>
          <w:p w14:paraId="26FB5E37" w14:textId="77777777" w:rsidR="00876BA3" w:rsidRDefault="00B573AC">
            <w:pPr>
              <w:snapToGrid w:val="0"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College English Listening and Speaking</w:t>
            </w:r>
            <w:r>
              <w:rPr>
                <w:rFonts w:hint="eastAsia"/>
                <w:sz w:val="18"/>
                <w:szCs w:val="18"/>
              </w:rPr>
              <w:t>Ⅱ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A331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7657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BFA65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B1B3B5" w14:textId="77777777" w:rsidR="00876BA3" w:rsidRDefault="00B573AC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7F761" w14:textId="77777777" w:rsidR="00876BA3" w:rsidRDefault="00B573AC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A08CC" w14:textId="77777777" w:rsidR="00876BA3" w:rsidRDefault="00876BA3">
            <w:pPr>
              <w:rPr>
                <w:sz w:val="18"/>
                <w:szCs w:val="18"/>
              </w:rPr>
            </w:pPr>
          </w:p>
        </w:tc>
      </w:tr>
      <w:tr w:rsidR="00876BA3" w14:paraId="3954C6D8" w14:textId="77777777">
        <w:trPr>
          <w:trHeight w:hRule="exact" w:val="621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A975A0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27868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2A1FC3A" w14:textId="77777777" w:rsidR="00876BA3" w:rsidRDefault="00B573AC">
            <w:pPr>
              <w:snapToGrid w:val="0"/>
              <w:spacing w:line="280" w:lineRule="exact"/>
              <w:jc w:val="left"/>
              <w:rPr>
                <w:sz w:val="18"/>
                <w:szCs w:val="18"/>
              </w:rPr>
            </w:pPr>
            <w:r>
              <w:rPr>
                <w:sz w:val="15"/>
                <w:szCs w:val="15"/>
              </w:rPr>
              <w:t>211611003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564417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</w:t>
            </w:r>
            <w:r>
              <w:rPr>
                <w:rFonts w:ascii="宋体" w:hAnsi="宋体" w:cs="宋体" w:hint="eastAsia"/>
                <w:sz w:val="18"/>
                <w:szCs w:val="18"/>
              </w:rPr>
              <w:t>Ⅲ</w:t>
            </w:r>
          </w:p>
          <w:p w14:paraId="477F0C7C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College English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EBAA0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1A7434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E8ADE9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46DE8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93035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B45E2" w14:textId="77777777" w:rsidR="00876BA3" w:rsidRDefault="00876BA3">
            <w:pPr>
              <w:rPr>
                <w:sz w:val="18"/>
                <w:szCs w:val="18"/>
                <w:highlight w:val="green"/>
              </w:rPr>
            </w:pPr>
          </w:p>
        </w:tc>
      </w:tr>
      <w:tr w:rsidR="00876BA3" w14:paraId="005DC5A9" w14:textId="77777777">
        <w:trPr>
          <w:trHeight w:hRule="exact" w:val="621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D1AD9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DBAA29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01BAAA1" w14:textId="77777777" w:rsidR="00876BA3" w:rsidRDefault="00B573AC">
            <w:pPr>
              <w:snapToGrid w:val="0"/>
              <w:spacing w:line="280" w:lineRule="exact"/>
              <w:jc w:val="left"/>
              <w:rPr>
                <w:sz w:val="18"/>
                <w:szCs w:val="18"/>
              </w:rPr>
            </w:pPr>
            <w:r>
              <w:rPr>
                <w:sz w:val="15"/>
                <w:szCs w:val="15"/>
              </w:rPr>
              <w:t>211611004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DC420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</w:t>
            </w:r>
            <w:r>
              <w:rPr>
                <w:rFonts w:ascii="宋体" w:hAnsi="宋体" w:cs="宋体" w:hint="eastAsia"/>
                <w:sz w:val="18"/>
                <w:szCs w:val="18"/>
              </w:rPr>
              <w:t>Ⅳ</w:t>
            </w:r>
          </w:p>
          <w:p w14:paraId="0E09BDBE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College English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Ⅳ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0EBC2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12643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C5C40C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FEF181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839FFB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D29EA" w14:textId="77777777" w:rsidR="00876BA3" w:rsidRDefault="00876BA3">
            <w:pPr>
              <w:rPr>
                <w:sz w:val="18"/>
                <w:szCs w:val="18"/>
                <w:highlight w:val="green"/>
              </w:rPr>
            </w:pPr>
          </w:p>
        </w:tc>
      </w:tr>
      <w:tr w:rsidR="00876BA3" w14:paraId="273E0760" w14:textId="77777777">
        <w:trPr>
          <w:trHeight w:hRule="exact" w:val="944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49B18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6EB220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DB445A6" w14:textId="77777777" w:rsidR="00876BA3" w:rsidRDefault="00B573AC">
            <w:pPr>
              <w:rPr>
                <w:sz w:val="18"/>
                <w:szCs w:val="18"/>
              </w:rPr>
            </w:pPr>
            <w:r>
              <w:rPr>
                <w:sz w:val="15"/>
                <w:szCs w:val="15"/>
              </w:rPr>
              <w:t>212111001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0CAD8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Ⅰ</w:t>
            </w:r>
          </w:p>
          <w:p w14:paraId="35D29CA2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Physical Education </w:t>
            </w:r>
            <w:r>
              <w:rPr>
                <w:rFonts w:ascii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FB65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3DA8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2AD6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426A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BAEE3F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528ED4" w14:textId="77777777" w:rsidR="00876BA3" w:rsidRDefault="00B573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其中大三和大四分别安排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学时体质测试</w:t>
            </w:r>
          </w:p>
        </w:tc>
      </w:tr>
      <w:tr w:rsidR="00876BA3" w14:paraId="4E7B5979" w14:textId="77777777">
        <w:trPr>
          <w:trHeight w:hRule="exact" w:val="621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ADB5BC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1A831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363E30CD" w14:textId="77777777" w:rsidR="00876BA3" w:rsidRDefault="00B573AC">
            <w:pPr>
              <w:rPr>
                <w:sz w:val="18"/>
                <w:szCs w:val="18"/>
              </w:rPr>
            </w:pPr>
            <w:r>
              <w:rPr>
                <w:sz w:val="15"/>
                <w:szCs w:val="15"/>
              </w:rPr>
              <w:t>212111002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E2E984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Ⅱ</w:t>
            </w:r>
          </w:p>
          <w:p w14:paraId="3E25138B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Physical Education </w:t>
            </w:r>
            <w:r>
              <w:rPr>
                <w:rFonts w:ascii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B83E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F140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A0EAE0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F5708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9ACEE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17892" w14:textId="77777777" w:rsidR="00876BA3" w:rsidRDefault="00876BA3">
            <w:pPr>
              <w:rPr>
                <w:sz w:val="18"/>
                <w:szCs w:val="18"/>
              </w:rPr>
            </w:pPr>
          </w:p>
        </w:tc>
      </w:tr>
      <w:tr w:rsidR="00876BA3" w14:paraId="5632077E" w14:textId="77777777">
        <w:trPr>
          <w:trHeight w:hRule="exact" w:val="621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44807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C22EA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350433EA" w14:textId="77777777" w:rsidR="00876BA3" w:rsidRDefault="00B573AC">
            <w:pPr>
              <w:rPr>
                <w:sz w:val="18"/>
                <w:szCs w:val="18"/>
              </w:rPr>
            </w:pPr>
            <w:r>
              <w:rPr>
                <w:sz w:val="15"/>
                <w:szCs w:val="15"/>
              </w:rPr>
              <w:t>212111003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867BA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Ⅲ</w:t>
            </w:r>
          </w:p>
          <w:p w14:paraId="5DC054F6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Physical Education  </w:t>
            </w:r>
            <w:r>
              <w:rPr>
                <w:rFonts w:ascii="宋体"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84E17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289156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5C66E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E5BEBB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D2F8F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58D7E" w14:textId="77777777" w:rsidR="00876BA3" w:rsidRDefault="00876BA3">
            <w:pPr>
              <w:rPr>
                <w:sz w:val="18"/>
                <w:szCs w:val="18"/>
              </w:rPr>
            </w:pPr>
          </w:p>
        </w:tc>
      </w:tr>
      <w:tr w:rsidR="00876BA3" w14:paraId="0A56C91A" w14:textId="77777777">
        <w:trPr>
          <w:trHeight w:hRule="exact" w:val="645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565C1E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8C198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4C79DC4" w14:textId="77777777" w:rsidR="00876BA3" w:rsidRDefault="00B573AC">
            <w:pPr>
              <w:rPr>
                <w:sz w:val="18"/>
                <w:szCs w:val="18"/>
              </w:rPr>
            </w:pPr>
            <w:r>
              <w:rPr>
                <w:sz w:val="15"/>
                <w:szCs w:val="15"/>
              </w:rPr>
              <w:t>212111004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FC2EDC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Ⅳ</w:t>
            </w:r>
          </w:p>
          <w:p w14:paraId="3D9E92C7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Physical Education  </w:t>
            </w:r>
            <w:r>
              <w:rPr>
                <w:rFonts w:ascii="宋体" w:hAnsi="宋体" w:cs="宋体" w:hint="eastAsia"/>
                <w:sz w:val="18"/>
                <w:szCs w:val="18"/>
              </w:rPr>
              <w:t>Ⅳ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1A28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3E9E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14837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C452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543C8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610FF" w14:textId="77777777" w:rsidR="00876BA3" w:rsidRDefault="00876BA3">
            <w:pPr>
              <w:rPr>
                <w:sz w:val="18"/>
                <w:szCs w:val="18"/>
              </w:rPr>
            </w:pPr>
          </w:p>
        </w:tc>
      </w:tr>
      <w:tr w:rsidR="00876BA3" w14:paraId="1AC9E3F9" w14:textId="77777777">
        <w:trPr>
          <w:trHeight w:hRule="exact" w:val="425"/>
        </w:trPr>
        <w:tc>
          <w:tcPr>
            <w:tcW w:w="37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6DA258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9D0C8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Align w:val="center"/>
          </w:tcPr>
          <w:p w14:paraId="20CB2EB9" w14:textId="77777777" w:rsidR="00876BA3" w:rsidRDefault="00B573AC">
            <w:pPr>
              <w:adjustRightInd w:val="0"/>
              <w:snapToGrid w:val="0"/>
              <w:ind w:left="14" w:hangingChars="8" w:hanging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应修学分小计</w:t>
            </w:r>
          </w:p>
        </w:tc>
        <w:tc>
          <w:tcPr>
            <w:tcW w:w="2526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CC2D2D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19.5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DD325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65091D5A" w14:textId="77777777">
        <w:trPr>
          <w:trHeight w:hRule="exact" w:val="584"/>
        </w:trPr>
        <w:tc>
          <w:tcPr>
            <w:tcW w:w="692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B7D68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</w:t>
            </w:r>
          </w:p>
          <w:p w14:paraId="5B46D03A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 w14:paraId="46AF2BEB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</w:t>
            </w:r>
          </w:p>
          <w:p w14:paraId="4934B0F6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自</w:t>
            </w:r>
          </w:p>
          <w:p w14:paraId="05759800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然</w:t>
            </w:r>
          </w:p>
          <w:p w14:paraId="0B54E82F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科</w:t>
            </w:r>
          </w:p>
          <w:p w14:paraId="535BFEA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 w14:paraId="0B464E7A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  <w:p w14:paraId="233D5C10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程</w:t>
            </w:r>
          </w:p>
        </w:tc>
        <w:tc>
          <w:tcPr>
            <w:tcW w:w="851" w:type="dxa"/>
            <w:vAlign w:val="center"/>
          </w:tcPr>
          <w:p w14:paraId="04019F11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21111</w:t>
            </w:r>
            <w:r w:rsidR="006A453C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903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00D11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高等数学</w:t>
            </w:r>
            <w:r>
              <w:rPr>
                <w:color w:val="000000"/>
                <w:kern w:val="0"/>
                <w:sz w:val="18"/>
                <w:szCs w:val="18"/>
              </w:rPr>
              <w:t>(B)</w:t>
            </w:r>
            <w:r>
              <w:rPr>
                <w:sz w:val="18"/>
                <w:szCs w:val="18"/>
              </w:rPr>
              <w:t>I</w:t>
            </w:r>
          </w:p>
          <w:p w14:paraId="2D42205D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Advanced Mathematics</w:t>
            </w:r>
            <w:r>
              <w:rPr>
                <w:color w:val="000000"/>
                <w:kern w:val="0"/>
                <w:sz w:val="18"/>
                <w:szCs w:val="18"/>
              </w:rPr>
              <w:t>(B)</w:t>
            </w:r>
            <w:r>
              <w:rPr>
                <w:sz w:val="18"/>
                <w:szCs w:val="18"/>
              </w:rPr>
              <w:t xml:space="preserve"> Ⅰ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E06BC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44D0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C9A5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619A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425007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4D26B" w14:textId="77777777" w:rsidR="00876BA3" w:rsidRDefault="00876BA3">
            <w:pPr>
              <w:rPr>
                <w:sz w:val="18"/>
                <w:szCs w:val="18"/>
              </w:rPr>
            </w:pPr>
          </w:p>
        </w:tc>
      </w:tr>
      <w:tr w:rsidR="00876BA3" w14:paraId="3881CDA3" w14:textId="77777777">
        <w:trPr>
          <w:trHeight w:hRule="exact" w:val="584"/>
        </w:trPr>
        <w:tc>
          <w:tcPr>
            <w:tcW w:w="692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7E54E" w14:textId="77777777" w:rsidR="00876BA3" w:rsidRDefault="00876BA3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EE4B27D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21111</w:t>
            </w:r>
            <w:r w:rsidR="006A453C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904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00E05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高等数学</w:t>
            </w:r>
            <w:r>
              <w:rPr>
                <w:color w:val="000000"/>
                <w:kern w:val="0"/>
                <w:sz w:val="18"/>
                <w:szCs w:val="18"/>
              </w:rPr>
              <w:t>(B)</w:t>
            </w:r>
            <w:r>
              <w:rPr>
                <w:sz w:val="18"/>
                <w:szCs w:val="18"/>
              </w:rPr>
              <w:t>II</w:t>
            </w:r>
          </w:p>
          <w:p w14:paraId="7546C0E3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Advanced Mathematics</w:t>
            </w:r>
            <w:r>
              <w:rPr>
                <w:color w:val="000000"/>
                <w:kern w:val="0"/>
                <w:sz w:val="18"/>
                <w:szCs w:val="18"/>
              </w:rPr>
              <w:t>(B)</w:t>
            </w:r>
            <w:r>
              <w:rPr>
                <w:sz w:val="18"/>
                <w:szCs w:val="18"/>
              </w:rPr>
              <w:t xml:space="preserve"> Ⅱ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62B40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A18295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B4247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A87D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93796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66D75" w14:textId="77777777" w:rsidR="00876BA3" w:rsidRDefault="00876BA3">
            <w:pPr>
              <w:rPr>
                <w:sz w:val="18"/>
                <w:szCs w:val="18"/>
              </w:rPr>
            </w:pPr>
          </w:p>
        </w:tc>
      </w:tr>
      <w:tr w:rsidR="00876BA3" w14:paraId="13137FA0" w14:textId="77777777">
        <w:trPr>
          <w:trHeight w:hRule="exact" w:val="584"/>
        </w:trPr>
        <w:tc>
          <w:tcPr>
            <w:tcW w:w="692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ABF87" w14:textId="77777777" w:rsidR="00876BA3" w:rsidRDefault="00876BA3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5528BAA" w14:textId="77777777" w:rsidR="00876BA3" w:rsidRDefault="00B57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sz w:val="15"/>
                <w:szCs w:val="15"/>
              </w:rPr>
              <w:t>21111</w:t>
            </w:r>
            <w:r w:rsidR="006A453C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911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4C8A1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线性代数</w:t>
            </w:r>
            <w:r>
              <w:rPr>
                <w:rFonts w:hint="eastAsia"/>
                <w:sz w:val="18"/>
                <w:szCs w:val="18"/>
              </w:rPr>
              <w:t>(C)</w:t>
            </w:r>
          </w:p>
          <w:p w14:paraId="1A51BA75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Linear Algebra</w:t>
            </w:r>
            <w:r>
              <w:rPr>
                <w:rFonts w:hint="eastAsia"/>
                <w:sz w:val="18"/>
                <w:szCs w:val="18"/>
              </w:rPr>
              <w:t xml:space="preserve"> (C)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AD89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05157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16526B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4D64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7DEC2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9D6D4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53B52BBF" w14:textId="77777777">
        <w:trPr>
          <w:trHeight w:hRule="exact" w:val="594"/>
        </w:trPr>
        <w:tc>
          <w:tcPr>
            <w:tcW w:w="692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13D34C" w14:textId="77777777" w:rsidR="00876BA3" w:rsidRDefault="00876BA3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99DF0F7" w14:textId="77777777" w:rsidR="00876BA3" w:rsidRDefault="00B57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sz w:val="15"/>
                <w:szCs w:val="15"/>
              </w:rPr>
              <w:t>21111</w:t>
            </w:r>
            <w:r w:rsidR="006A453C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913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1EC01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概率论与数理统计</w:t>
            </w:r>
            <w:r>
              <w:rPr>
                <w:rFonts w:hint="eastAsia"/>
                <w:sz w:val="18"/>
                <w:szCs w:val="18"/>
              </w:rPr>
              <w:t>(D)</w:t>
            </w:r>
          </w:p>
          <w:p w14:paraId="1537A5A7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Probability Theory and Mathematical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DAAF7E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B349C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6E3B94" w14:textId="77777777" w:rsidR="00876BA3" w:rsidRDefault="00876BA3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0A716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46B67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27A94" w14:textId="77777777" w:rsidR="00876BA3" w:rsidRDefault="00876BA3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876BA3" w14:paraId="46D43196" w14:textId="77777777">
        <w:trPr>
          <w:trHeight w:hRule="exact" w:val="614"/>
        </w:trPr>
        <w:tc>
          <w:tcPr>
            <w:tcW w:w="692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C3020" w14:textId="77777777" w:rsidR="00876BA3" w:rsidRDefault="00876BA3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3AF317D" w14:textId="77777777" w:rsidR="00876BA3" w:rsidRDefault="00B57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sz w:val="15"/>
                <w:szCs w:val="15"/>
              </w:rPr>
              <w:t>21121</w:t>
            </w:r>
            <w:r w:rsidR="006A453C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901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0A5788" w14:textId="77777777" w:rsidR="00876BA3" w:rsidRDefault="00B573AC">
            <w:pPr>
              <w:spacing w:line="240" w:lineRule="exact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大学物理</w:t>
            </w:r>
            <w:r>
              <w:rPr>
                <w:sz w:val="18"/>
                <w:szCs w:val="18"/>
              </w:rPr>
              <w:t>(A)</w:t>
            </w:r>
            <w:r>
              <w:rPr>
                <w:rFonts w:hAnsi="宋体"/>
                <w:sz w:val="18"/>
                <w:szCs w:val="18"/>
              </w:rPr>
              <w:t>Ⅰ</w:t>
            </w:r>
          </w:p>
          <w:p w14:paraId="1ECCF56B" w14:textId="77777777" w:rsidR="00876BA3" w:rsidRDefault="00B573AC">
            <w:pPr>
              <w:spacing w:line="240" w:lineRule="exact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College Physics(A)</w:t>
            </w:r>
            <w:r>
              <w:rPr>
                <w:rFonts w:hAnsi="宋体"/>
                <w:sz w:val="18"/>
                <w:szCs w:val="18"/>
              </w:rPr>
              <w:t>Ⅰ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AC3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259DC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DF72E" w14:textId="77777777" w:rsidR="00876BA3" w:rsidRDefault="00876BA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08AA2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34A6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A64A8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6EA87B80" w14:textId="77777777">
        <w:trPr>
          <w:trHeight w:hRule="exact" w:val="674"/>
        </w:trPr>
        <w:tc>
          <w:tcPr>
            <w:tcW w:w="692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7F15F1" w14:textId="77777777" w:rsidR="00876BA3" w:rsidRDefault="00876BA3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7799F36" w14:textId="77777777" w:rsidR="00876BA3" w:rsidRDefault="00B573AC">
            <w:pPr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21121</w:t>
            </w:r>
            <w:r w:rsidR="006A453C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90</w:t>
            </w:r>
            <w:r>
              <w:rPr>
                <w:rFonts w:hint="eastAsia"/>
                <w:sz w:val="15"/>
                <w:szCs w:val="15"/>
              </w:rPr>
              <w:t>2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D9A3B" w14:textId="77777777" w:rsidR="00876BA3" w:rsidRDefault="00B573AC">
            <w:pPr>
              <w:spacing w:line="240" w:lineRule="exact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大学物理</w:t>
            </w:r>
            <w:r>
              <w:rPr>
                <w:sz w:val="18"/>
                <w:szCs w:val="18"/>
              </w:rPr>
              <w:t>(A)</w:t>
            </w:r>
            <w:r>
              <w:rPr>
                <w:rFonts w:hAnsi="宋体"/>
                <w:sz w:val="18"/>
                <w:szCs w:val="18"/>
              </w:rPr>
              <w:t>Ⅱ</w:t>
            </w:r>
          </w:p>
          <w:p w14:paraId="5372AB70" w14:textId="77777777" w:rsidR="00876BA3" w:rsidRDefault="00B573AC">
            <w:pPr>
              <w:spacing w:line="240" w:lineRule="exact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College Physics(A)</w:t>
            </w:r>
            <w:r>
              <w:rPr>
                <w:rFonts w:hAnsi="宋体"/>
                <w:sz w:val="18"/>
                <w:szCs w:val="18"/>
              </w:rPr>
              <w:t>Ⅱ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7D801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682EB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294238" w14:textId="77777777" w:rsidR="00876BA3" w:rsidRDefault="00876BA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37CF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D565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A4B54" w14:textId="77777777" w:rsidR="00876BA3" w:rsidRDefault="00876BA3">
            <w:pPr>
              <w:rPr>
                <w:color w:val="000000"/>
                <w:sz w:val="18"/>
                <w:szCs w:val="18"/>
              </w:rPr>
            </w:pPr>
          </w:p>
        </w:tc>
      </w:tr>
      <w:tr w:rsidR="00876BA3" w14:paraId="39150E93" w14:textId="77777777">
        <w:trPr>
          <w:trHeight w:hRule="exact" w:val="649"/>
        </w:trPr>
        <w:tc>
          <w:tcPr>
            <w:tcW w:w="692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6E139" w14:textId="77777777" w:rsidR="00876BA3" w:rsidRDefault="00876BA3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74B3986" w14:textId="77777777" w:rsidR="00876BA3" w:rsidRPr="00DB3B08" w:rsidRDefault="00B573AC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DB3B08">
              <w:rPr>
                <w:sz w:val="15"/>
                <w:szCs w:val="15"/>
              </w:rPr>
              <w:t>211215901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EAA026" w14:textId="77777777" w:rsidR="00876BA3" w:rsidRPr="00DB3B08" w:rsidRDefault="00B573AC">
            <w:pPr>
              <w:spacing w:line="240" w:lineRule="exact"/>
              <w:ind w:left="14" w:hangingChars="8" w:hanging="14"/>
              <w:jc w:val="left"/>
              <w:rPr>
                <w:sz w:val="18"/>
                <w:szCs w:val="18"/>
              </w:rPr>
            </w:pPr>
            <w:r w:rsidRPr="00DB3B08">
              <w:rPr>
                <w:rFonts w:hAnsi="宋体"/>
                <w:sz w:val="18"/>
                <w:szCs w:val="18"/>
              </w:rPr>
              <w:t>大学物理实验</w:t>
            </w:r>
            <w:r w:rsidR="00D81AF2" w:rsidRPr="00DB3B08">
              <w:rPr>
                <w:rFonts w:ascii="Helvetica" w:hAnsi="Helvetica"/>
                <w:sz w:val="20"/>
                <w:szCs w:val="20"/>
                <w:shd w:val="clear" w:color="auto" w:fill="FFFFFF"/>
              </w:rPr>
              <w:t>(A)</w:t>
            </w:r>
            <w:r w:rsidRPr="00DB3B08">
              <w:rPr>
                <w:rFonts w:hAnsi="宋体"/>
                <w:sz w:val="18"/>
                <w:szCs w:val="18"/>
              </w:rPr>
              <w:t>Ⅰ</w:t>
            </w:r>
          </w:p>
          <w:p w14:paraId="630E9CCE" w14:textId="77777777" w:rsidR="00876BA3" w:rsidRPr="00DB3B08" w:rsidRDefault="00B573AC">
            <w:pPr>
              <w:spacing w:line="240" w:lineRule="exact"/>
              <w:ind w:left="14" w:hangingChars="8" w:hanging="14"/>
              <w:jc w:val="left"/>
              <w:rPr>
                <w:sz w:val="18"/>
                <w:szCs w:val="18"/>
              </w:rPr>
            </w:pPr>
            <w:r w:rsidRPr="00DB3B08">
              <w:rPr>
                <w:sz w:val="18"/>
                <w:szCs w:val="18"/>
              </w:rPr>
              <w:t>College Physics Experiment</w:t>
            </w:r>
            <w:r w:rsidRPr="00DB3B08">
              <w:rPr>
                <w:rFonts w:hAnsi="宋体"/>
                <w:sz w:val="18"/>
                <w:szCs w:val="18"/>
              </w:rPr>
              <w:t>Ⅰ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28438" w14:textId="77777777" w:rsidR="00876BA3" w:rsidRPr="00DB3B08" w:rsidRDefault="00CF4CA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B3B08">
              <w:rPr>
                <w:sz w:val="18"/>
                <w:szCs w:val="18"/>
              </w:rPr>
              <w:t>0.75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73C12" w14:textId="77777777" w:rsidR="00876BA3" w:rsidRPr="00DB3B08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B3B08">
              <w:rPr>
                <w:sz w:val="18"/>
                <w:szCs w:val="18"/>
              </w:rPr>
              <w:t>0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875AC" w14:textId="4C7790F7" w:rsidR="00876BA3" w:rsidRPr="00DB3B08" w:rsidRDefault="00DB3B08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7407F" w14:textId="77777777" w:rsidR="00876BA3" w:rsidRPr="00DB3B08" w:rsidRDefault="00B573AC">
            <w:pPr>
              <w:jc w:val="center"/>
              <w:rPr>
                <w:sz w:val="18"/>
                <w:szCs w:val="18"/>
              </w:rPr>
            </w:pPr>
            <w:r w:rsidRPr="00DB3B08">
              <w:rPr>
                <w:sz w:val="18"/>
                <w:szCs w:val="18"/>
              </w:rPr>
              <w:t>4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20906" w14:textId="77777777" w:rsidR="00876BA3" w:rsidRPr="00DB3B08" w:rsidRDefault="00B573AC">
            <w:pPr>
              <w:jc w:val="center"/>
              <w:rPr>
                <w:sz w:val="18"/>
                <w:szCs w:val="18"/>
              </w:rPr>
            </w:pPr>
            <w:r w:rsidRPr="00DB3B08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1108F" w14:textId="77777777" w:rsidR="00876BA3" w:rsidRDefault="00876BA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bookmarkStart w:id="1" w:name="_GoBack"/>
        <w:bookmarkEnd w:id="1"/>
      </w:tr>
      <w:tr w:rsidR="00876BA3" w14:paraId="5DAC0858" w14:textId="77777777">
        <w:trPr>
          <w:trHeight w:hRule="exact" w:val="684"/>
        </w:trPr>
        <w:tc>
          <w:tcPr>
            <w:tcW w:w="692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CE1F5" w14:textId="77777777" w:rsidR="00876BA3" w:rsidRDefault="00876BA3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FD57BEC" w14:textId="77777777" w:rsidR="00876BA3" w:rsidRPr="00DB3B08" w:rsidRDefault="00B573AC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DB3B08">
              <w:rPr>
                <w:sz w:val="15"/>
                <w:szCs w:val="15"/>
              </w:rPr>
              <w:t>211215902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FF9C1" w14:textId="77777777" w:rsidR="00876BA3" w:rsidRPr="00DB3B08" w:rsidRDefault="00B573AC">
            <w:pPr>
              <w:spacing w:line="240" w:lineRule="exact"/>
              <w:ind w:left="14" w:hangingChars="8" w:hanging="14"/>
              <w:jc w:val="left"/>
              <w:rPr>
                <w:sz w:val="18"/>
                <w:szCs w:val="18"/>
              </w:rPr>
            </w:pPr>
            <w:r w:rsidRPr="00DB3B08">
              <w:rPr>
                <w:rFonts w:hAnsi="宋体"/>
                <w:sz w:val="18"/>
                <w:szCs w:val="18"/>
              </w:rPr>
              <w:t>大学物理实验</w:t>
            </w:r>
            <w:r w:rsidR="00D81AF2" w:rsidRPr="00DB3B08">
              <w:rPr>
                <w:rFonts w:ascii="Helvetica" w:hAnsi="Helvetica"/>
                <w:sz w:val="20"/>
                <w:szCs w:val="20"/>
                <w:shd w:val="clear" w:color="auto" w:fill="FFFFFF"/>
              </w:rPr>
              <w:t>(A)</w:t>
            </w:r>
            <w:r w:rsidRPr="00DB3B08">
              <w:rPr>
                <w:rFonts w:hAnsi="宋体"/>
                <w:sz w:val="18"/>
                <w:szCs w:val="18"/>
              </w:rPr>
              <w:t>Ⅱ</w:t>
            </w:r>
          </w:p>
          <w:p w14:paraId="561D460A" w14:textId="77777777" w:rsidR="00876BA3" w:rsidRPr="00DB3B08" w:rsidRDefault="00B573AC">
            <w:pPr>
              <w:spacing w:line="240" w:lineRule="exact"/>
              <w:ind w:left="14" w:hangingChars="8" w:hanging="14"/>
              <w:jc w:val="left"/>
              <w:rPr>
                <w:sz w:val="18"/>
                <w:szCs w:val="18"/>
              </w:rPr>
            </w:pPr>
            <w:r w:rsidRPr="00DB3B08">
              <w:rPr>
                <w:sz w:val="18"/>
                <w:szCs w:val="18"/>
              </w:rPr>
              <w:t>College Physics Experiment</w:t>
            </w:r>
            <w:r w:rsidRPr="00DB3B08">
              <w:rPr>
                <w:rFonts w:hAnsi="宋体"/>
                <w:sz w:val="18"/>
                <w:szCs w:val="18"/>
              </w:rPr>
              <w:t>Ⅱ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4E13F" w14:textId="77777777" w:rsidR="00876BA3" w:rsidRPr="00DB3B08" w:rsidRDefault="00CF4CA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B3B08">
              <w:rPr>
                <w:sz w:val="18"/>
                <w:szCs w:val="18"/>
              </w:rPr>
              <w:t>0.75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121225" w14:textId="77777777" w:rsidR="00876BA3" w:rsidRPr="00DB3B08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DB3B08">
              <w:rPr>
                <w:sz w:val="18"/>
                <w:szCs w:val="18"/>
              </w:rPr>
              <w:t>0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4ECA44" w14:textId="0BCA04DD" w:rsidR="00876BA3" w:rsidRPr="00DB3B08" w:rsidRDefault="00DB3B08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26EB7" w14:textId="77777777" w:rsidR="00876BA3" w:rsidRPr="00DB3B08" w:rsidRDefault="00B573AC">
            <w:pPr>
              <w:jc w:val="center"/>
              <w:rPr>
                <w:sz w:val="18"/>
                <w:szCs w:val="18"/>
              </w:rPr>
            </w:pPr>
            <w:r w:rsidRPr="00DB3B08">
              <w:rPr>
                <w:sz w:val="18"/>
                <w:szCs w:val="18"/>
              </w:rPr>
              <w:t>5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E3E6A" w14:textId="77777777" w:rsidR="00876BA3" w:rsidRPr="00DB3B08" w:rsidRDefault="00B573AC">
            <w:pPr>
              <w:jc w:val="center"/>
              <w:rPr>
                <w:sz w:val="18"/>
                <w:szCs w:val="18"/>
              </w:rPr>
            </w:pPr>
            <w:r w:rsidRPr="00DB3B08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D63D7" w14:textId="77777777" w:rsidR="00876BA3" w:rsidRDefault="00876BA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76BA3" w14:paraId="2F7BDDCB" w14:textId="77777777">
        <w:trPr>
          <w:trHeight w:hRule="exact" w:val="554"/>
        </w:trPr>
        <w:tc>
          <w:tcPr>
            <w:tcW w:w="692" w:type="dxa"/>
            <w:gridSpan w:val="2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FE9F" w14:textId="77777777" w:rsidR="00876BA3" w:rsidRDefault="00876BA3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Align w:val="center"/>
          </w:tcPr>
          <w:p w14:paraId="58DCEDC1" w14:textId="77777777" w:rsidR="00876BA3" w:rsidRPr="00DB3B08" w:rsidRDefault="00B573AC">
            <w:pPr>
              <w:adjustRightInd w:val="0"/>
              <w:snapToGrid w:val="0"/>
              <w:ind w:left="14" w:hangingChars="8" w:hanging="14"/>
              <w:jc w:val="center"/>
              <w:rPr>
                <w:rFonts w:eastAsia="仿宋_GB2312"/>
                <w:sz w:val="18"/>
                <w:szCs w:val="18"/>
              </w:rPr>
            </w:pPr>
            <w:r w:rsidRPr="00DB3B08">
              <w:rPr>
                <w:sz w:val="18"/>
                <w:szCs w:val="18"/>
              </w:rPr>
              <w:t>应修学分小计</w:t>
            </w:r>
          </w:p>
        </w:tc>
        <w:tc>
          <w:tcPr>
            <w:tcW w:w="2526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99F6B5" w14:textId="582CD2BB" w:rsidR="00876BA3" w:rsidRPr="00DB3B08" w:rsidRDefault="00312430">
            <w:pPr>
              <w:jc w:val="center"/>
              <w:rPr>
                <w:sz w:val="18"/>
                <w:szCs w:val="18"/>
              </w:rPr>
            </w:pPr>
            <w:r w:rsidRPr="00DB3B08">
              <w:rPr>
                <w:sz w:val="18"/>
                <w:szCs w:val="18"/>
              </w:rPr>
              <w:t>22.5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A3F50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244BF1D4" w14:textId="77777777">
        <w:trPr>
          <w:trHeight w:hRule="exact" w:val="854"/>
        </w:trPr>
        <w:tc>
          <w:tcPr>
            <w:tcW w:w="692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886A5" w14:textId="77777777" w:rsidR="00876BA3" w:rsidRDefault="00B573AC">
            <w:pPr>
              <w:spacing w:line="340" w:lineRule="exact"/>
              <w:jc w:val="center"/>
              <w:rPr>
                <w:sz w:val="18"/>
                <w:szCs w:val="18"/>
              </w:rPr>
            </w:pPr>
            <w:bookmarkStart w:id="2" w:name="OLE_LINK10" w:colFirst="1" w:colLast="3"/>
            <w:bookmarkStart w:id="3" w:name="OLE_LINK11" w:colFirst="1" w:colLast="3"/>
            <w:bookmarkStart w:id="4" w:name="_Hlk329337038"/>
            <w:r>
              <w:rPr>
                <w:rFonts w:hint="eastAsia"/>
                <w:sz w:val="18"/>
                <w:szCs w:val="18"/>
              </w:rPr>
              <w:t>工</w:t>
            </w:r>
          </w:p>
          <w:p w14:paraId="02522FE0" w14:textId="77777777" w:rsidR="00876BA3" w:rsidRDefault="00B573AC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程</w:t>
            </w:r>
          </w:p>
          <w:p w14:paraId="2603663D" w14:textId="77777777" w:rsidR="00876BA3" w:rsidRDefault="00B573AC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</w:t>
            </w:r>
          </w:p>
          <w:p w14:paraId="6B75FF09" w14:textId="77777777" w:rsidR="00876BA3" w:rsidRDefault="00B573AC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础</w:t>
            </w:r>
          </w:p>
          <w:p w14:paraId="28C5FB0D" w14:textId="77777777" w:rsidR="00876BA3" w:rsidRDefault="00B573AC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  <w:p w14:paraId="4E3CE216" w14:textId="77777777" w:rsidR="00876BA3" w:rsidRDefault="00B573AC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程</w:t>
            </w:r>
          </w:p>
        </w:tc>
        <w:tc>
          <w:tcPr>
            <w:tcW w:w="851" w:type="dxa"/>
            <w:vAlign w:val="center"/>
          </w:tcPr>
          <w:p w14:paraId="10BA40F5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21031</w:t>
            </w:r>
            <w:r w:rsidR="006A453C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901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5ABE1C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画法几何与工程制图</w:t>
            </w:r>
            <w:r>
              <w:rPr>
                <w:sz w:val="18"/>
                <w:szCs w:val="18"/>
              </w:rPr>
              <w:t>I</w:t>
            </w:r>
          </w:p>
          <w:p w14:paraId="383C2079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Descriptive Geometry &amp; EngineeringGraphics</w:t>
            </w:r>
            <w:r>
              <w:rPr>
                <w:rFonts w:ascii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B695CD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9DBD20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D64F1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C6562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4FA60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6622A4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3DACD656" w14:textId="77777777">
        <w:trPr>
          <w:trHeight w:hRule="exact" w:val="948"/>
        </w:trPr>
        <w:tc>
          <w:tcPr>
            <w:tcW w:w="692" w:type="dxa"/>
            <w:gridSpan w:val="2"/>
            <w:vMerge/>
            <w:vAlign w:val="center"/>
          </w:tcPr>
          <w:p w14:paraId="10891C6C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7141CDE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21031</w:t>
            </w:r>
            <w:r w:rsidR="006A453C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902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47558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画法几何与工程制图</w:t>
            </w:r>
            <w:r>
              <w:rPr>
                <w:sz w:val="18"/>
                <w:szCs w:val="18"/>
              </w:rPr>
              <w:t>II</w:t>
            </w:r>
          </w:p>
          <w:p w14:paraId="1536A52F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Descriptive Geometry &amp; Engineering Graphics</w:t>
            </w:r>
            <w:r>
              <w:rPr>
                <w:rFonts w:eastAsia="仿宋_GB2312"/>
                <w:sz w:val="18"/>
                <w:szCs w:val="18"/>
              </w:rPr>
              <w:fldChar w:fldCharType="begin"/>
            </w:r>
            <w:r>
              <w:rPr>
                <w:rFonts w:eastAsia="仿宋_GB2312"/>
                <w:sz w:val="18"/>
                <w:szCs w:val="18"/>
              </w:rPr>
              <w:instrText xml:space="preserve"> = 2 \* ROMAN \* MERGEFORMAT </w:instrText>
            </w:r>
            <w:r>
              <w:rPr>
                <w:rFonts w:eastAsia="仿宋_GB2312"/>
                <w:sz w:val="18"/>
                <w:szCs w:val="18"/>
              </w:rPr>
              <w:fldChar w:fldCharType="separate"/>
            </w:r>
            <w:r>
              <w:rPr>
                <w:rFonts w:eastAsia="仿宋_GB2312"/>
                <w:sz w:val="18"/>
                <w:szCs w:val="18"/>
              </w:rPr>
              <w:t>II</w:t>
            </w:r>
            <w:r>
              <w:rPr>
                <w:rFonts w:eastAsia="仿宋_GB2312"/>
                <w:sz w:val="18"/>
                <w:szCs w:val="18"/>
              </w:rPr>
              <w:fldChar w:fldCharType="end"/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BCB5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64F5E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AF11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3FEC87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8" w:type="dxa"/>
            <w:vAlign w:val="center"/>
          </w:tcPr>
          <w:p w14:paraId="7161C378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4E94CDED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1BEE2981" w14:textId="77777777">
        <w:trPr>
          <w:trHeight w:hRule="exact" w:val="908"/>
        </w:trPr>
        <w:tc>
          <w:tcPr>
            <w:tcW w:w="692" w:type="dxa"/>
            <w:gridSpan w:val="2"/>
            <w:vMerge/>
            <w:vAlign w:val="center"/>
          </w:tcPr>
          <w:p w14:paraId="2AA787E5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815302F" w14:textId="77777777" w:rsidR="00876BA3" w:rsidRDefault="00B57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sz w:val="15"/>
                <w:szCs w:val="15"/>
              </w:rPr>
              <w:t>21041</w:t>
            </w:r>
            <w:r w:rsidR="006A453C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91</w:t>
            </w:r>
            <w:r>
              <w:rPr>
                <w:rFonts w:hint="eastAsia"/>
                <w:sz w:val="15"/>
                <w:szCs w:val="15"/>
              </w:rPr>
              <w:t>7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66CAA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电工</w:t>
            </w:r>
            <w:r>
              <w:rPr>
                <w:rFonts w:hint="eastAsia"/>
                <w:color w:val="000000"/>
                <w:sz w:val="18"/>
                <w:szCs w:val="18"/>
              </w:rPr>
              <w:t>与</w:t>
            </w:r>
            <w:r>
              <w:rPr>
                <w:color w:val="000000"/>
                <w:sz w:val="18"/>
                <w:szCs w:val="18"/>
              </w:rPr>
              <w:t>电子技术</w:t>
            </w:r>
            <w:r>
              <w:rPr>
                <w:rFonts w:hint="eastAsia"/>
                <w:color w:val="000000"/>
                <w:sz w:val="18"/>
                <w:szCs w:val="18"/>
              </w:rPr>
              <w:t>(A)</w:t>
            </w:r>
          </w:p>
          <w:p w14:paraId="25E39DAF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Electrical Engineering &amp; Electronic Technology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2519F1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610473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F477B5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142FB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8" w:type="dxa"/>
            <w:vAlign w:val="center"/>
          </w:tcPr>
          <w:p w14:paraId="2C936410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2D727B3A" w14:textId="77777777" w:rsidR="00876BA3" w:rsidRDefault="00876BA3">
            <w:pPr>
              <w:rPr>
                <w:sz w:val="18"/>
                <w:szCs w:val="18"/>
                <w:highlight w:val="green"/>
              </w:rPr>
            </w:pPr>
          </w:p>
        </w:tc>
      </w:tr>
      <w:bookmarkEnd w:id="2"/>
      <w:bookmarkEnd w:id="3"/>
      <w:bookmarkEnd w:id="4"/>
      <w:tr w:rsidR="00876BA3" w14:paraId="7F59F835" w14:textId="77777777">
        <w:trPr>
          <w:trHeight w:hRule="exact" w:val="907"/>
        </w:trPr>
        <w:tc>
          <w:tcPr>
            <w:tcW w:w="692" w:type="dxa"/>
            <w:gridSpan w:val="2"/>
            <w:vMerge/>
            <w:vAlign w:val="center"/>
          </w:tcPr>
          <w:p w14:paraId="1ABAEDA4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03B73C3" w14:textId="77777777" w:rsidR="00876BA3" w:rsidRDefault="00B573AC">
            <w:pPr>
              <w:adjustRightInd w:val="0"/>
              <w:snapToGrid w:val="0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210118108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4C8BF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金属切削原理与刀具</w:t>
            </w:r>
            <w:r>
              <w:rPr>
                <w:rFonts w:hint="eastAsia"/>
                <w:color w:val="000000"/>
                <w:sz w:val="18"/>
                <w:szCs w:val="18"/>
              </w:rPr>
              <w:t>(A)</w:t>
            </w:r>
          </w:p>
          <w:p w14:paraId="2526171D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Principles of Metal Cutting &amp; Cutting Tool (A)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17134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09E2C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70E65C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423250" w14:textId="77777777" w:rsidR="00876BA3" w:rsidRDefault="00621B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58" w:type="dxa"/>
            <w:vAlign w:val="center"/>
          </w:tcPr>
          <w:p w14:paraId="6390E733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49027BF3" w14:textId="77777777" w:rsidR="00876BA3" w:rsidRDefault="00876BA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76BA3" w14:paraId="6E23F6D7" w14:textId="77777777">
        <w:trPr>
          <w:trHeight w:hRule="exact" w:val="925"/>
        </w:trPr>
        <w:tc>
          <w:tcPr>
            <w:tcW w:w="692" w:type="dxa"/>
            <w:gridSpan w:val="2"/>
            <w:vMerge/>
            <w:vAlign w:val="center"/>
          </w:tcPr>
          <w:p w14:paraId="39940EC7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007B626" w14:textId="77777777" w:rsidR="00876BA3" w:rsidRDefault="00B57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5"/>
                <w:szCs w:val="15"/>
                <w:lang w:bidi="ar"/>
              </w:rPr>
              <w:t>2</w:t>
            </w:r>
            <w:r>
              <w:rPr>
                <w:sz w:val="15"/>
                <w:szCs w:val="15"/>
              </w:rPr>
              <w:t>1011</w:t>
            </w:r>
            <w:r>
              <w:rPr>
                <w:rFonts w:hint="eastAsia"/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91</w:t>
            </w:r>
            <w:r>
              <w:rPr>
                <w:rFonts w:hint="eastAsia"/>
                <w:sz w:val="15"/>
                <w:szCs w:val="15"/>
              </w:rPr>
              <w:t>3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378B7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先进制造技术</w:t>
            </w:r>
            <w:r>
              <w:rPr>
                <w:rFonts w:hint="eastAsia"/>
                <w:color w:val="000000"/>
                <w:sz w:val="18"/>
                <w:szCs w:val="18"/>
              </w:rPr>
              <w:t>(A)</w:t>
            </w:r>
          </w:p>
          <w:p w14:paraId="2B9AE511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Advanced Manufacturing Technology (B)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528375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.5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A07E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5D1DA0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4669A0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8" w:type="dxa"/>
            <w:vAlign w:val="center"/>
          </w:tcPr>
          <w:p w14:paraId="7D4F0B8B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5C7ACD54" w14:textId="77777777" w:rsidR="00876BA3" w:rsidRDefault="00876BA3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876BA3" w14:paraId="6D4884C3" w14:textId="77777777">
        <w:trPr>
          <w:trHeight w:hRule="exact" w:val="965"/>
        </w:trPr>
        <w:tc>
          <w:tcPr>
            <w:tcW w:w="692" w:type="dxa"/>
            <w:gridSpan w:val="2"/>
            <w:vMerge/>
            <w:vAlign w:val="center"/>
          </w:tcPr>
          <w:p w14:paraId="74C18273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EB668CB" w14:textId="77777777" w:rsidR="00876BA3" w:rsidRDefault="00B57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</w:rPr>
              <w:t>21011</w:t>
            </w:r>
            <w:r>
              <w:rPr>
                <w:rFonts w:hint="eastAsia"/>
                <w:color w:val="000000"/>
                <w:sz w:val="15"/>
                <w:szCs w:val="15"/>
              </w:rPr>
              <w:t>8</w:t>
            </w:r>
            <w:r>
              <w:rPr>
                <w:color w:val="000000"/>
                <w:sz w:val="15"/>
                <w:szCs w:val="15"/>
              </w:rPr>
              <w:t>901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DF06B0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互换性与技术测量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  <w:p w14:paraId="6510910F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Elementary Technology of Exchangeability Measurement (A)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99E7DB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09C9D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52DFD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245F7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458" w:type="dxa"/>
            <w:vAlign w:val="center"/>
          </w:tcPr>
          <w:p w14:paraId="6B62BC5D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45E13F5C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876BA3" w14:paraId="3E281A02" w14:textId="77777777">
        <w:trPr>
          <w:trHeight w:hRule="exact" w:val="795"/>
        </w:trPr>
        <w:tc>
          <w:tcPr>
            <w:tcW w:w="692" w:type="dxa"/>
            <w:gridSpan w:val="2"/>
            <w:vMerge/>
            <w:vAlign w:val="center"/>
          </w:tcPr>
          <w:p w14:paraId="121A0C9A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C6228D2" w14:textId="77777777" w:rsidR="00876BA3" w:rsidRDefault="00B573AC">
            <w:pPr>
              <w:adjustRightInd w:val="0"/>
              <w:snapToGri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210118504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4AE99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 for Academic Purpose I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6AE0CD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EDB4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04070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4E15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58" w:type="dxa"/>
            <w:vAlign w:val="center"/>
          </w:tcPr>
          <w:p w14:paraId="332528C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339A759F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外方</w:t>
            </w:r>
          </w:p>
          <w:p w14:paraId="479F1CFE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45579848" w14:textId="77777777">
        <w:trPr>
          <w:trHeight w:hRule="exact" w:val="795"/>
        </w:trPr>
        <w:tc>
          <w:tcPr>
            <w:tcW w:w="692" w:type="dxa"/>
            <w:gridSpan w:val="2"/>
            <w:vMerge/>
            <w:vAlign w:val="center"/>
          </w:tcPr>
          <w:p w14:paraId="237AA17C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291D4F6" w14:textId="77777777" w:rsidR="00876BA3" w:rsidRDefault="00B573AC">
            <w:pPr>
              <w:adjustRightInd w:val="0"/>
              <w:snapToGri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210118505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39CB6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 for Academic Purpose II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FC68F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150F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CC91B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C10D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58" w:type="dxa"/>
            <w:vAlign w:val="center"/>
          </w:tcPr>
          <w:p w14:paraId="7DDFB20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09BD4B74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外方</w:t>
            </w:r>
          </w:p>
          <w:p w14:paraId="3E044854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43CD724A" w14:textId="77777777">
        <w:trPr>
          <w:trHeight w:hRule="exact" w:val="573"/>
        </w:trPr>
        <w:tc>
          <w:tcPr>
            <w:tcW w:w="692" w:type="dxa"/>
            <w:gridSpan w:val="2"/>
            <w:vMerge/>
            <w:vAlign w:val="center"/>
          </w:tcPr>
          <w:p w14:paraId="4C79CCDC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Align w:val="center"/>
          </w:tcPr>
          <w:p w14:paraId="77B4F16E" w14:textId="77777777" w:rsidR="00876BA3" w:rsidRDefault="00B573AC">
            <w:pPr>
              <w:adjustRightInd w:val="0"/>
              <w:snapToGrid w:val="0"/>
              <w:ind w:left="14" w:hangingChars="8" w:hanging="14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应修学分小计</w:t>
            </w:r>
          </w:p>
        </w:tc>
        <w:tc>
          <w:tcPr>
            <w:tcW w:w="2526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9EFD2C" w14:textId="77777777" w:rsidR="00876BA3" w:rsidRDefault="00B573AC">
            <w:pPr>
              <w:spacing w:line="312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376B3" w14:textId="77777777" w:rsidR="00876BA3" w:rsidRDefault="00876BA3">
            <w:pPr>
              <w:spacing w:line="312" w:lineRule="auto"/>
              <w:jc w:val="center"/>
              <w:rPr>
                <w:sz w:val="18"/>
                <w:szCs w:val="18"/>
              </w:rPr>
            </w:pPr>
          </w:p>
        </w:tc>
      </w:tr>
      <w:tr w:rsidR="00876BA3" w14:paraId="2B8F2892" w14:textId="77777777">
        <w:trPr>
          <w:trHeight w:hRule="exact" w:val="947"/>
        </w:trPr>
        <w:tc>
          <w:tcPr>
            <w:tcW w:w="692" w:type="dxa"/>
            <w:gridSpan w:val="2"/>
            <w:vMerge w:val="restart"/>
            <w:vAlign w:val="center"/>
          </w:tcPr>
          <w:p w14:paraId="3BA662BD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7926CF0A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60E19F6D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</w:t>
            </w:r>
          </w:p>
          <w:p w14:paraId="4AAE0EE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础</w:t>
            </w:r>
          </w:p>
          <w:p w14:paraId="127ED338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  <w:p w14:paraId="2679C54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程</w:t>
            </w:r>
          </w:p>
          <w:p w14:paraId="289184D7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1A1FC5A" w14:textId="77777777" w:rsidR="00876BA3" w:rsidRDefault="00B573AC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210118507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AF723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计算机绘图</w:t>
            </w:r>
          </w:p>
          <w:p w14:paraId="32C7F007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b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Introduction of CAD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bCs/>
                <w:szCs w:val="21"/>
              </w:rPr>
              <w:t>(</w:t>
            </w:r>
            <w:r>
              <w:rPr>
                <w:rFonts w:hint="eastAsia"/>
                <w:bCs/>
                <w:szCs w:val="21"/>
              </w:rPr>
              <w:t>ME4804</w:t>
            </w:r>
            <w:r>
              <w:rPr>
                <w:bCs/>
                <w:szCs w:val="21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500F31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38BB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F2C45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2280C" w14:textId="77777777" w:rsidR="00876BA3" w:rsidRDefault="00B573A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58" w:type="dxa"/>
            <w:vAlign w:val="center"/>
          </w:tcPr>
          <w:p w14:paraId="76A73F47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09338EB7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外方</w:t>
            </w:r>
          </w:p>
          <w:p w14:paraId="19F6C924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73C2AE06" w14:textId="77777777">
        <w:trPr>
          <w:trHeight w:hRule="exact" w:val="914"/>
        </w:trPr>
        <w:tc>
          <w:tcPr>
            <w:tcW w:w="692" w:type="dxa"/>
            <w:gridSpan w:val="2"/>
            <w:vMerge/>
            <w:vAlign w:val="center"/>
          </w:tcPr>
          <w:p w14:paraId="2E142F40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765654B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210118502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BCD2E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金属材料及工艺</w:t>
            </w:r>
          </w:p>
          <w:p w14:paraId="5C2B3CDE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Materials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(</w:t>
            </w:r>
            <w:r>
              <w:rPr>
                <w:rFonts w:hint="eastAsia"/>
                <w:bCs/>
                <w:sz w:val="18"/>
                <w:szCs w:val="18"/>
              </w:rPr>
              <w:t>MT4002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B04B7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0A1D1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CCB7C1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2360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58" w:type="dxa"/>
            <w:vAlign w:val="center"/>
          </w:tcPr>
          <w:p w14:paraId="14CEF532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62A14C6A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外方</w:t>
            </w:r>
          </w:p>
          <w:p w14:paraId="60FD62C3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6E7EA583" w14:textId="77777777">
        <w:trPr>
          <w:trHeight w:hRule="exact" w:val="889"/>
        </w:trPr>
        <w:tc>
          <w:tcPr>
            <w:tcW w:w="692" w:type="dxa"/>
            <w:gridSpan w:val="2"/>
            <w:vMerge/>
            <w:vAlign w:val="center"/>
          </w:tcPr>
          <w:p w14:paraId="0E9B1E8F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FF00985" w14:textId="77777777" w:rsidR="00876BA3" w:rsidRDefault="00B573A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210118501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A2EA5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Matlab</w:t>
            </w:r>
            <w:r>
              <w:rPr>
                <w:sz w:val="18"/>
                <w:szCs w:val="18"/>
              </w:rPr>
              <w:t>编程及应用</w:t>
            </w:r>
          </w:p>
          <w:p w14:paraId="29CC6F8C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Computing </w:t>
            </w:r>
            <w:r>
              <w:rPr>
                <w:bCs/>
                <w:sz w:val="18"/>
                <w:szCs w:val="18"/>
              </w:rPr>
              <w:t>(</w:t>
            </w:r>
            <w:r>
              <w:rPr>
                <w:rFonts w:hint="eastAsia"/>
                <w:bCs/>
                <w:sz w:val="18"/>
                <w:szCs w:val="18"/>
              </w:rPr>
              <w:t>ME4611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00E26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B9BCE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E4D2B3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7404F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458" w:type="dxa"/>
            <w:vAlign w:val="center"/>
          </w:tcPr>
          <w:p w14:paraId="0CEEDC16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63" w:type="dxa"/>
            <w:vAlign w:val="center"/>
          </w:tcPr>
          <w:p w14:paraId="427DEA7E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外方</w:t>
            </w:r>
          </w:p>
          <w:p w14:paraId="7399CDF2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5B58E2E5" w14:textId="77777777">
        <w:trPr>
          <w:trHeight w:hRule="exact" w:val="932"/>
        </w:trPr>
        <w:tc>
          <w:tcPr>
            <w:tcW w:w="692" w:type="dxa"/>
            <w:gridSpan w:val="2"/>
            <w:vMerge/>
            <w:vAlign w:val="center"/>
          </w:tcPr>
          <w:p w14:paraId="0BA08250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7B3E3F2" w14:textId="77777777" w:rsidR="00876BA3" w:rsidRDefault="00B573A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210118503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C8D30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工程力学</w:t>
            </w:r>
          </w:p>
          <w:p w14:paraId="1D012ED9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Engineering Mechanics </w:t>
            </w:r>
            <w:r>
              <w:rPr>
                <w:bCs/>
                <w:sz w:val="18"/>
                <w:szCs w:val="18"/>
              </w:rPr>
              <w:t>(</w:t>
            </w:r>
            <w:r>
              <w:rPr>
                <w:rFonts w:hint="eastAsia"/>
                <w:bCs/>
                <w:sz w:val="18"/>
                <w:szCs w:val="18"/>
              </w:rPr>
              <w:t>ME4111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6F0E74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A46E4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CE6EFF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5022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58" w:type="dxa"/>
            <w:vAlign w:val="center"/>
          </w:tcPr>
          <w:p w14:paraId="32AF8F7F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63" w:type="dxa"/>
            <w:vAlign w:val="center"/>
          </w:tcPr>
          <w:p w14:paraId="1420B702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外方</w:t>
            </w:r>
          </w:p>
          <w:p w14:paraId="46198039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5415B962" w14:textId="77777777">
        <w:trPr>
          <w:trHeight w:hRule="exact" w:val="969"/>
        </w:trPr>
        <w:tc>
          <w:tcPr>
            <w:tcW w:w="692" w:type="dxa"/>
            <w:gridSpan w:val="2"/>
            <w:vMerge/>
            <w:vAlign w:val="center"/>
          </w:tcPr>
          <w:p w14:paraId="7C05635F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5C24133" w14:textId="77777777" w:rsidR="00876BA3" w:rsidRDefault="00B573A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210118510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4C2DF3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机械原理</w:t>
            </w:r>
            <w:r>
              <w:rPr>
                <w:rFonts w:hint="eastAsia"/>
                <w:sz w:val="18"/>
                <w:szCs w:val="18"/>
              </w:rPr>
              <w:t>(D)</w:t>
            </w:r>
          </w:p>
          <w:p w14:paraId="5D8B96D2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Applied Mechanics</w:t>
            </w:r>
            <w:r>
              <w:rPr>
                <w:rFonts w:hint="eastAsia"/>
                <w:sz w:val="18"/>
                <w:szCs w:val="18"/>
              </w:rPr>
              <w:t>(D)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(</w:t>
            </w:r>
            <w:r>
              <w:rPr>
                <w:rFonts w:hint="eastAsia"/>
                <w:bCs/>
                <w:sz w:val="18"/>
                <w:szCs w:val="18"/>
              </w:rPr>
              <w:t>ME4113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5E46F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9509C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66C28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FFB33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8" w:type="dxa"/>
            <w:vAlign w:val="center"/>
          </w:tcPr>
          <w:p w14:paraId="25D47DA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263" w:type="dxa"/>
            <w:vAlign w:val="center"/>
          </w:tcPr>
          <w:p w14:paraId="63E4B333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外方</w:t>
            </w:r>
          </w:p>
          <w:p w14:paraId="57BBA0D4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2F10B080" w14:textId="77777777">
        <w:trPr>
          <w:trHeight w:hRule="exact" w:val="721"/>
        </w:trPr>
        <w:tc>
          <w:tcPr>
            <w:tcW w:w="692" w:type="dxa"/>
            <w:gridSpan w:val="2"/>
            <w:vMerge/>
            <w:vAlign w:val="center"/>
          </w:tcPr>
          <w:p w14:paraId="6075D2AB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31FE3CF" w14:textId="77777777" w:rsidR="00876BA3" w:rsidRDefault="00B573A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210118508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32F14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流体力学</w:t>
            </w:r>
            <w:r>
              <w:rPr>
                <w:rFonts w:hint="eastAsia"/>
                <w:sz w:val="18"/>
                <w:szCs w:val="18"/>
              </w:rPr>
              <w:t>基础</w:t>
            </w:r>
          </w:p>
          <w:p w14:paraId="72E1D28D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Fluid Mechanics</w:t>
            </w:r>
            <w:r>
              <w:rPr>
                <w:rFonts w:hint="eastAsia"/>
                <w:kern w:val="0"/>
                <w:sz w:val="18"/>
                <w:szCs w:val="18"/>
              </w:rPr>
              <w:t>Ⅰ</w:t>
            </w:r>
            <w:r>
              <w:rPr>
                <w:bCs/>
                <w:sz w:val="18"/>
                <w:szCs w:val="18"/>
              </w:rPr>
              <w:t>(</w:t>
            </w:r>
            <w:r>
              <w:rPr>
                <w:rFonts w:hint="eastAsia"/>
                <w:bCs/>
                <w:sz w:val="18"/>
                <w:szCs w:val="18"/>
              </w:rPr>
              <w:t>ME4412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76594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0D06F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8FADC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AC76CF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58" w:type="dxa"/>
            <w:vAlign w:val="center"/>
          </w:tcPr>
          <w:p w14:paraId="0A568F1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35BCE995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外方</w:t>
            </w:r>
          </w:p>
          <w:p w14:paraId="2B59CCC0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34543C95" w14:textId="77777777">
        <w:trPr>
          <w:trHeight w:hRule="exact" w:val="609"/>
        </w:trPr>
        <w:tc>
          <w:tcPr>
            <w:tcW w:w="692" w:type="dxa"/>
            <w:gridSpan w:val="2"/>
            <w:vMerge/>
            <w:vAlign w:val="center"/>
          </w:tcPr>
          <w:p w14:paraId="2E4FF4AB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C6A199D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210118509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657F8B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流体力学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提高篇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14:paraId="59DAB35D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Fluid Mechanics </w:t>
            </w:r>
            <w:r>
              <w:rPr>
                <w:rFonts w:hint="eastAsia"/>
                <w:kern w:val="0"/>
                <w:sz w:val="18"/>
                <w:szCs w:val="18"/>
              </w:rPr>
              <w:t>Ⅱ</w:t>
            </w:r>
            <w:r>
              <w:rPr>
                <w:bCs/>
                <w:sz w:val="18"/>
                <w:szCs w:val="18"/>
              </w:rPr>
              <w:t>(</w:t>
            </w:r>
            <w:r>
              <w:rPr>
                <w:rFonts w:hint="eastAsia"/>
                <w:bCs/>
                <w:sz w:val="18"/>
                <w:szCs w:val="18"/>
              </w:rPr>
              <w:t>ME4414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1FD5A5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3F321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3312C" w14:textId="77777777" w:rsidR="00876BA3" w:rsidRDefault="00B573AC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4C50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458" w:type="dxa"/>
            <w:vAlign w:val="center"/>
          </w:tcPr>
          <w:p w14:paraId="3D565F1F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63" w:type="dxa"/>
            <w:vAlign w:val="center"/>
          </w:tcPr>
          <w:p w14:paraId="358BFBBC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外方</w:t>
            </w:r>
          </w:p>
          <w:p w14:paraId="56451C1C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52E9D13F" w14:textId="77777777">
        <w:trPr>
          <w:trHeight w:hRule="exact" w:val="934"/>
        </w:trPr>
        <w:tc>
          <w:tcPr>
            <w:tcW w:w="692" w:type="dxa"/>
            <w:gridSpan w:val="2"/>
            <w:vMerge/>
            <w:vAlign w:val="center"/>
          </w:tcPr>
          <w:p w14:paraId="1EA4F4E0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52F98F" w14:textId="77777777" w:rsidR="00876BA3" w:rsidRDefault="00B573AC">
            <w:pPr>
              <w:adjustRightInd w:val="0"/>
              <w:snapToGrid w:val="0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</w:t>
            </w:r>
            <w:r w:rsidR="00D31092">
              <w:rPr>
                <w:sz w:val="15"/>
                <w:szCs w:val="15"/>
              </w:rPr>
              <w:t>8</w:t>
            </w:r>
            <w:r>
              <w:rPr>
                <w:rFonts w:hint="eastAsia"/>
                <w:sz w:val="15"/>
                <w:szCs w:val="15"/>
              </w:rPr>
              <w:t>925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3CC807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机械设计</w:t>
            </w:r>
            <w:r>
              <w:rPr>
                <w:rFonts w:hint="eastAsia"/>
                <w:color w:val="000000"/>
                <w:sz w:val="18"/>
                <w:szCs w:val="18"/>
              </w:rPr>
              <w:t>(A)</w:t>
            </w:r>
          </w:p>
          <w:p w14:paraId="19D28FA9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Design of Machinery (A)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DDF513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FB9F7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DE6F7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7247FB" w14:textId="77777777" w:rsidR="00876BA3" w:rsidRDefault="00B573AC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58" w:type="dxa"/>
            <w:vAlign w:val="center"/>
          </w:tcPr>
          <w:p w14:paraId="5D402F2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025D5DF2" w14:textId="77777777" w:rsidR="00876BA3" w:rsidRDefault="00876BA3">
            <w:pPr>
              <w:ind w:firstLineChars="50" w:firstLine="90"/>
              <w:rPr>
                <w:sz w:val="18"/>
                <w:szCs w:val="18"/>
                <w:highlight w:val="green"/>
              </w:rPr>
            </w:pPr>
          </w:p>
        </w:tc>
      </w:tr>
      <w:tr w:rsidR="00876BA3" w14:paraId="75B2C78A" w14:textId="77777777">
        <w:trPr>
          <w:trHeight w:hRule="exact" w:val="518"/>
        </w:trPr>
        <w:tc>
          <w:tcPr>
            <w:tcW w:w="692" w:type="dxa"/>
            <w:gridSpan w:val="2"/>
            <w:vMerge/>
            <w:vAlign w:val="center"/>
          </w:tcPr>
          <w:p w14:paraId="6F0D50E7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Align w:val="center"/>
          </w:tcPr>
          <w:p w14:paraId="6CE597CA" w14:textId="77777777" w:rsidR="00876BA3" w:rsidRDefault="00B573AC">
            <w:pPr>
              <w:adjustRightInd w:val="0"/>
              <w:snapToGrid w:val="0"/>
              <w:ind w:left="14" w:hangingChars="8" w:hanging="1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应修学分小计</w:t>
            </w:r>
          </w:p>
        </w:tc>
        <w:tc>
          <w:tcPr>
            <w:tcW w:w="2526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D138C" w14:textId="77777777" w:rsidR="00876BA3" w:rsidRDefault="00B573AC">
            <w:pPr>
              <w:ind w:firstLineChars="50" w:firstLine="90"/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E3C2BF" w14:textId="77777777" w:rsidR="00876BA3" w:rsidRDefault="00876BA3">
            <w:pPr>
              <w:ind w:firstLineChars="50" w:firstLine="90"/>
              <w:jc w:val="center"/>
              <w:rPr>
                <w:sz w:val="18"/>
                <w:szCs w:val="18"/>
              </w:rPr>
            </w:pPr>
          </w:p>
        </w:tc>
      </w:tr>
      <w:tr w:rsidR="00876BA3" w14:paraId="750DD995" w14:textId="77777777">
        <w:trPr>
          <w:trHeight w:hRule="exact" w:val="924"/>
        </w:trPr>
        <w:tc>
          <w:tcPr>
            <w:tcW w:w="692" w:type="dxa"/>
            <w:gridSpan w:val="2"/>
            <w:vMerge w:val="restart"/>
            <w:vAlign w:val="center"/>
          </w:tcPr>
          <w:p w14:paraId="669DF523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54D2313B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1EB78565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</w:t>
            </w:r>
          </w:p>
          <w:p w14:paraId="018528D2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</w:t>
            </w:r>
          </w:p>
          <w:p w14:paraId="6C7BAB72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  <w:p w14:paraId="5F6D263B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程</w:t>
            </w:r>
          </w:p>
          <w:p w14:paraId="79608783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73BA3E1" w14:textId="77777777" w:rsidR="00876BA3" w:rsidRDefault="00B573AC">
            <w:pPr>
              <w:widowControl/>
              <w:jc w:val="center"/>
              <w:textAlignment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210118911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0AA8D0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机械制造技术基础</w:t>
            </w:r>
            <w:r>
              <w:rPr>
                <w:rFonts w:hint="eastAsia"/>
                <w:kern w:val="0"/>
                <w:sz w:val="18"/>
                <w:szCs w:val="18"/>
              </w:rPr>
              <w:t>(A)</w:t>
            </w:r>
          </w:p>
          <w:p w14:paraId="31FADE46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Production Technology(</w:t>
            </w:r>
            <w:r>
              <w:rPr>
                <w:rFonts w:hint="eastAsia"/>
                <w:kern w:val="0"/>
                <w:sz w:val="18"/>
                <w:szCs w:val="18"/>
              </w:rPr>
              <w:t>PE4112</w:t>
            </w:r>
            <w:r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DEB71" w14:textId="77777777" w:rsidR="00876BA3" w:rsidRDefault="00B573AC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5.5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DF084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0E713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D9427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58" w:type="dxa"/>
            <w:vAlign w:val="center"/>
          </w:tcPr>
          <w:p w14:paraId="6289643F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263" w:type="dxa"/>
            <w:vAlign w:val="center"/>
          </w:tcPr>
          <w:p w14:paraId="4BD7BB0C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外方</w:t>
            </w:r>
          </w:p>
          <w:p w14:paraId="2E2FA65C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2C441EAC" w14:textId="77777777">
        <w:trPr>
          <w:trHeight w:hRule="exact" w:val="664"/>
        </w:trPr>
        <w:tc>
          <w:tcPr>
            <w:tcW w:w="692" w:type="dxa"/>
            <w:gridSpan w:val="2"/>
            <w:vMerge/>
            <w:vAlign w:val="center"/>
          </w:tcPr>
          <w:p w14:paraId="2F6111E1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F7BC2E" w14:textId="77777777" w:rsidR="00876BA3" w:rsidRDefault="00B573A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210118506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B0993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工业生产管理</w:t>
            </w:r>
          </w:p>
          <w:p w14:paraId="0CAB3694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bCs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Industrial organization</w:t>
            </w:r>
            <w:r>
              <w:rPr>
                <w:bCs/>
                <w:sz w:val="18"/>
                <w:szCs w:val="18"/>
              </w:rPr>
              <w:t>(</w:t>
            </w:r>
            <w:r>
              <w:rPr>
                <w:rFonts w:hint="eastAsia"/>
                <w:bCs/>
                <w:sz w:val="18"/>
                <w:szCs w:val="18"/>
              </w:rPr>
              <w:t>IE4214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98E14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C6597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220E7" w14:textId="77777777" w:rsidR="00876BA3" w:rsidRDefault="00B573A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52FF6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58" w:type="dxa"/>
            <w:vAlign w:val="center"/>
          </w:tcPr>
          <w:p w14:paraId="31BDB587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55E9C89E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外方</w:t>
            </w:r>
          </w:p>
          <w:p w14:paraId="04C247AB" w14:textId="77777777" w:rsidR="00876BA3" w:rsidRDefault="00B573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授课</w:t>
            </w:r>
          </w:p>
        </w:tc>
      </w:tr>
      <w:tr w:rsidR="00876BA3" w14:paraId="4AEEA73F" w14:textId="77777777">
        <w:trPr>
          <w:trHeight w:hRule="exact" w:val="734"/>
        </w:trPr>
        <w:tc>
          <w:tcPr>
            <w:tcW w:w="692" w:type="dxa"/>
            <w:gridSpan w:val="2"/>
            <w:vMerge/>
            <w:vAlign w:val="center"/>
          </w:tcPr>
          <w:p w14:paraId="4C598520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154F1E5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</w:t>
            </w:r>
            <w:r w:rsidR="00D31092">
              <w:rPr>
                <w:sz w:val="15"/>
                <w:szCs w:val="15"/>
              </w:rPr>
              <w:t>022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0ACCA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液压与气压传动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  <w:p w14:paraId="2A81AFFB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Hydraulic</w:t>
            </w:r>
            <w:r>
              <w:rPr>
                <w:rFonts w:hint="eastAsia"/>
                <w:sz w:val="18"/>
                <w:szCs w:val="18"/>
              </w:rPr>
              <w:t xml:space="preserve"> &amp; </w:t>
            </w:r>
            <w:r>
              <w:rPr>
                <w:sz w:val="18"/>
                <w:szCs w:val="18"/>
              </w:rPr>
              <w:t>pneumatic transmission</w:t>
            </w:r>
            <w:r>
              <w:rPr>
                <w:rFonts w:hint="eastAsia"/>
                <w:sz w:val="18"/>
                <w:szCs w:val="18"/>
              </w:rPr>
              <w:t xml:space="preserve"> (A)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48E78E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81558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8793E2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410073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458" w:type="dxa"/>
            <w:vAlign w:val="center"/>
          </w:tcPr>
          <w:p w14:paraId="35BAE9DC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63" w:type="dxa"/>
            <w:vAlign w:val="center"/>
          </w:tcPr>
          <w:p w14:paraId="5EAA6B99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876BA3" w14:paraId="5C896373" w14:textId="77777777">
        <w:trPr>
          <w:trHeight w:hRule="exact" w:val="829"/>
        </w:trPr>
        <w:tc>
          <w:tcPr>
            <w:tcW w:w="692" w:type="dxa"/>
            <w:gridSpan w:val="2"/>
            <w:vMerge/>
            <w:vAlign w:val="center"/>
          </w:tcPr>
          <w:p w14:paraId="4092ED7C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FAD8077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210118105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264DF1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机械制造装备设计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8639A0">
              <w:rPr>
                <w:sz w:val="18"/>
                <w:szCs w:val="18"/>
              </w:rPr>
              <w:t>B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14:paraId="3E88E1EE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Mechanical manufacturing equipment design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 w:rsidR="008639A0">
              <w:rPr>
                <w:sz w:val="18"/>
                <w:szCs w:val="18"/>
              </w:rPr>
              <w:t>B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036F6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94A7E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8B966B" w14:textId="77777777" w:rsidR="00876BA3" w:rsidRDefault="00876BA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66E1F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458" w:type="dxa"/>
            <w:vAlign w:val="center"/>
          </w:tcPr>
          <w:p w14:paraId="058B80A5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63" w:type="dxa"/>
            <w:vAlign w:val="center"/>
          </w:tcPr>
          <w:p w14:paraId="53D2E433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69FC4146" w14:textId="77777777">
        <w:trPr>
          <w:trHeight w:hRule="exact" w:val="959"/>
        </w:trPr>
        <w:tc>
          <w:tcPr>
            <w:tcW w:w="692" w:type="dxa"/>
            <w:gridSpan w:val="2"/>
            <w:vMerge/>
            <w:vAlign w:val="center"/>
          </w:tcPr>
          <w:p w14:paraId="1DB91456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04DEDC0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210118111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6B5AB" w14:textId="77777777" w:rsidR="00876BA3" w:rsidRDefault="00B573AC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特种加工技术</w:t>
            </w:r>
            <w:r>
              <w:rPr>
                <w:sz w:val="18"/>
                <w:szCs w:val="18"/>
              </w:rPr>
              <w:t>(A)</w:t>
            </w:r>
          </w:p>
          <w:p w14:paraId="1E942F93" w14:textId="77777777" w:rsidR="00876BA3" w:rsidRDefault="00B573AC"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Non-conventional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Machining Technology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1D4B3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96A5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4F395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18B73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458" w:type="dxa"/>
            <w:vAlign w:val="center"/>
          </w:tcPr>
          <w:p w14:paraId="145F78F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263" w:type="dxa"/>
            <w:vAlign w:val="center"/>
          </w:tcPr>
          <w:p w14:paraId="2DB092CB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241F592C" w14:textId="77777777">
        <w:trPr>
          <w:trHeight w:hRule="exact" w:val="973"/>
        </w:trPr>
        <w:tc>
          <w:tcPr>
            <w:tcW w:w="692" w:type="dxa"/>
            <w:gridSpan w:val="2"/>
            <w:vMerge/>
            <w:vAlign w:val="center"/>
          </w:tcPr>
          <w:p w14:paraId="0D60F7DE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C11C687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210118401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FA22CD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机械工程测试技术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  <w:p w14:paraId="0715F2AF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Testing Technology for Mechanical Engineering (A)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BDFBD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35065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FFA8C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BAE1E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458" w:type="dxa"/>
            <w:vAlign w:val="center"/>
          </w:tcPr>
          <w:p w14:paraId="5B1385E5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63" w:type="dxa"/>
            <w:vAlign w:val="center"/>
          </w:tcPr>
          <w:p w14:paraId="17048998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876BA3" w14:paraId="3AE6F040" w14:textId="77777777">
        <w:trPr>
          <w:trHeight w:hRule="exact" w:val="918"/>
        </w:trPr>
        <w:tc>
          <w:tcPr>
            <w:tcW w:w="692" w:type="dxa"/>
            <w:gridSpan w:val="2"/>
            <w:vMerge/>
            <w:vAlign w:val="center"/>
          </w:tcPr>
          <w:p w14:paraId="61ACB55D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9B69C75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210118109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D0F05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数控技术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  <w:p w14:paraId="7D55F679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Numeric Control Technology (A)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D80FB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AA154A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FBE9C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400A8F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8" w:type="dxa"/>
            <w:vAlign w:val="center"/>
          </w:tcPr>
          <w:p w14:paraId="29E2106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263" w:type="dxa"/>
            <w:vAlign w:val="center"/>
          </w:tcPr>
          <w:p w14:paraId="609B24FD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876BA3" w14:paraId="3670B4A1" w14:textId="77777777">
        <w:trPr>
          <w:trHeight w:hRule="exact" w:val="944"/>
        </w:trPr>
        <w:tc>
          <w:tcPr>
            <w:tcW w:w="692" w:type="dxa"/>
            <w:gridSpan w:val="2"/>
            <w:vMerge/>
            <w:vAlign w:val="center"/>
          </w:tcPr>
          <w:p w14:paraId="489BA822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68DF4E0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210118207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F7E4A7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机电一体化系统设计与应用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  <w:p w14:paraId="670BCC1B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/>
                <w:sz w:val="18"/>
                <w:szCs w:val="18"/>
              </w:rPr>
              <w:t>Mechatronics System Design &amp; Application(A)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22829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B8C81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0202" w14:textId="77777777" w:rsidR="00876BA3" w:rsidRDefault="00B573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BFC11" w14:textId="77777777" w:rsidR="00876BA3" w:rsidRDefault="00B573AC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8" w:type="dxa"/>
            <w:vAlign w:val="center"/>
          </w:tcPr>
          <w:p w14:paraId="23F1DD0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263" w:type="dxa"/>
            <w:vAlign w:val="center"/>
          </w:tcPr>
          <w:p w14:paraId="10B97957" w14:textId="77777777" w:rsidR="00876BA3" w:rsidRDefault="00876BA3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</w:p>
        </w:tc>
      </w:tr>
      <w:tr w:rsidR="00876BA3" w14:paraId="03532145" w14:textId="77777777">
        <w:trPr>
          <w:trHeight w:hRule="exact" w:val="390"/>
        </w:trPr>
        <w:tc>
          <w:tcPr>
            <w:tcW w:w="692" w:type="dxa"/>
            <w:gridSpan w:val="2"/>
            <w:vMerge/>
            <w:vAlign w:val="center"/>
          </w:tcPr>
          <w:p w14:paraId="1CCE5CE8" w14:textId="77777777" w:rsidR="00876BA3" w:rsidRDefault="00876BA3">
            <w:pPr>
              <w:rPr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Align w:val="center"/>
          </w:tcPr>
          <w:p w14:paraId="33CEF0A5" w14:textId="77777777" w:rsidR="00876BA3" w:rsidRDefault="00B573AC">
            <w:pPr>
              <w:adjustRightInd w:val="0"/>
              <w:snapToGrid w:val="0"/>
              <w:ind w:left="14" w:hangingChars="8" w:hanging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应修学分小计</w:t>
            </w:r>
          </w:p>
        </w:tc>
        <w:tc>
          <w:tcPr>
            <w:tcW w:w="2526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2C4E8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24.5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8BF64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3BE7D94F" w14:textId="77777777">
        <w:trPr>
          <w:trHeight w:hRule="exact" w:val="719"/>
        </w:trPr>
        <w:tc>
          <w:tcPr>
            <w:tcW w:w="692" w:type="dxa"/>
            <w:gridSpan w:val="2"/>
            <w:vMerge w:val="restart"/>
            <w:vAlign w:val="center"/>
          </w:tcPr>
          <w:p w14:paraId="2730018D" w14:textId="77777777" w:rsidR="00876BA3" w:rsidRDefault="00B573AC">
            <w:pPr>
              <w:jc w:val="center"/>
            </w:pPr>
            <w:r>
              <w:rPr>
                <w:rFonts w:hint="eastAsia"/>
              </w:rPr>
              <w:t>集</w:t>
            </w:r>
          </w:p>
          <w:p w14:paraId="77B83B83" w14:textId="77777777" w:rsidR="00876BA3" w:rsidRDefault="00B573AC">
            <w:pPr>
              <w:jc w:val="center"/>
            </w:pPr>
            <w:r>
              <w:rPr>
                <w:rFonts w:hint="eastAsia"/>
              </w:rPr>
              <w:t>中</w:t>
            </w:r>
          </w:p>
          <w:p w14:paraId="71D017C2" w14:textId="77777777" w:rsidR="00876BA3" w:rsidRDefault="00B573AC">
            <w:pPr>
              <w:jc w:val="center"/>
            </w:pPr>
            <w:r>
              <w:rPr>
                <w:rFonts w:hint="eastAsia"/>
              </w:rPr>
              <w:t>实</w:t>
            </w:r>
          </w:p>
          <w:p w14:paraId="572C6164" w14:textId="77777777" w:rsidR="00876BA3" w:rsidRDefault="00B573AC">
            <w:pPr>
              <w:jc w:val="center"/>
            </w:pPr>
            <w:r>
              <w:rPr>
                <w:rFonts w:hint="eastAsia"/>
              </w:rPr>
              <w:t>践</w:t>
            </w:r>
          </w:p>
          <w:p w14:paraId="5CA1132A" w14:textId="77777777" w:rsidR="00876BA3" w:rsidRDefault="00B573AC">
            <w:pPr>
              <w:jc w:val="center"/>
            </w:pPr>
            <w:r>
              <w:rPr>
                <w:rFonts w:hint="eastAsia"/>
              </w:rPr>
              <w:t>环</w:t>
            </w:r>
          </w:p>
          <w:p w14:paraId="2A692A4B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节</w:t>
            </w:r>
          </w:p>
        </w:tc>
        <w:tc>
          <w:tcPr>
            <w:tcW w:w="851" w:type="dxa"/>
            <w:vAlign w:val="center"/>
          </w:tcPr>
          <w:p w14:paraId="1F8858A3" w14:textId="77777777" w:rsidR="00876BA3" w:rsidRDefault="00B573AC">
            <w:pPr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  <w:r>
              <w:rPr>
                <w:rFonts w:hint="eastAsia"/>
                <w:sz w:val="15"/>
                <w:szCs w:val="15"/>
              </w:rPr>
              <w:t>3114001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D3371" w14:textId="77777777" w:rsidR="00876BA3" w:rsidRDefault="00B573A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入学教育及军训</w:t>
            </w:r>
          </w:p>
          <w:p w14:paraId="116B41CE" w14:textId="77777777" w:rsidR="00876BA3" w:rsidRDefault="00B573A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Entrance Education &amp; Military Training 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C847D0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7D772" w14:textId="77777777" w:rsidR="00876BA3" w:rsidRDefault="00B573A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104EF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71A77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8" w:type="dxa"/>
            <w:vAlign w:val="bottom"/>
          </w:tcPr>
          <w:p w14:paraId="523F38AC" w14:textId="77777777" w:rsidR="00876BA3" w:rsidRDefault="00876BA3">
            <w:pPr>
              <w:widowControl/>
              <w:textAlignment w:val="bottom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5E6DF89F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不计入总学分，不收费</w:t>
            </w:r>
          </w:p>
        </w:tc>
      </w:tr>
      <w:tr w:rsidR="00876BA3" w14:paraId="07FF7B0E" w14:textId="77777777">
        <w:trPr>
          <w:trHeight w:hRule="exact" w:val="1422"/>
        </w:trPr>
        <w:tc>
          <w:tcPr>
            <w:tcW w:w="692" w:type="dxa"/>
            <w:gridSpan w:val="2"/>
            <w:vMerge/>
            <w:vAlign w:val="center"/>
          </w:tcPr>
          <w:p w14:paraId="4888749B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5EE2E09" w14:textId="77777777" w:rsidR="00876BA3" w:rsidRDefault="00B573AC">
            <w:pPr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213114004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8CCF0" w14:textId="77777777" w:rsidR="00876BA3" w:rsidRDefault="00B573A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劳动教育与实践</w:t>
            </w:r>
          </w:p>
          <w:p w14:paraId="088AD979" w14:textId="77777777" w:rsidR="00876BA3" w:rsidRDefault="00B573A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Labour Education</w:t>
            </w:r>
            <w:r>
              <w:rPr>
                <w:rFonts w:hint="eastAsia"/>
                <w:sz w:val="18"/>
                <w:szCs w:val="18"/>
              </w:rPr>
              <w:t xml:space="preserve"> and Practice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C5B8F8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55DCE9" w14:textId="77777777" w:rsidR="00876BA3" w:rsidRDefault="00B573A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88FD0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820F1C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458" w:type="dxa"/>
            <w:vAlign w:val="center"/>
          </w:tcPr>
          <w:p w14:paraId="5D8A51E7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1E74F59E" w14:textId="77777777" w:rsidR="00876BA3" w:rsidRDefault="00B573AC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每学年至少组织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周劳动教育与实践，其中理论课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学时；不计入总学分，不收费</w:t>
            </w:r>
          </w:p>
        </w:tc>
      </w:tr>
      <w:tr w:rsidR="00876BA3" w14:paraId="41177567" w14:textId="77777777">
        <w:trPr>
          <w:trHeight w:hRule="exact" w:val="1365"/>
        </w:trPr>
        <w:tc>
          <w:tcPr>
            <w:tcW w:w="692" w:type="dxa"/>
            <w:gridSpan w:val="2"/>
            <w:vMerge/>
            <w:vAlign w:val="center"/>
          </w:tcPr>
          <w:p w14:paraId="6F207497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B25C103" w14:textId="77777777" w:rsidR="00876BA3" w:rsidRDefault="00B573AC">
            <w:pPr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218312001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6A692F" w14:textId="77777777" w:rsidR="00876BA3" w:rsidRDefault="00B573A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大学生职业生涯规划与就业指导</w:t>
            </w:r>
          </w:p>
          <w:p w14:paraId="4751E26D" w14:textId="77777777" w:rsidR="00876BA3" w:rsidRDefault="00B573A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Career planning and employment guidance for College Students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684BD7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23239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9A9C" w14:textId="77777777" w:rsidR="00876BA3" w:rsidRDefault="00876BA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12DB6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458" w:type="dxa"/>
            <w:vAlign w:val="center"/>
          </w:tcPr>
          <w:p w14:paraId="34A36D32" w14:textId="77777777" w:rsidR="00876BA3" w:rsidRDefault="00876BA3">
            <w:pPr>
              <w:jc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63" w:type="dxa"/>
            <w:vAlign w:val="center"/>
          </w:tcPr>
          <w:p w14:paraId="7CA0D4FA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每学年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学时，含劳动精神、劳模精神等专题教育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学时</w:t>
            </w:r>
          </w:p>
        </w:tc>
      </w:tr>
      <w:tr w:rsidR="00876BA3" w14:paraId="67931A6C" w14:textId="77777777">
        <w:trPr>
          <w:trHeight w:hRule="exact" w:val="575"/>
        </w:trPr>
        <w:tc>
          <w:tcPr>
            <w:tcW w:w="692" w:type="dxa"/>
            <w:gridSpan w:val="2"/>
            <w:vMerge/>
            <w:vAlign w:val="center"/>
          </w:tcPr>
          <w:p w14:paraId="3BFFD08D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FF08CC9" w14:textId="77777777" w:rsidR="00876BA3" w:rsidRDefault="00B573AC">
            <w:pPr>
              <w:snapToGrid w:val="0"/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210315901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5D383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机械制图测绘</w:t>
            </w:r>
          </w:p>
          <w:p w14:paraId="39A00FEC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Machinical Drawing &amp;Plotting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FA793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1CA03F" w14:textId="77777777" w:rsidR="00876BA3" w:rsidRDefault="00B573A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3C75AA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7AE05D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58" w:type="dxa"/>
            <w:vAlign w:val="center"/>
          </w:tcPr>
          <w:p w14:paraId="49FE0EF3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32905ED7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04F28238" w14:textId="77777777">
        <w:trPr>
          <w:trHeight w:hRule="exact" w:val="564"/>
        </w:trPr>
        <w:tc>
          <w:tcPr>
            <w:tcW w:w="692" w:type="dxa"/>
            <w:gridSpan w:val="2"/>
            <w:vMerge/>
            <w:vAlign w:val="center"/>
          </w:tcPr>
          <w:p w14:paraId="1169838B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7E82AF7" w14:textId="77777777" w:rsidR="00876BA3" w:rsidRDefault="00B573AC">
            <w:pPr>
              <w:snapToGrid w:val="0"/>
              <w:spacing w:line="26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212814001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C4F370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工程训练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  <w:p w14:paraId="5EBBE1E2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Engineering training(A)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57EE7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726205" w14:textId="77777777" w:rsidR="00876BA3" w:rsidRDefault="00876BA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274E8D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D7747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458" w:type="dxa"/>
            <w:vAlign w:val="center"/>
          </w:tcPr>
          <w:p w14:paraId="38D5A29B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76CBD68B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0492445B" w14:textId="77777777">
        <w:trPr>
          <w:trHeight w:hRule="exact" w:val="798"/>
        </w:trPr>
        <w:tc>
          <w:tcPr>
            <w:tcW w:w="692" w:type="dxa"/>
            <w:gridSpan w:val="2"/>
            <w:vMerge/>
            <w:vAlign w:val="center"/>
          </w:tcPr>
          <w:p w14:paraId="667A4B39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CA4C257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210114901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06E61" w14:textId="47EE9A09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机械原理课程设计</w:t>
            </w:r>
            <w:r w:rsidR="001772C4">
              <w:rPr>
                <w:rFonts w:hint="eastAsia"/>
                <w:sz w:val="18"/>
                <w:szCs w:val="18"/>
              </w:rPr>
              <w:t>(B)</w:t>
            </w:r>
          </w:p>
          <w:p w14:paraId="0C5752F0" w14:textId="14D9DD91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  <w:lang w:val="en-GB"/>
              </w:rPr>
            </w:pPr>
            <w:r>
              <w:rPr>
                <w:rFonts w:hint="eastAsia"/>
                <w:sz w:val="18"/>
                <w:szCs w:val="18"/>
              </w:rPr>
              <w:t>Course Exercise in Principle of Mechanics</w:t>
            </w:r>
            <w:r w:rsidR="001772C4">
              <w:rPr>
                <w:rFonts w:hint="eastAsia"/>
                <w:sz w:val="18"/>
                <w:szCs w:val="18"/>
              </w:rPr>
              <w:t>(B)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5708C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8B568C" w14:textId="77777777" w:rsidR="00876BA3" w:rsidRDefault="00876BA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3E85E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7617C5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8" w:type="dxa"/>
            <w:vAlign w:val="center"/>
          </w:tcPr>
          <w:p w14:paraId="5E7AAE31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23796E89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76413192" w14:textId="77777777">
        <w:trPr>
          <w:trHeight w:hRule="exact" w:val="883"/>
        </w:trPr>
        <w:tc>
          <w:tcPr>
            <w:tcW w:w="692" w:type="dxa"/>
            <w:gridSpan w:val="2"/>
            <w:vMerge/>
            <w:vAlign w:val="center"/>
          </w:tcPr>
          <w:p w14:paraId="7A550E94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C1D3476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210114107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24D88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机械制造技术基础课程设计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  <w:p w14:paraId="77156339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Course Design on Fundamentals of mechanical manufacturing technology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8C75A0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92E9A" w14:textId="77777777" w:rsidR="00876BA3" w:rsidRDefault="00876BA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D9B9E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D7D5CA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458" w:type="dxa"/>
            <w:vAlign w:val="center"/>
          </w:tcPr>
          <w:p w14:paraId="1331749C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6B53506C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6CABC967" w14:textId="77777777">
        <w:trPr>
          <w:trHeight w:hRule="exact" w:val="741"/>
        </w:trPr>
        <w:tc>
          <w:tcPr>
            <w:tcW w:w="692" w:type="dxa"/>
            <w:gridSpan w:val="2"/>
            <w:vMerge/>
            <w:vAlign w:val="center"/>
          </w:tcPr>
          <w:p w14:paraId="3E17B56F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E9845DB" w14:textId="77777777" w:rsidR="00876BA3" w:rsidRDefault="00BC1D46">
            <w:pPr>
              <w:adjustRightInd w:val="0"/>
              <w:snapToGrid w:val="0"/>
              <w:jc w:val="center"/>
              <w:rPr>
                <w:sz w:val="15"/>
                <w:szCs w:val="15"/>
                <w:lang w:val="en-GB"/>
              </w:rPr>
            </w:pPr>
            <w:r w:rsidRPr="00BC1D46">
              <w:rPr>
                <w:sz w:val="15"/>
                <w:szCs w:val="15"/>
                <w:lang w:val="en-GB"/>
              </w:rPr>
              <w:t>210414802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CB6EE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电工电子工艺实训</w:t>
            </w:r>
            <w:r>
              <w:rPr>
                <w:rFonts w:hint="eastAsia"/>
                <w:sz w:val="18"/>
                <w:szCs w:val="18"/>
              </w:rPr>
              <w:t>(B)</w:t>
            </w:r>
          </w:p>
          <w:p w14:paraId="3CC2902B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  <w:lang w:val="en-GB"/>
              </w:rPr>
            </w:pPr>
            <w:r>
              <w:rPr>
                <w:rFonts w:hint="eastAsia"/>
                <w:sz w:val="18"/>
                <w:szCs w:val="18"/>
                <w:lang w:val="en-GB"/>
              </w:rPr>
              <w:t>Electrical &amp; Electronic Technics Training  (B)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2194F2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5BBACB" w14:textId="77777777" w:rsidR="00876BA3" w:rsidRDefault="00876BA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9BE09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C3343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458" w:type="dxa"/>
            <w:vAlign w:val="center"/>
          </w:tcPr>
          <w:p w14:paraId="796782EE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1316CC64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3397D82A" w14:textId="77777777">
        <w:trPr>
          <w:trHeight w:hRule="exact" w:val="603"/>
        </w:trPr>
        <w:tc>
          <w:tcPr>
            <w:tcW w:w="692" w:type="dxa"/>
            <w:gridSpan w:val="2"/>
            <w:vMerge/>
            <w:vAlign w:val="center"/>
          </w:tcPr>
          <w:p w14:paraId="155A73A6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A136B44" w14:textId="24F78DF9" w:rsidR="00876BA3" w:rsidRPr="00312430" w:rsidRDefault="00B573AC" w:rsidP="00312430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 w:rsidRPr="00312430">
              <w:rPr>
                <w:rFonts w:hint="eastAsia"/>
                <w:sz w:val="15"/>
                <w:szCs w:val="15"/>
              </w:rPr>
              <w:t>210114</w:t>
            </w:r>
            <w:r w:rsidR="00CF4CA4" w:rsidRPr="00312430">
              <w:rPr>
                <w:sz w:val="15"/>
                <w:szCs w:val="15"/>
              </w:rPr>
              <w:t>01</w:t>
            </w:r>
            <w:r w:rsidR="00312430" w:rsidRPr="00312430">
              <w:rPr>
                <w:sz w:val="15"/>
                <w:szCs w:val="15"/>
              </w:rPr>
              <w:t>2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6DFE0" w14:textId="321E6C3F" w:rsidR="00876BA3" w:rsidRPr="00312430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 w:rsidRPr="00312430">
              <w:rPr>
                <w:sz w:val="18"/>
                <w:szCs w:val="18"/>
              </w:rPr>
              <w:t>机械设计课程设计</w:t>
            </w:r>
            <w:r w:rsidR="00CF4CA4" w:rsidRPr="00312430">
              <w:rPr>
                <w:rFonts w:hint="eastAsia"/>
                <w:sz w:val="18"/>
                <w:szCs w:val="18"/>
              </w:rPr>
              <w:t>(</w:t>
            </w:r>
            <w:r w:rsidR="00312430" w:rsidRPr="00312430">
              <w:rPr>
                <w:sz w:val="18"/>
                <w:szCs w:val="18"/>
              </w:rPr>
              <w:t>A</w:t>
            </w:r>
            <w:r w:rsidR="00CF4CA4" w:rsidRPr="00312430">
              <w:rPr>
                <w:sz w:val="18"/>
                <w:szCs w:val="18"/>
              </w:rPr>
              <w:t>)</w:t>
            </w:r>
          </w:p>
          <w:p w14:paraId="30C77BDA" w14:textId="231BF36B" w:rsidR="00876BA3" w:rsidRPr="00312430" w:rsidRDefault="00B573AC" w:rsidP="00312430">
            <w:pPr>
              <w:adjustRightInd w:val="0"/>
              <w:snapToGrid w:val="0"/>
              <w:ind w:left="14" w:hangingChars="8" w:hanging="14"/>
              <w:jc w:val="left"/>
              <w:rPr>
                <w:b/>
                <w:sz w:val="18"/>
                <w:szCs w:val="18"/>
                <w:lang w:val="en-GB"/>
              </w:rPr>
            </w:pPr>
            <w:r w:rsidRPr="00312430">
              <w:rPr>
                <w:rFonts w:hint="eastAsia"/>
                <w:sz w:val="18"/>
                <w:szCs w:val="18"/>
              </w:rPr>
              <w:t>Course Exercise in Machinery Design</w:t>
            </w:r>
            <w:r w:rsidR="00CF4CA4" w:rsidRPr="00312430">
              <w:rPr>
                <w:rFonts w:hint="eastAsia"/>
                <w:sz w:val="18"/>
                <w:szCs w:val="18"/>
              </w:rPr>
              <w:t>(</w:t>
            </w:r>
            <w:r w:rsidR="00312430" w:rsidRPr="00312430">
              <w:rPr>
                <w:sz w:val="18"/>
                <w:szCs w:val="18"/>
              </w:rPr>
              <w:t>A</w:t>
            </w:r>
            <w:r w:rsidR="00CF4CA4" w:rsidRPr="00312430">
              <w:rPr>
                <w:sz w:val="18"/>
                <w:szCs w:val="18"/>
              </w:rPr>
              <w:t>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72E1D" w14:textId="0A3BA3E6" w:rsidR="00876BA3" w:rsidRPr="00312430" w:rsidRDefault="00312430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312430"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0F929" w14:textId="77777777" w:rsidR="00876BA3" w:rsidRPr="00312430" w:rsidRDefault="00876BA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35FA7" w14:textId="29189A71" w:rsidR="00876BA3" w:rsidRPr="00312430" w:rsidRDefault="00312430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312430">
              <w:rPr>
                <w:sz w:val="18"/>
                <w:szCs w:val="18"/>
              </w:rPr>
              <w:t>3</w:t>
            </w:r>
            <w:r w:rsidR="00B573AC" w:rsidRPr="00312430"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967A0" w14:textId="77777777" w:rsidR="00876BA3" w:rsidRPr="00312430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312430">
              <w:rPr>
                <w:sz w:val="18"/>
                <w:szCs w:val="18"/>
              </w:rPr>
              <w:t>6</w:t>
            </w:r>
          </w:p>
        </w:tc>
        <w:tc>
          <w:tcPr>
            <w:tcW w:w="458" w:type="dxa"/>
            <w:vAlign w:val="center"/>
          </w:tcPr>
          <w:p w14:paraId="42495CC9" w14:textId="77777777" w:rsidR="00876BA3" w:rsidRPr="00312430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13796802" w14:textId="320A5420" w:rsidR="00876BA3" w:rsidRPr="00312430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6C454771" w14:textId="77777777">
        <w:trPr>
          <w:trHeight w:hRule="exact" w:val="693"/>
        </w:trPr>
        <w:tc>
          <w:tcPr>
            <w:tcW w:w="692" w:type="dxa"/>
            <w:gridSpan w:val="2"/>
            <w:vMerge/>
            <w:vAlign w:val="center"/>
          </w:tcPr>
          <w:p w14:paraId="634C8904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A313C6B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210114108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E77FCF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机械制造装备</w:t>
            </w:r>
            <w:r w:rsidR="00255BCF" w:rsidRPr="003616C4">
              <w:rPr>
                <w:rFonts w:hint="eastAsia"/>
                <w:sz w:val="18"/>
                <w:szCs w:val="18"/>
              </w:rPr>
              <w:t>课程设计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551EDEBF" w14:textId="77777777" w:rsidR="00876BA3" w:rsidRDefault="00F433B4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Course Exercise in </w:t>
            </w:r>
            <w:r w:rsidR="00B573AC">
              <w:rPr>
                <w:rFonts w:hint="eastAsia"/>
                <w:sz w:val="18"/>
                <w:szCs w:val="18"/>
              </w:rPr>
              <w:t>Mechanical Manufacture Equipment Devise</w:t>
            </w:r>
            <w:r w:rsidR="00B573AC">
              <w:rPr>
                <w:rFonts w:hint="eastAsia"/>
                <w:sz w:val="18"/>
                <w:szCs w:val="18"/>
              </w:rPr>
              <w:t>（</w:t>
            </w:r>
            <w:r w:rsidR="00B573AC">
              <w:rPr>
                <w:rFonts w:hint="eastAsia"/>
                <w:sz w:val="18"/>
                <w:szCs w:val="18"/>
              </w:rPr>
              <w:t>A</w:t>
            </w:r>
            <w:r w:rsidR="00B573A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542838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7B639" w14:textId="77777777" w:rsidR="00876BA3" w:rsidRDefault="00876BA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6864B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  <w:lang w:val="en-GB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AC011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458" w:type="dxa"/>
            <w:vAlign w:val="center"/>
          </w:tcPr>
          <w:p w14:paraId="29371755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4186D279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3E92DB2C" w14:textId="77777777">
        <w:trPr>
          <w:trHeight w:hRule="exact" w:val="821"/>
        </w:trPr>
        <w:tc>
          <w:tcPr>
            <w:tcW w:w="692" w:type="dxa"/>
            <w:gridSpan w:val="2"/>
            <w:vMerge/>
            <w:vAlign w:val="center"/>
          </w:tcPr>
          <w:p w14:paraId="38D2B1F0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6010FA5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210114102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1DD0B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机械制造生产实习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  <w:p w14:paraId="3549E05D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Production Practice of  Mechanical Manufacture Technology  (A)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122E1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13FC6F" w14:textId="77777777" w:rsidR="00876BA3" w:rsidRDefault="00876BA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82158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B3D98E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8" w:type="dxa"/>
            <w:vAlign w:val="center"/>
          </w:tcPr>
          <w:p w14:paraId="0DADD2FD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6083E270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00C0D2A1" w14:textId="77777777">
        <w:trPr>
          <w:trHeight w:hRule="exact" w:val="837"/>
        </w:trPr>
        <w:tc>
          <w:tcPr>
            <w:tcW w:w="692" w:type="dxa"/>
            <w:gridSpan w:val="2"/>
            <w:vMerge/>
            <w:vAlign w:val="center"/>
          </w:tcPr>
          <w:p w14:paraId="22EF03D3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6726B27" w14:textId="77777777" w:rsidR="00876BA3" w:rsidRDefault="00B573AC"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21011410</w:t>
            </w:r>
            <w:r w:rsidR="001521A0">
              <w:rPr>
                <w:sz w:val="15"/>
                <w:szCs w:val="15"/>
              </w:rPr>
              <w:t>5</w:t>
            </w:r>
          </w:p>
        </w:tc>
        <w:tc>
          <w:tcPr>
            <w:tcW w:w="340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5852B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机制专业毕业实践与毕业设计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29319A">
              <w:rPr>
                <w:sz w:val="18"/>
                <w:szCs w:val="18"/>
              </w:rPr>
              <w:t>B</w:t>
            </w:r>
            <w:r>
              <w:rPr>
                <w:rFonts w:hint="eastAsia"/>
                <w:sz w:val="18"/>
                <w:szCs w:val="18"/>
              </w:rPr>
              <w:t>)</w:t>
            </w:r>
          </w:p>
          <w:p w14:paraId="53529FD5" w14:textId="77777777" w:rsidR="00876BA3" w:rsidRDefault="00B573AC">
            <w:pPr>
              <w:adjustRightInd w:val="0"/>
              <w:snapToGrid w:val="0"/>
              <w:ind w:left="14" w:hangingChars="8" w:hanging="14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Mechanical Manufacturing Graduation Practice &amp; Project</w:t>
            </w:r>
          </w:p>
        </w:tc>
        <w:tc>
          <w:tcPr>
            <w:tcW w:w="5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A86B9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9F209B" w14:textId="77777777" w:rsidR="00876BA3" w:rsidRDefault="00876BA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2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29308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48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F60A3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8" w:type="dxa"/>
            <w:vAlign w:val="center"/>
          </w:tcPr>
          <w:p w14:paraId="33EB390A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61F7F6B8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6D2E820A" w14:textId="77777777">
        <w:trPr>
          <w:trHeight w:hRule="exact" w:val="585"/>
        </w:trPr>
        <w:tc>
          <w:tcPr>
            <w:tcW w:w="692" w:type="dxa"/>
            <w:gridSpan w:val="2"/>
            <w:vMerge/>
            <w:vAlign w:val="center"/>
          </w:tcPr>
          <w:p w14:paraId="005D1F8B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Align w:val="center"/>
          </w:tcPr>
          <w:p w14:paraId="0F8FBBB1" w14:textId="77777777" w:rsidR="00876BA3" w:rsidRDefault="00B573A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应修学分小计</w:t>
            </w:r>
          </w:p>
        </w:tc>
        <w:tc>
          <w:tcPr>
            <w:tcW w:w="2526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202A03" w14:textId="7838B1CF" w:rsidR="00876BA3" w:rsidRDefault="003124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2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885B7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479DBDA1" w14:textId="77777777">
        <w:trPr>
          <w:trHeight w:hRule="exact" w:val="585"/>
        </w:trPr>
        <w:tc>
          <w:tcPr>
            <w:tcW w:w="4949" w:type="dxa"/>
            <w:gridSpan w:val="5"/>
            <w:vAlign w:val="center"/>
          </w:tcPr>
          <w:p w14:paraId="2C3F9B31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总计</w:t>
            </w:r>
          </w:p>
        </w:tc>
        <w:tc>
          <w:tcPr>
            <w:tcW w:w="2526" w:type="dxa"/>
            <w:gridSpan w:val="6"/>
            <w:vAlign w:val="center"/>
          </w:tcPr>
          <w:p w14:paraId="1F316D76" w14:textId="7CE193F1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160</w:t>
            </w:r>
            <w:r w:rsidR="00312430">
              <w:rPr>
                <w:sz w:val="18"/>
                <w:szCs w:val="18"/>
              </w:rPr>
              <w:t>.5</w:t>
            </w:r>
          </w:p>
        </w:tc>
        <w:tc>
          <w:tcPr>
            <w:tcW w:w="1263" w:type="dxa"/>
            <w:vAlign w:val="center"/>
          </w:tcPr>
          <w:p w14:paraId="4641065B" w14:textId="77777777" w:rsidR="00876BA3" w:rsidRDefault="00876BA3">
            <w:pPr>
              <w:jc w:val="center"/>
              <w:rPr>
                <w:sz w:val="18"/>
                <w:szCs w:val="18"/>
              </w:rPr>
            </w:pPr>
          </w:p>
        </w:tc>
      </w:tr>
      <w:tr w:rsidR="00876BA3" w14:paraId="36056A8C" w14:textId="77777777">
        <w:trPr>
          <w:trHeight w:hRule="exact" w:val="585"/>
        </w:trPr>
        <w:tc>
          <w:tcPr>
            <w:tcW w:w="2474" w:type="dxa"/>
            <w:gridSpan w:val="4"/>
            <w:vAlign w:val="center"/>
          </w:tcPr>
          <w:p w14:paraId="0980AAE6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制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定</w:t>
            </w:r>
          </w:p>
        </w:tc>
        <w:tc>
          <w:tcPr>
            <w:tcW w:w="2475" w:type="dxa"/>
            <w:vAlign w:val="center"/>
          </w:tcPr>
          <w:p w14:paraId="2828F221" w14:textId="77777777" w:rsidR="00876BA3" w:rsidRDefault="004D79B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田业冰</w:t>
            </w:r>
          </w:p>
        </w:tc>
        <w:tc>
          <w:tcPr>
            <w:tcW w:w="1894" w:type="dxa"/>
            <w:gridSpan w:val="4"/>
            <w:vAlign w:val="center"/>
          </w:tcPr>
          <w:p w14:paraId="45DD94C9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审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核</w:t>
            </w:r>
          </w:p>
        </w:tc>
        <w:tc>
          <w:tcPr>
            <w:tcW w:w="1895" w:type="dxa"/>
            <w:gridSpan w:val="3"/>
            <w:vAlign w:val="center"/>
          </w:tcPr>
          <w:p w14:paraId="60A1B0B8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李志永</w:t>
            </w:r>
          </w:p>
        </w:tc>
      </w:tr>
      <w:tr w:rsidR="00876BA3" w14:paraId="0F13B889" w14:textId="77777777">
        <w:trPr>
          <w:trHeight w:hRule="exact" w:val="585"/>
        </w:trPr>
        <w:tc>
          <w:tcPr>
            <w:tcW w:w="2474" w:type="dxa"/>
            <w:gridSpan w:val="4"/>
            <w:vAlign w:val="center"/>
          </w:tcPr>
          <w:p w14:paraId="08D53F53" w14:textId="77777777" w:rsidR="00876BA3" w:rsidRDefault="00B573A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院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长</w:t>
            </w:r>
          </w:p>
        </w:tc>
        <w:tc>
          <w:tcPr>
            <w:tcW w:w="6264" w:type="dxa"/>
            <w:gridSpan w:val="8"/>
            <w:vAlign w:val="center"/>
          </w:tcPr>
          <w:p w14:paraId="77EB0B0C" w14:textId="77777777" w:rsidR="00876BA3" w:rsidRDefault="00547CF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葛文庆</w:t>
            </w:r>
          </w:p>
        </w:tc>
      </w:tr>
    </w:tbl>
    <w:p w14:paraId="029B05EA" w14:textId="77777777" w:rsidR="00876BA3" w:rsidRDefault="00B573AC">
      <w:pPr>
        <w:tabs>
          <w:tab w:val="left" w:pos="420"/>
        </w:tabs>
        <w:rPr>
          <w:b/>
        </w:rPr>
      </w:pPr>
      <w:r>
        <w:rPr>
          <w:rFonts w:hint="eastAsia"/>
          <w:b/>
        </w:rPr>
        <w:t>Note: Red coloured modules are the 1/3 suggested courses taught by UL.</w:t>
      </w:r>
    </w:p>
    <w:p w14:paraId="103E8095" w14:textId="77777777" w:rsidR="00876BA3" w:rsidRDefault="00876BA3">
      <w:pPr>
        <w:rPr>
          <w:b/>
          <w:sz w:val="24"/>
        </w:rPr>
      </w:pPr>
    </w:p>
    <w:p w14:paraId="48D78BCE" w14:textId="77777777" w:rsidR="00876BA3" w:rsidRDefault="00B573AC">
      <w:pPr>
        <w:widowControl/>
        <w:jc w:val="left"/>
        <w:rPr>
          <w:b/>
          <w:szCs w:val="21"/>
        </w:rPr>
      </w:pPr>
      <w:r>
        <w:rPr>
          <w:b/>
          <w:szCs w:val="21"/>
        </w:rPr>
        <w:br w:type="page"/>
      </w:r>
    </w:p>
    <w:p w14:paraId="101B26BF" w14:textId="77777777" w:rsidR="00876BA3" w:rsidRDefault="00B573AC">
      <w:pPr>
        <w:spacing w:afterLines="100" w:after="312" w:line="440" w:lineRule="exact"/>
        <w:outlineLvl w:val="0"/>
        <w:rPr>
          <w:b/>
          <w:szCs w:val="20"/>
        </w:rPr>
      </w:pPr>
      <w:r>
        <w:rPr>
          <w:b/>
          <w:szCs w:val="20"/>
        </w:rPr>
        <w:lastRenderedPageBreak/>
        <w:t>附件</w:t>
      </w:r>
      <w:r>
        <w:rPr>
          <w:b/>
          <w:szCs w:val="20"/>
        </w:rPr>
        <w:t>1</w:t>
      </w:r>
      <w:r>
        <w:rPr>
          <w:b/>
          <w:szCs w:val="20"/>
        </w:rPr>
        <w:t>：毕业要求对培养目标的支撑关系矩阵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946"/>
        <w:gridCol w:w="946"/>
        <w:gridCol w:w="946"/>
        <w:gridCol w:w="946"/>
        <w:gridCol w:w="942"/>
      </w:tblGrid>
      <w:tr w:rsidR="003E680B" w14:paraId="625C1C8E" w14:textId="77777777">
        <w:trPr>
          <w:trHeight w:val="454"/>
          <w:tblHeader/>
          <w:jc w:val="center"/>
        </w:trPr>
        <w:tc>
          <w:tcPr>
            <w:tcW w:w="2152" w:type="pct"/>
            <w:shd w:val="clear" w:color="auto" w:fill="auto"/>
            <w:vAlign w:val="center"/>
          </w:tcPr>
          <w:p w14:paraId="7CAA16BE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2437816B" w14:textId="5ACE5C3B" w:rsidR="003E680B" w:rsidRDefault="003E680B" w:rsidP="003E680B">
            <w:pPr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 w:rsidRPr="003507CA">
              <w:rPr>
                <w:rFonts w:cs="宋体"/>
                <w:b/>
                <w:kern w:val="0"/>
                <w:szCs w:val="21"/>
              </w:rPr>
              <w:t>目标</w:t>
            </w:r>
            <w:r w:rsidRPr="003507CA">
              <w:rPr>
                <w:rFonts w:cs="宋体"/>
                <w:b/>
                <w:kern w:val="0"/>
                <w:szCs w:val="21"/>
              </w:rPr>
              <w:t>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06CAC3C" w14:textId="78C5A355" w:rsidR="003E680B" w:rsidRDefault="003E680B" w:rsidP="003E680B">
            <w:pPr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 w:rsidRPr="003507CA">
              <w:rPr>
                <w:rFonts w:cs="宋体"/>
                <w:b/>
                <w:kern w:val="0"/>
                <w:szCs w:val="21"/>
              </w:rPr>
              <w:t>目标</w:t>
            </w:r>
            <w:r w:rsidRPr="003507CA">
              <w:rPr>
                <w:rFonts w:cs="宋体"/>
                <w:b/>
                <w:kern w:val="0"/>
                <w:szCs w:val="21"/>
              </w:rPr>
              <w:t>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4181C69" w14:textId="1FE750C6" w:rsidR="003E680B" w:rsidRDefault="003E680B" w:rsidP="003E680B">
            <w:pPr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 w:rsidRPr="003507CA">
              <w:rPr>
                <w:rFonts w:cs="宋体"/>
                <w:b/>
                <w:kern w:val="0"/>
                <w:szCs w:val="21"/>
              </w:rPr>
              <w:t>目标</w:t>
            </w:r>
            <w:r w:rsidRPr="003507CA">
              <w:rPr>
                <w:rFonts w:cs="宋体"/>
                <w:b/>
                <w:kern w:val="0"/>
                <w:szCs w:val="21"/>
              </w:rPr>
              <w:t>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C06E534" w14:textId="485C8287" w:rsidR="003E680B" w:rsidRDefault="003E680B" w:rsidP="003E680B">
            <w:pPr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 w:rsidRPr="003507CA">
              <w:rPr>
                <w:rFonts w:cs="宋体"/>
                <w:b/>
                <w:kern w:val="0"/>
                <w:szCs w:val="21"/>
              </w:rPr>
              <w:t>目标</w:t>
            </w:r>
            <w:r w:rsidRPr="003507CA">
              <w:rPr>
                <w:rFonts w:cs="宋体"/>
                <w:b/>
                <w:kern w:val="0"/>
                <w:szCs w:val="21"/>
              </w:rPr>
              <w:t>4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F93C0E5" w14:textId="7A709E24" w:rsidR="003E680B" w:rsidRDefault="003E680B" w:rsidP="003E680B">
            <w:pPr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 w:rsidRPr="003507CA">
              <w:rPr>
                <w:rFonts w:cs="宋体"/>
                <w:b/>
                <w:kern w:val="0"/>
                <w:szCs w:val="21"/>
              </w:rPr>
              <w:t>目标</w:t>
            </w:r>
            <w:r w:rsidRPr="003507CA">
              <w:rPr>
                <w:rFonts w:cs="宋体"/>
                <w:b/>
                <w:kern w:val="0"/>
                <w:szCs w:val="21"/>
              </w:rPr>
              <w:t>5</w:t>
            </w:r>
          </w:p>
        </w:tc>
      </w:tr>
      <w:tr w:rsidR="003E680B" w14:paraId="58FF997B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02C06E19" w14:textId="52D3D1FA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1</w:t>
            </w:r>
            <w:r w:rsidRPr="003507CA">
              <w:rPr>
                <w:rFonts w:cs="宋体"/>
                <w:kern w:val="0"/>
                <w:szCs w:val="21"/>
              </w:rPr>
              <w:t>工程知识</w:t>
            </w:r>
          </w:p>
        </w:tc>
        <w:tc>
          <w:tcPr>
            <w:tcW w:w="570" w:type="pct"/>
            <w:vAlign w:val="center"/>
          </w:tcPr>
          <w:p w14:paraId="2B4C67E3" w14:textId="232B45FA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2D3A28CA" w14:textId="4E285FB6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70" w:type="pct"/>
            <w:vAlign w:val="center"/>
          </w:tcPr>
          <w:p w14:paraId="2B3B9624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27FBA4DE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7BF09E8E" w14:textId="7DECA56D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56F2B6D0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60AFF31A" w14:textId="7DCE06B3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2</w:t>
            </w:r>
            <w:r w:rsidRPr="003507CA">
              <w:rPr>
                <w:rFonts w:cs="宋体"/>
                <w:kern w:val="0"/>
                <w:szCs w:val="21"/>
              </w:rPr>
              <w:t>问题分析</w:t>
            </w:r>
          </w:p>
        </w:tc>
        <w:tc>
          <w:tcPr>
            <w:tcW w:w="570" w:type="pct"/>
            <w:vAlign w:val="center"/>
          </w:tcPr>
          <w:p w14:paraId="590E0A1B" w14:textId="63E40905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0AA68999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31F9799E" w14:textId="3E3AF8BB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70" w:type="pct"/>
            <w:vAlign w:val="center"/>
          </w:tcPr>
          <w:p w14:paraId="4ABB5D5E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10F9B71E" w14:textId="7764F7B2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611022AA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385C3D41" w14:textId="6B7BDB84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3</w:t>
            </w:r>
            <w:r w:rsidRPr="003507CA">
              <w:rPr>
                <w:rFonts w:cs="宋体"/>
                <w:kern w:val="0"/>
                <w:szCs w:val="21"/>
              </w:rPr>
              <w:t>设计</w:t>
            </w:r>
            <w:r w:rsidRPr="003507CA">
              <w:rPr>
                <w:rFonts w:cs="宋体"/>
                <w:kern w:val="0"/>
                <w:szCs w:val="21"/>
              </w:rPr>
              <w:t>/</w:t>
            </w:r>
            <w:r w:rsidRPr="003507CA">
              <w:rPr>
                <w:rFonts w:cs="宋体"/>
                <w:kern w:val="0"/>
                <w:szCs w:val="21"/>
              </w:rPr>
              <w:t>开发解决方案</w:t>
            </w:r>
          </w:p>
        </w:tc>
        <w:tc>
          <w:tcPr>
            <w:tcW w:w="570" w:type="pct"/>
            <w:vAlign w:val="center"/>
          </w:tcPr>
          <w:p w14:paraId="45A6AB79" w14:textId="09A1523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260D1807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5F5F7A91" w14:textId="638E165D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70" w:type="pct"/>
            <w:vAlign w:val="center"/>
          </w:tcPr>
          <w:p w14:paraId="6CEDE517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7D7A8A14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6AA9630B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430EC845" w14:textId="6DF25833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4</w:t>
            </w:r>
            <w:r w:rsidRPr="003507CA">
              <w:rPr>
                <w:rFonts w:cs="宋体"/>
                <w:kern w:val="0"/>
                <w:szCs w:val="21"/>
              </w:rPr>
              <w:t>研究</w:t>
            </w:r>
          </w:p>
        </w:tc>
        <w:tc>
          <w:tcPr>
            <w:tcW w:w="570" w:type="pct"/>
            <w:vAlign w:val="center"/>
          </w:tcPr>
          <w:p w14:paraId="2925EA37" w14:textId="052E9C95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2E971015" w14:textId="6839C3F0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7450AFC5" w14:textId="0B1EB6CA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70" w:type="pct"/>
            <w:vAlign w:val="center"/>
          </w:tcPr>
          <w:p w14:paraId="567416F8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3EA2126B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107C1F42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7F498478" w14:textId="0F5C21D5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5</w:t>
            </w:r>
            <w:r w:rsidRPr="003507CA">
              <w:rPr>
                <w:rFonts w:cs="宋体"/>
                <w:kern w:val="0"/>
                <w:szCs w:val="21"/>
              </w:rPr>
              <w:t>使用现代工具</w:t>
            </w:r>
          </w:p>
        </w:tc>
        <w:tc>
          <w:tcPr>
            <w:tcW w:w="570" w:type="pct"/>
            <w:vAlign w:val="center"/>
          </w:tcPr>
          <w:p w14:paraId="426BE9E0" w14:textId="5C8AB3AE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40F82100" w14:textId="5E96240D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70" w:type="pct"/>
            <w:vAlign w:val="center"/>
          </w:tcPr>
          <w:p w14:paraId="0A16C2B0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26378A91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3BCBB218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3DA2F75E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04C7E6F8" w14:textId="1EDE30D5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6</w:t>
            </w:r>
            <w:r w:rsidRPr="003507CA">
              <w:rPr>
                <w:rFonts w:cs="宋体"/>
                <w:kern w:val="0"/>
                <w:szCs w:val="21"/>
              </w:rPr>
              <w:t>工程与社会</w:t>
            </w:r>
          </w:p>
        </w:tc>
        <w:tc>
          <w:tcPr>
            <w:tcW w:w="570" w:type="pct"/>
            <w:vAlign w:val="center"/>
          </w:tcPr>
          <w:p w14:paraId="03F47038" w14:textId="4D042F00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70" w:type="pct"/>
            <w:vAlign w:val="center"/>
          </w:tcPr>
          <w:p w14:paraId="5381C9B1" w14:textId="348BE1C0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352371BB" w14:textId="756058EA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2BCED206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385C07C6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4787ABD6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2FF8B315" w14:textId="0F0775DE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7</w:t>
            </w:r>
            <w:r w:rsidRPr="003507CA">
              <w:rPr>
                <w:rFonts w:cs="宋体"/>
                <w:kern w:val="0"/>
                <w:szCs w:val="21"/>
              </w:rPr>
              <w:t>环境与可持续发展</w:t>
            </w:r>
          </w:p>
        </w:tc>
        <w:tc>
          <w:tcPr>
            <w:tcW w:w="570" w:type="pct"/>
            <w:vAlign w:val="center"/>
          </w:tcPr>
          <w:p w14:paraId="72FAEF9D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1FC742B6" w14:textId="2C41887C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3A571084" w14:textId="38EC1296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70" w:type="pct"/>
            <w:vAlign w:val="center"/>
          </w:tcPr>
          <w:p w14:paraId="39216DF9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5284B103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3932B08D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3AD81239" w14:textId="1C508878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8</w:t>
            </w:r>
            <w:r w:rsidRPr="003507CA">
              <w:rPr>
                <w:rFonts w:cs="宋体"/>
                <w:kern w:val="0"/>
                <w:szCs w:val="21"/>
              </w:rPr>
              <w:t>职业规范</w:t>
            </w:r>
          </w:p>
        </w:tc>
        <w:tc>
          <w:tcPr>
            <w:tcW w:w="570" w:type="pct"/>
            <w:vAlign w:val="center"/>
          </w:tcPr>
          <w:p w14:paraId="0E3FFA9D" w14:textId="58902B73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70" w:type="pct"/>
            <w:vAlign w:val="center"/>
          </w:tcPr>
          <w:p w14:paraId="477E0DB6" w14:textId="2DDFBC09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49E0CD31" w14:textId="7B3D7644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502CB4FB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5E27D567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01CD001B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68ABECC8" w14:textId="0D6436C3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9</w:t>
            </w:r>
            <w:r w:rsidRPr="003507CA">
              <w:rPr>
                <w:rFonts w:cs="宋体"/>
                <w:kern w:val="0"/>
                <w:szCs w:val="21"/>
              </w:rPr>
              <w:t>个人与团队</w:t>
            </w:r>
          </w:p>
        </w:tc>
        <w:tc>
          <w:tcPr>
            <w:tcW w:w="570" w:type="pct"/>
            <w:vAlign w:val="center"/>
          </w:tcPr>
          <w:p w14:paraId="26A7B383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0A9E6FED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7B388793" w14:textId="58959F4B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42B6003F" w14:textId="2ECEC4DC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68" w:type="pct"/>
            <w:vAlign w:val="center"/>
          </w:tcPr>
          <w:p w14:paraId="5B3455D0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723BD3C3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3089C2BB" w14:textId="679F4104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10</w:t>
            </w:r>
            <w:r w:rsidRPr="003507CA">
              <w:rPr>
                <w:rFonts w:cs="宋体"/>
                <w:kern w:val="0"/>
                <w:szCs w:val="21"/>
              </w:rPr>
              <w:t>沟通</w:t>
            </w:r>
          </w:p>
        </w:tc>
        <w:tc>
          <w:tcPr>
            <w:tcW w:w="570" w:type="pct"/>
            <w:vAlign w:val="center"/>
          </w:tcPr>
          <w:p w14:paraId="30005F3F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1952C02B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16A2E1A7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01B787B5" w14:textId="5CE2D59B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68" w:type="pct"/>
            <w:vAlign w:val="center"/>
          </w:tcPr>
          <w:p w14:paraId="78DDDB87" w14:textId="05297EE4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03892888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7C37CB35" w14:textId="23FA5B7F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11</w:t>
            </w:r>
            <w:r w:rsidRPr="003507CA">
              <w:rPr>
                <w:rFonts w:cs="宋体"/>
                <w:kern w:val="0"/>
                <w:szCs w:val="21"/>
              </w:rPr>
              <w:t>项目管理</w:t>
            </w:r>
          </w:p>
        </w:tc>
        <w:tc>
          <w:tcPr>
            <w:tcW w:w="570" w:type="pct"/>
            <w:vAlign w:val="center"/>
          </w:tcPr>
          <w:p w14:paraId="037BBBB3" w14:textId="5694EFB3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3CDC76DA" w14:textId="2ABC9AB1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70C86534" w14:textId="20874B06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  <w:tc>
          <w:tcPr>
            <w:tcW w:w="570" w:type="pct"/>
            <w:vAlign w:val="center"/>
          </w:tcPr>
          <w:p w14:paraId="52DF7E31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62F8F2D8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 w:rsidR="003E680B" w14:paraId="1A5B6F82" w14:textId="77777777">
        <w:trPr>
          <w:trHeight w:val="454"/>
          <w:jc w:val="center"/>
        </w:trPr>
        <w:tc>
          <w:tcPr>
            <w:tcW w:w="2152" w:type="pct"/>
            <w:vAlign w:val="center"/>
          </w:tcPr>
          <w:p w14:paraId="3FE497A3" w14:textId="58735386" w:rsidR="003E680B" w:rsidRDefault="003E680B" w:rsidP="003E680B">
            <w:pPr>
              <w:adjustRightInd w:val="0"/>
              <w:snapToGrid w:val="0"/>
              <w:jc w:val="left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毕业要求</w:t>
            </w:r>
            <w:r w:rsidRPr="003507CA">
              <w:rPr>
                <w:rFonts w:cs="宋体"/>
                <w:kern w:val="0"/>
                <w:szCs w:val="21"/>
              </w:rPr>
              <w:t>12</w:t>
            </w:r>
            <w:r w:rsidRPr="003507CA">
              <w:rPr>
                <w:rFonts w:cs="宋体"/>
                <w:kern w:val="0"/>
                <w:szCs w:val="21"/>
              </w:rPr>
              <w:t>终身学习</w:t>
            </w:r>
          </w:p>
        </w:tc>
        <w:tc>
          <w:tcPr>
            <w:tcW w:w="570" w:type="pct"/>
            <w:vAlign w:val="center"/>
          </w:tcPr>
          <w:p w14:paraId="3F9A24D4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17839FFA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2F9CEDD2" w14:textId="5B58330A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70" w:type="pct"/>
            <w:vAlign w:val="center"/>
          </w:tcPr>
          <w:p w14:paraId="325C6D61" w14:textId="77777777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1EDCDEC8" w14:textId="7732686E" w:rsidR="003E680B" w:rsidRDefault="003E680B" w:rsidP="003E680B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507CA">
              <w:rPr>
                <w:rFonts w:cs="宋体"/>
                <w:kern w:val="0"/>
                <w:szCs w:val="21"/>
              </w:rPr>
              <w:t>√</w:t>
            </w:r>
          </w:p>
        </w:tc>
      </w:tr>
    </w:tbl>
    <w:p w14:paraId="40D18154" w14:textId="77777777" w:rsidR="00876BA3" w:rsidRDefault="00876BA3">
      <w:pPr>
        <w:widowControl/>
        <w:jc w:val="left"/>
        <w:rPr>
          <w:b/>
          <w:szCs w:val="21"/>
        </w:rPr>
        <w:sectPr w:rsidR="00876BA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05B48B6" w14:textId="77777777" w:rsidR="00876BA3" w:rsidRDefault="00B573AC">
      <w:pPr>
        <w:widowControl/>
        <w:jc w:val="left"/>
        <w:outlineLvl w:val="0"/>
        <w:rPr>
          <w:b/>
          <w:sz w:val="26"/>
          <w:szCs w:val="28"/>
        </w:rPr>
      </w:pPr>
      <w:r>
        <w:rPr>
          <w:b/>
          <w:sz w:val="26"/>
          <w:szCs w:val="28"/>
        </w:rPr>
        <w:lastRenderedPageBreak/>
        <w:t>附件</w:t>
      </w:r>
      <w:r>
        <w:rPr>
          <w:b/>
          <w:sz w:val="26"/>
          <w:szCs w:val="28"/>
        </w:rPr>
        <w:t>2</w:t>
      </w:r>
      <w:r>
        <w:rPr>
          <w:b/>
          <w:sz w:val="26"/>
          <w:szCs w:val="28"/>
        </w:rPr>
        <w:t>：课程与毕业要求的对应关系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3"/>
        <w:gridCol w:w="2671"/>
        <w:gridCol w:w="574"/>
        <w:gridCol w:w="850"/>
        <w:gridCol w:w="794"/>
        <w:gridCol w:w="837"/>
        <w:gridCol w:w="794"/>
        <w:gridCol w:w="837"/>
        <w:gridCol w:w="837"/>
        <w:gridCol w:w="794"/>
        <w:gridCol w:w="837"/>
        <w:gridCol w:w="794"/>
        <w:gridCol w:w="842"/>
        <w:gridCol w:w="842"/>
        <w:gridCol w:w="842"/>
      </w:tblGrid>
      <w:tr w:rsidR="00876BA3" w14:paraId="151A3CAC" w14:textId="77777777">
        <w:trPr>
          <w:trHeight w:val="674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135C1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类别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7D31B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课程名称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A69CF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学分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9EA1D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7320E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7FC8F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0B9A3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E8B30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E9CA2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BD7C7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1E0D4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B28AA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3E125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104AE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D88E9" w14:textId="77777777" w:rsidR="00876BA3" w:rsidRDefault="00B573A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0"/>
              </w:rPr>
              <w:t>毕业要求</w:t>
            </w:r>
            <w:r>
              <w:rPr>
                <w:b/>
                <w:bCs/>
                <w:color w:val="000000"/>
                <w:kern w:val="0"/>
                <w:sz w:val="18"/>
                <w:szCs w:val="20"/>
              </w:rPr>
              <w:t>12</w:t>
            </w:r>
          </w:p>
        </w:tc>
      </w:tr>
      <w:tr w:rsidR="00876BA3" w14:paraId="5CED8219" w14:textId="77777777">
        <w:trPr>
          <w:trHeight w:val="287"/>
        </w:trPr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9646D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sz w:val="18"/>
                <w:szCs w:val="18"/>
              </w:rPr>
              <w:t>通识教育课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程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93E7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马克思主义基本原理Ⅰ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F0FB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A8BD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37EF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A84B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19F1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0396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7D3C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54B1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DC51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EA4C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41A3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EC27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72D3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53BADD8C" w14:textId="77777777">
        <w:trPr>
          <w:trHeight w:val="301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4D5FF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2541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思想道德修养与法律基础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159B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A928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3F37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140A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A27B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1E07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DC29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F415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AD50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B871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A567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32C2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0CA3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3D8CD853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232D4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C93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大学英语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8AA9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5014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ED0E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09B5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40A4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B567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17CD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FC50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6BE3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B220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6857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C3E8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71E9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2D899BB4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C9B5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E1D1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体育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ECA4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203B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5771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6B7F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CA6A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1E3F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2E39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179C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ADA4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3EA9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BFB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A107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AE6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2.5</w:t>
            </w:r>
          </w:p>
        </w:tc>
      </w:tr>
      <w:tr w:rsidR="00876BA3" w14:paraId="11E329CA" w14:textId="77777777">
        <w:trPr>
          <w:trHeight w:val="280"/>
        </w:trPr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327016A" w14:textId="77777777" w:rsidR="00876BA3" w:rsidRDefault="00B573A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sz w:val="18"/>
                <w:szCs w:val="18"/>
              </w:rPr>
              <w:t>数学与自然科学课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程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DFBC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高等数学(B)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FD01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EC5F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C824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D809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B8C5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454E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AE81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63B4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C0D5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8D5E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34FE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CCE8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BA55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2CC7C1E8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6F7EF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2659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线性代数(C)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01C8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4777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7B7B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FDD3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5885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CBF9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E9DA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215E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F5F1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C2B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A9E8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075C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38A9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1096F95D" w14:textId="77777777">
        <w:trPr>
          <w:trHeight w:val="328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6A3F9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D2DE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概率论与数理统计(D)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68B0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F4C8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896F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532C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94E4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D327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6DBC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AFAA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E8E7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C551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9B98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F969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1B05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71E6C030" w14:textId="77777777">
        <w:trPr>
          <w:trHeight w:val="328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90CA7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7080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大学物理(A)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CF36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37D7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1AC3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81C8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B7ED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E24D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76BE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327B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6F35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321D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6BE0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5DD5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9D5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09243FB3" w14:textId="77777777">
        <w:trPr>
          <w:trHeight w:val="328"/>
        </w:trPr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F59D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64B6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大学物理实验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746D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5AEB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BE7E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BC7A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749D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9178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835A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F874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4DA4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68D7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DE67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06EE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C5D4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06FF2DC1" w14:textId="77777777">
        <w:trPr>
          <w:trHeight w:val="369"/>
        </w:trPr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EAC58A5" w14:textId="77777777" w:rsidR="00876BA3" w:rsidRDefault="00B573AC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工程基础课程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188A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画法几何与工程制图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38EC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8958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C0DF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18F7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A432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F882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767E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B09F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A809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48A6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E984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526E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315F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71B9B9B9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B0A5A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8CBE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电工电子技术(B)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23E8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54E9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5656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0EDA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8E39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0419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0417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CAB1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BFC3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80E5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C090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674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AFF1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5FD8BF70" w14:textId="77777777">
        <w:trPr>
          <w:trHeight w:val="328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6E544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653A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金属切削原理与刀具(A)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4AB9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7FCB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8285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1771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2782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794D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5791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3F6D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0B36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02DF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066F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B3D2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664E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08A8A0F3" w14:textId="77777777">
        <w:trPr>
          <w:trHeight w:val="356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51244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A87B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互换性与技术测量(A)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5E04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A11B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627A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BA51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8DCA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71F6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CBFF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CF86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2E65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B0CF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D418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71A0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D62E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6F45842D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33A02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52D4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先进制造技术(A)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5D7E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78E4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B2FB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1354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4A89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3DE7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9D3D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FE44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61CB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7670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932C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D694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C041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50C86BE5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C976D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A0BCA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 w:val="16"/>
                <w:szCs w:val="21"/>
              </w:rPr>
            </w:pPr>
            <w:r>
              <w:rPr>
                <w:color w:val="000000"/>
                <w:kern w:val="0"/>
                <w:sz w:val="16"/>
                <w:szCs w:val="21"/>
              </w:rPr>
              <w:t>English for Academic Purpose</w:t>
            </w:r>
            <w:r>
              <w:rPr>
                <w:rFonts w:hint="eastAsia"/>
                <w:color w:val="000000"/>
                <w:kern w:val="0"/>
                <w:sz w:val="16"/>
                <w:szCs w:val="21"/>
              </w:rPr>
              <w:t xml:space="preserve"> I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2FA0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EE0D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4938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BE8A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8FCE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AE02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6989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8402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10E1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5D1D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EC30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D93D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CF82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3E2F38D1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22D5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51BC6" w14:textId="77777777" w:rsidR="00876BA3" w:rsidRDefault="00B573AC">
            <w:pPr>
              <w:widowControl/>
              <w:jc w:val="center"/>
              <w:rPr>
                <w:color w:val="000000"/>
                <w:kern w:val="0"/>
                <w:sz w:val="16"/>
                <w:szCs w:val="21"/>
              </w:rPr>
            </w:pPr>
            <w:r>
              <w:rPr>
                <w:color w:val="000000"/>
                <w:kern w:val="0"/>
                <w:sz w:val="16"/>
                <w:szCs w:val="21"/>
              </w:rPr>
              <w:t>English for Academic Purpose</w:t>
            </w:r>
            <w:r>
              <w:rPr>
                <w:rFonts w:hint="eastAsia"/>
                <w:color w:val="000000"/>
                <w:kern w:val="0"/>
                <w:sz w:val="16"/>
                <w:szCs w:val="21"/>
              </w:rPr>
              <w:t xml:space="preserve"> II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73EF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760D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C2E5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BA07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6F62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0D9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CF29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43BD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77F0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192B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6B93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C766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73E5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299AEE70" w14:textId="77777777">
        <w:trPr>
          <w:trHeight w:val="280"/>
        </w:trPr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4A3802B" w14:textId="77777777" w:rsidR="00876BA3" w:rsidRDefault="00B573A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专业基础课程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8CE1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计算机绘图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6DB0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CE4C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13BD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2BFD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66F2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3E38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D2F4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C74B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65ED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1D13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5481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A500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DCC1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2917BB05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A09FE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E1DC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金属材料及工艺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A3B1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966F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0503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1840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2CFB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885A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BA15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992B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E905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2FD0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165E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E6A5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354C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6F730ACB" w14:textId="77777777">
        <w:trPr>
          <w:trHeight w:val="369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E842A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0EE7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Matlab编程及应用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90F5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E5AB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AFDB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42A2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1D78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6739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E4DD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EC7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5F25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DD9C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884A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5E0F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37B6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0C34B779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1F3E0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5A20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工程力学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5D59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FBCA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602E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36E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BE23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1DE1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3479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D6CB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005D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DCC4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25CD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1766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851B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5F8A1F77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F6171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A06A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机械原理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D8C3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8A3C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09B1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A438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D762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A5D0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0C65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5D2F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A518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56F3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7A6E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9FE2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7CDA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12635C70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60C38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FA11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流体力学基础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342D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85CB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9C92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77E0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A41E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F553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438E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8CD2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3A1C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1D06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5682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9340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DA94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3318F26A" w14:textId="77777777">
        <w:trPr>
          <w:trHeight w:val="396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DFA26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245E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流体力学（提高篇）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01D9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CC51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1A78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5756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6F96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B4C6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EA65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F534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AD38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21B9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859A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321B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089F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2A543605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9CC1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2868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机械设计(A)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0EBB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0E96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63D2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3DD5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0832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4D3A0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77424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F932B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DCFD6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AF7EB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5CE89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12147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93E2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</w:tr>
      <w:tr w:rsidR="00876BA3" w14:paraId="6EA566D6" w14:textId="77777777">
        <w:trPr>
          <w:trHeight w:val="280"/>
        </w:trPr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BA92D63" w14:textId="77777777" w:rsidR="00876BA3" w:rsidRDefault="00B573A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专业必修课程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F2B6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机械制造技术基础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19CD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A85F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27F3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65DA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2D9B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7B88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E9B2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258D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81D9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49EC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CC9A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0174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AE1C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4CF07562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724A0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5008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工业生产管理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295F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0B4F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A7E0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0E14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E3BE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BE23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2D3D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4BF5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DFC5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79B1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554E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7582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D53B1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</w:tr>
      <w:tr w:rsidR="00876BA3" w14:paraId="1A56F197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40067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0340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液压与气压传动(A)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9BF3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ABCA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3908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B962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C489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963F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D6496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87E25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3F5C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7982B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58B1B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64A59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1360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</w:tr>
      <w:tr w:rsidR="00876BA3" w14:paraId="46BDF3C3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EEBAD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410B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机械制造装备设计(</w:t>
            </w:r>
            <w:r w:rsidR="008639A0"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  <w:t>B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1C6D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542A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BBF4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5541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6EB2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78B3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3726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7A0B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D967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3764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E64F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3BD95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CC7E8" w14:textId="77777777" w:rsidR="00876BA3" w:rsidRDefault="00876B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</w:tr>
      <w:tr w:rsidR="00876BA3" w14:paraId="458C5DB9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D49A6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F158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特种加工(A)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AE7E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EEEF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3661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0FFD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483E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4D47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79EC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28E4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857A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6E40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5C16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9210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4BB2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227C728E" w14:textId="77777777">
        <w:trPr>
          <w:trHeight w:val="318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46689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E77E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机械工程测试技术(A)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B96F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C443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2102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2930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EF21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B57C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3D9F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EB78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43A4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C3CB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0FAB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081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9C94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762CA56B" w14:textId="77777777">
        <w:trPr>
          <w:trHeight w:val="280"/>
        </w:trPr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3746D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62DF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数控技术(A)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E820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EEE7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FB76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BD8A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2C68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7C0D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D41E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73B2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50C0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B3FB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6FFE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521C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CD03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2A0B9914" w14:textId="77777777">
        <w:trPr>
          <w:trHeight w:val="360"/>
        </w:trPr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F91A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B1E6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机电一体化系统设计与应用（A）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A4BF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0B71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DCDD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DB58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AA7F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B262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32AB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B719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0D0D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9C4E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33C6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835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7F8A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7D7C167F" w14:textId="77777777">
        <w:trPr>
          <w:trHeight w:val="280"/>
        </w:trPr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6FC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集中实践环节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810A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机械制图测绘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308A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05E9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991D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D77F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F3C4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866E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18AF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B25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1BB0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18B3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7486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1557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869B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2D27AEED" w14:textId="77777777">
        <w:trPr>
          <w:trHeight w:val="280"/>
        </w:trPr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0CDC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21E2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工程训练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C7E6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A68B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04E3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6232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F29F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AD05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65B3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611C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45C4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5D68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4E4A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5613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F66C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</w:tr>
      <w:tr w:rsidR="00876BA3" w14:paraId="172C521A" w14:textId="77777777">
        <w:trPr>
          <w:trHeight w:val="315"/>
        </w:trPr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7584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F245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机械原理课程设计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2F4B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26CF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B15D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10E2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9BBF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215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3DC9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2879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8738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63A1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FA26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5402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AD4A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7FCC1EED" w14:textId="77777777">
        <w:trPr>
          <w:trHeight w:val="299"/>
        </w:trPr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5D9B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1B29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机械制造技术基础课程设计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D15F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F4BF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209E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31EE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5C6C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8B7D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14EE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DCA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A636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4A46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528B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8C28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AEBF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</w:tr>
      <w:tr w:rsidR="00876BA3" w14:paraId="0D32B4C5" w14:textId="77777777">
        <w:trPr>
          <w:trHeight w:val="335"/>
        </w:trPr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5804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C7D4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电工电子工艺实训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ECEE1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6F8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A1CB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CFC7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F16F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197A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33D1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BF61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000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178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5BA6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E221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ED08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0.1</w:t>
            </w:r>
          </w:p>
        </w:tc>
      </w:tr>
      <w:tr w:rsidR="00876BA3" w14:paraId="45DC4678" w14:textId="77777777">
        <w:trPr>
          <w:trHeight w:val="358"/>
        </w:trPr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A85B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8D2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机械设计课程设计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36F1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9134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6644A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2334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5888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2F2C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90A2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61FD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FD65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DB42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4EB7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965D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55C8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2D184E67" w14:textId="77777777">
        <w:trPr>
          <w:trHeight w:val="335"/>
        </w:trPr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3ABE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25A0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机械制造装备</w:t>
            </w:r>
            <w:r w:rsidR="003F558E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课程设计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（</w:t>
            </w:r>
            <w:r>
              <w:rPr>
                <w:color w:val="000000"/>
                <w:kern w:val="0"/>
                <w:sz w:val="18"/>
                <w:szCs w:val="21"/>
              </w:rPr>
              <w:t>A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）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376B5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DED3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36E8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395B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29C1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BE532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46EC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AAA4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415E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A09A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11C5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A0DA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B834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</w:tr>
      <w:tr w:rsidR="00876BA3" w14:paraId="20DFE8EF" w14:textId="77777777">
        <w:trPr>
          <w:trHeight w:val="358"/>
        </w:trPr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98F7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D038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机械制造生产实习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C92E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B96DC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7369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5E8F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728B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1DE4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935EB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62FF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B0E64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3EF3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DD9F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0AF2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C48C0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35B3FE4C" w14:textId="77777777">
        <w:trPr>
          <w:trHeight w:val="369"/>
        </w:trPr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E3FA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1CEC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机制专业毕业实践与毕业设计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(</w:t>
            </w:r>
            <w:r w:rsidR="00D1685D"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  <w:t>B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)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683C8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A612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EED29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D3AC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59C86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2702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69B0F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75C1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425A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4A4CD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303FE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D17F7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D3FC3" w14:textId="77777777" w:rsidR="00876BA3" w:rsidRDefault="00B57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 xml:space="preserve">　</w:t>
            </w:r>
          </w:p>
        </w:tc>
      </w:tr>
      <w:tr w:rsidR="00876BA3" w14:paraId="1C7FE9C8" w14:textId="77777777">
        <w:trPr>
          <w:trHeight w:val="28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2F7729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40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8FB39A9" w14:textId="77777777" w:rsidR="00876BA3" w:rsidRDefault="00B573A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2"/>
              </w:rPr>
              <w:t>备注：表中每一行之和为相应课程的学分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DFD318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B24398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D7EC11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83DD0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B8354C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E16B32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DA14AF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586E44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8B07BD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499C1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7B4E84" w14:textId="77777777" w:rsidR="00876BA3" w:rsidRDefault="00876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22"/>
              </w:rPr>
            </w:pPr>
          </w:p>
        </w:tc>
      </w:tr>
    </w:tbl>
    <w:p w14:paraId="72387099" w14:textId="77777777" w:rsidR="00876BA3" w:rsidRDefault="00876BA3">
      <w:pPr>
        <w:adjustRightInd w:val="0"/>
        <w:snapToGrid w:val="0"/>
        <w:spacing w:before="100" w:beforeAutospacing="1" w:after="100" w:afterAutospacing="1"/>
        <w:rPr>
          <w:sz w:val="15"/>
          <w:szCs w:val="15"/>
        </w:rPr>
      </w:pPr>
    </w:p>
    <w:sectPr w:rsidR="00876B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84AA8" w14:textId="77777777" w:rsidR="00382CD6" w:rsidRDefault="00382CD6" w:rsidP="00F433B4">
      <w:r>
        <w:separator/>
      </w:r>
    </w:p>
  </w:endnote>
  <w:endnote w:type="continuationSeparator" w:id="0">
    <w:p w14:paraId="3F9B0534" w14:textId="77777777" w:rsidR="00382CD6" w:rsidRDefault="00382CD6" w:rsidP="00F4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66B18" w14:textId="77777777" w:rsidR="00382CD6" w:rsidRDefault="00382CD6" w:rsidP="00F433B4">
      <w:r>
        <w:separator/>
      </w:r>
    </w:p>
  </w:footnote>
  <w:footnote w:type="continuationSeparator" w:id="0">
    <w:p w14:paraId="1C118446" w14:textId="77777777" w:rsidR="00382CD6" w:rsidRDefault="00382CD6" w:rsidP="00F43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36C"/>
    <w:rsid w:val="000052F6"/>
    <w:rsid w:val="0001136C"/>
    <w:rsid w:val="00030E8A"/>
    <w:rsid w:val="00070D89"/>
    <w:rsid w:val="00071009"/>
    <w:rsid w:val="0007382A"/>
    <w:rsid w:val="00080094"/>
    <w:rsid w:val="00081030"/>
    <w:rsid w:val="00087550"/>
    <w:rsid w:val="000C0E13"/>
    <w:rsid w:val="000E2F02"/>
    <w:rsid w:val="000E7F78"/>
    <w:rsid w:val="000F2CC5"/>
    <w:rsid w:val="000F4F08"/>
    <w:rsid w:val="00102C9A"/>
    <w:rsid w:val="00111632"/>
    <w:rsid w:val="0012328B"/>
    <w:rsid w:val="00124E35"/>
    <w:rsid w:val="0013714F"/>
    <w:rsid w:val="0014248E"/>
    <w:rsid w:val="001521A0"/>
    <w:rsid w:val="00165281"/>
    <w:rsid w:val="00167818"/>
    <w:rsid w:val="001772C4"/>
    <w:rsid w:val="0018368C"/>
    <w:rsid w:val="001841E0"/>
    <w:rsid w:val="00193195"/>
    <w:rsid w:val="00193D3D"/>
    <w:rsid w:val="00195186"/>
    <w:rsid w:val="0019693E"/>
    <w:rsid w:val="001A40D8"/>
    <w:rsid w:val="001A7379"/>
    <w:rsid w:val="001C2E73"/>
    <w:rsid w:val="001E6C30"/>
    <w:rsid w:val="001F3950"/>
    <w:rsid w:val="001F7F45"/>
    <w:rsid w:val="00202ACE"/>
    <w:rsid w:val="00207366"/>
    <w:rsid w:val="00213812"/>
    <w:rsid w:val="002230A5"/>
    <w:rsid w:val="00224FB4"/>
    <w:rsid w:val="00231495"/>
    <w:rsid w:val="0024143C"/>
    <w:rsid w:val="00251DD6"/>
    <w:rsid w:val="00254D54"/>
    <w:rsid w:val="002554B4"/>
    <w:rsid w:val="00255BCF"/>
    <w:rsid w:val="00262F72"/>
    <w:rsid w:val="0026539B"/>
    <w:rsid w:val="00274806"/>
    <w:rsid w:val="0029319A"/>
    <w:rsid w:val="00297851"/>
    <w:rsid w:val="002B7AD0"/>
    <w:rsid w:val="002C1FFA"/>
    <w:rsid w:val="002C749E"/>
    <w:rsid w:val="002D2ECD"/>
    <w:rsid w:val="002D42D5"/>
    <w:rsid w:val="002E5636"/>
    <w:rsid w:val="002F588B"/>
    <w:rsid w:val="00304BB8"/>
    <w:rsid w:val="00311FF8"/>
    <w:rsid w:val="00312430"/>
    <w:rsid w:val="0032611C"/>
    <w:rsid w:val="00330855"/>
    <w:rsid w:val="00342B83"/>
    <w:rsid w:val="00345A5B"/>
    <w:rsid w:val="00345DAB"/>
    <w:rsid w:val="00353CFF"/>
    <w:rsid w:val="00360A7C"/>
    <w:rsid w:val="003616C4"/>
    <w:rsid w:val="00376398"/>
    <w:rsid w:val="00382CD6"/>
    <w:rsid w:val="003869B5"/>
    <w:rsid w:val="00396A6A"/>
    <w:rsid w:val="003B2007"/>
    <w:rsid w:val="003C1F91"/>
    <w:rsid w:val="003C3668"/>
    <w:rsid w:val="003E680B"/>
    <w:rsid w:val="003F558E"/>
    <w:rsid w:val="004020F5"/>
    <w:rsid w:val="004129D0"/>
    <w:rsid w:val="00416514"/>
    <w:rsid w:val="00432641"/>
    <w:rsid w:val="004327AA"/>
    <w:rsid w:val="00440114"/>
    <w:rsid w:val="00442760"/>
    <w:rsid w:val="004477DC"/>
    <w:rsid w:val="00457B96"/>
    <w:rsid w:val="00461AC2"/>
    <w:rsid w:val="0047029A"/>
    <w:rsid w:val="00486F91"/>
    <w:rsid w:val="004C69D9"/>
    <w:rsid w:val="004D3CD8"/>
    <w:rsid w:val="004D79B3"/>
    <w:rsid w:val="004F3010"/>
    <w:rsid w:val="00513914"/>
    <w:rsid w:val="005237CB"/>
    <w:rsid w:val="00527B6F"/>
    <w:rsid w:val="005301BF"/>
    <w:rsid w:val="00530415"/>
    <w:rsid w:val="005415DA"/>
    <w:rsid w:val="005420B7"/>
    <w:rsid w:val="00544457"/>
    <w:rsid w:val="00547CFE"/>
    <w:rsid w:val="00562BA0"/>
    <w:rsid w:val="00564E2A"/>
    <w:rsid w:val="00587628"/>
    <w:rsid w:val="00593404"/>
    <w:rsid w:val="005B0660"/>
    <w:rsid w:val="005B69DB"/>
    <w:rsid w:val="005C0842"/>
    <w:rsid w:val="005D1CB8"/>
    <w:rsid w:val="005D3554"/>
    <w:rsid w:val="00611B1F"/>
    <w:rsid w:val="00615146"/>
    <w:rsid w:val="006157D8"/>
    <w:rsid w:val="006203AF"/>
    <w:rsid w:val="00621B76"/>
    <w:rsid w:val="00623D30"/>
    <w:rsid w:val="00631DCB"/>
    <w:rsid w:val="0063743B"/>
    <w:rsid w:val="00640CED"/>
    <w:rsid w:val="00640E2A"/>
    <w:rsid w:val="00643741"/>
    <w:rsid w:val="0064793B"/>
    <w:rsid w:val="00664236"/>
    <w:rsid w:val="00671F2A"/>
    <w:rsid w:val="006A0019"/>
    <w:rsid w:val="006A1857"/>
    <w:rsid w:val="006A1ED8"/>
    <w:rsid w:val="006A453C"/>
    <w:rsid w:val="006A7DD9"/>
    <w:rsid w:val="006C5902"/>
    <w:rsid w:val="006C6AA8"/>
    <w:rsid w:val="00703317"/>
    <w:rsid w:val="00724B4A"/>
    <w:rsid w:val="00725344"/>
    <w:rsid w:val="007336A3"/>
    <w:rsid w:val="0073503C"/>
    <w:rsid w:val="00736012"/>
    <w:rsid w:val="0074350A"/>
    <w:rsid w:val="007648F5"/>
    <w:rsid w:val="007701AE"/>
    <w:rsid w:val="00775980"/>
    <w:rsid w:val="007766A4"/>
    <w:rsid w:val="00780E03"/>
    <w:rsid w:val="00781EED"/>
    <w:rsid w:val="007A5F58"/>
    <w:rsid w:val="007B704B"/>
    <w:rsid w:val="007B7302"/>
    <w:rsid w:val="007C1C25"/>
    <w:rsid w:val="007C4F62"/>
    <w:rsid w:val="007D257B"/>
    <w:rsid w:val="007D351D"/>
    <w:rsid w:val="007D3A77"/>
    <w:rsid w:val="007E5AC9"/>
    <w:rsid w:val="00806552"/>
    <w:rsid w:val="008123A6"/>
    <w:rsid w:val="00812DE0"/>
    <w:rsid w:val="00813E9E"/>
    <w:rsid w:val="0081754F"/>
    <w:rsid w:val="00846691"/>
    <w:rsid w:val="008639A0"/>
    <w:rsid w:val="00864B9A"/>
    <w:rsid w:val="0086646F"/>
    <w:rsid w:val="008735C5"/>
    <w:rsid w:val="00876BA3"/>
    <w:rsid w:val="00876EF0"/>
    <w:rsid w:val="00886A6E"/>
    <w:rsid w:val="008A6F3F"/>
    <w:rsid w:val="008B5DBB"/>
    <w:rsid w:val="008B66CD"/>
    <w:rsid w:val="008C7FDB"/>
    <w:rsid w:val="008D2A07"/>
    <w:rsid w:val="008E22CE"/>
    <w:rsid w:val="008F58E8"/>
    <w:rsid w:val="00910647"/>
    <w:rsid w:val="00917278"/>
    <w:rsid w:val="009178E5"/>
    <w:rsid w:val="009424E6"/>
    <w:rsid w:val="009564C5"/>
    <w:rsid w:val="00957AD5"/>
    <w:rsid w:val="009669CB"/>
    <w:rsid w:val="00966B1B"/>
    <w:rsid w:val="00974446"/>
    <w:rsid w:val="009910EA"/>
    <w:rsid w:val="009A37C1"/>
    <w:rsid w:val="009B2B01"/>
    <w:rsid w:val="009B6045"/>
    <w:rsid w:val="009C1DEF"/>
    <w:rsid w:val="009C2E1B"/>
    <w:rsid w:val="009E4AFF"/>
    <w:rsid w:val="009F0C5A"/>
    <w:rsid w:val="009F31B7"/>
    <w:rsid w:val="00A26060"/>
    <w:rsid w:val="00A45ACD"/>
    <w:rsid w:val="00A508E7"/>
    <w:rsid w:val="00A520A3"/>
    <w:rsid w:val="00A56D45"/>
    <w:rsid w:val="00A61312"/>
    <w:rsid w:val="00A64DAA"/>
    <w:rsid w:val="00A66EE4"/>
    <w:rsid w:val="00AA3EE7"/>
    <w:rsid w:val="00AA726A"/>
    <w:rsid w:val="00AB3311"/>
    <w:rsid w:val="00AB47CC"/>
    <w:rsid w:val="00AF0422"/>
    <w:rsid w:val="00AF2E0E"/>
    <w:rsid w:val="00AF3501"/>
    <w:rsid w:val="00AF4B63"/>
    <w:rsid w:val="00B10898"/>
    <w:rsid w:val="00B15B15"/>
    <w:rsid w:val="00B315C1"/>
    <w:rsid w:val="00B47582"/>
    <w:rsid w:val="00B573AC"/>
    <w:rsid w:val="00B579C2"/>
    <w:rsid w:val="00B8235C"/>
    <w:rsid w:val="00B94762"/>
    <w:rsid w:val="00BA124F"/>
    <w:rsid w:val="00BC1D46"/>
    <w:rsid w:val="00BC3E2F"/>
    <w:rsid w:val="00C020AB"/>
    <w:rsid w:val="00C156E1"/>
    <w:rsid w:val="00C15EE5"/>
    <w:rsid w:val="00C4768A"/>
    <w:rsid w:val="00C62A6D"/>
    <w:rsid w:val="00C66064"/>
    <w:rsid w:val="00C80219"/>
    <w:rsid w:val="00C83D04"/>
    <w:rsid w:val="00C92365"/>
    <w:rsid w:val="00CE13D0"/>
    <w:rsid w:val="00CF4CA4"/>
    <w:rsid w:val="00D03E2F"/>
    <w:rsid w:val="00D1385C"/>
    <w:rsid w:val="00D1685D"/>
    <w:rsid w:val="00D31092"/>
    <w:rsid w:val="00D4053E"/>
    <w:rsid w:val="00D63A77"/>
    <w:rsid w:val="00D77004"/>
    <w:rsid w:val="00D81AF2"/>
    <w:rsid w:val="00DA369A"/>
    <w:rsid w:val="00DB3B08"/>
    <w:rsid w:val="00DB45B6"/>
    <w:rsid w:val="00DB7CC5"/>
    <w:rsid w:val="00DC5D5F"/>
    <w:rsid w:val="00DC749D"/>
    <w:rsid w:val="00DD7BA7"/>
    <w:rsid w:val="00DE35EA"/>
    <w:rsid w:val="00E01868"/>
    <w:rsid w:val="00E20761"/>
    <w:rsid w:val="00E45786"/>
    <w:rsid w:val="00E71E8F"/>
    <w:rsid w:val="00E87733"/>
    <w:rsid w:val="00E94CD3"/>
    <w:rsid w:val="00EA2D2B"/>
    <w:rsid w:val="00EA5994"/>
    <w:rsid w:val="00EB3A9C"/>
    <w:rsid w:val="00EC058A"/>
    <w:rsid w:val="00EC62E2"/>
    <w:rsid w:val="00ED05E7"/>
    <w:rsid w:val="00ED2C71"/>
    <w:rsid w:val="00ED4C3E"/>
    <w:rsid w:val="00EF20F9"/>
    <w:rsid w:val="00F1064E"/>
    <w:rsid w:val="00F2689A"/>
    <w:rsid w:val="00F428B8"/>
    <w:rsid w:val="00F433B4"/>
    <w:rsid w:val="00F6556C"/>
    <w:rsid w:val="00F75DE3"/>
    <w:rsid w:val="00F942E8"/>
    <w:rsid w:val="00F962D0"/>
    <w:rsid w:val="00FB6139"/>
    <w:rsid w:val="00FC6144"/>
    <w:rsid w:val="00FC67E9"/>
    <w:rsid w:val="00FC7615"/>
    <w:rsid w:val="00FD0E4A"/>
    <w:rsid w:val="00FE0A95"/>
    <w:rsid w:val="00FE2052"/>
    <w:rsid w:val="00FE7E2B"/>
    <w:rsid w:val="00FF536C"/>
    <w:rsid w:val="01332731"/>
    <w:rsid w:val="0195752F"/>
    <w:rsid w:val="01D0117B"/>
    <w:rsid w:val="01FC011E"/>
    <w:rsid w:val="02671FF6"/>
    <w:rsid w:val="02715C44"/>
    <w:rsid w:val="027E205F"/>
    <w:rsid w:val="029955AF"/>
    <w:rsid w:val="02C92E84"/>
    <w:rsid w:val="02F81956"/>
    <w:rsid w:val="041C2039"/>
    <w:rsid w:val="04392612"/>
    <w:rsid w:val="04537ADD"/>
    <w:rsid w:val="04680439"/>
    <w:rsid w:val="04CE618E"/>
    <w:rsid w:val="051D10A0"/>
    <w:rsid w:val="055C7F72"/>
    <w:rsid w:val="057F6A89"/>
    <w:rsid w:val="059E0C09"/>
    <w:rsid w:val="05DF5847"/>
    <w:rsid w:val="064B7833"/>
    <w:rsid w:val="06584A0A"/>
    <w:rsid w:val="06726063"/>
    <w:rsid w:val="069733B0"/>
    <w:rsid w:val="07184F6F"/>
    <w:rsid w:val="07282369"/>
    <w:rsid w:val="078B73C8"/>
    <w:rsid w:val="07D46271"/>
    <w:rsid w:val="080C7EE0"/>
    <w:rsid w:val="08233371"/>
    <w:rsid w:val="0831698B"/>
    <w:rsid w:val="084422B8"/>
    <w:rsid w:val="08E60BCC"/>
    <w:rsid w:val="08E6700B"/>
    <w:rsid w:val="091638B8"/>
    <w:rsid w:val="09180390"/>
    <w:rsid w:val="09871822"/>
    <w:rsid w:val="09A0508A"/>
    <w:rsid w:val="09F94A55"/>
    <w:rsid w:val="0A0E0345"/>
    <w:rsid w:val="0AA1658B"/>
    <w:rsid w:val="0AC55A43"/>
    <w:rsid w:val="0B1757C9"/>
    <w:rsid w:val="0B8F74F4"/>
    <w:rsid w:val="0C3A6F9F"/>
    <w:rsid w:val="0C81170D"/>
    <w:rsid w:val="0CBF0479"/>
    <w:rsid w:val="0CEF6FEE"/>
    <w:rsid w:val="0D164A14"/>
    <w:rsid w:val="0D3A6BFE"/>
    <w:rsid w:val="0D3C3436"/>
    <w:rsid w:val="0D670C9F"/>
    <w:rsid w:val="0D867E11"/>
    <w:rsid w:val="0DA67096"/>
    <w:rsid w:val="0EFA4BE0"/>
    <w:rsid w:val="0F3708F7"/>
    <w:rsid w:val="0F5F6C53"/>
    <w:rsid w:val="0FF14D0E"/>
    <w:rsid w:val="100D552D"/>
    <w:rsid w:val="1086377D"/>
    <w:rsid w:val="10B343CE"/>
    <w:rsid w:val="10BC3D24"/>
    <w:rsid w:val="10C51D9D"/>
    <w:rsid w:val="10C65822"/>
    <w:rsid w:val="110972F6"/>
    <w:rsid w:val="11287B39"/>
    <w:rsid w:val="11585AA9"/>
    <w:rsid w:val="11791FA4"/>
    <w:rsid w:val="119061B1"/>
    <w:rsid w:val="11AD1206"/>
    <w:rsid w:val="12284E3C"/>
    <w:rsid w:val="122E1204"/>
    <w:rsid w:val="12627B15"/>
    <w:rsid w:val="12A04AB6"/>
    <w:rsid w:val="12F74747"/>
    <w:rsid w:val="134352E2"/>
    <w:rsid w:val="13737285"/>
    <w:rsid w:val="13845AB0"/>
    <w:rsid w:val="13CE1091"/>
    <w:rsid w:val="140D4ACD"/>
    <w:rsid w:val="146E53AD"/>
    <w:rsid w:val="1496657D"/>
    <w:rsid w:val="14AA1AFA"/>
    <w:rsid w:val="14DA4E08"/>
    <w:rsid w:val="152E4DF1"/>
    <w:rsid w:val="1564488C"/>
    <w:rsid w:val="15C5141D"/>
    <w:rsid w:val="161411FB"/>
    <w:rsid w:val="16551185"/>
    <w:rsid w:val="17216AFB"/>
    <w:rsid w:val="17650899"/>
    <w:rsid w:val="17E6465D"/>
    <w:rsid w:val="18121A4D"/>
    <w:rsid w:val="18E344DE"/>
    <w:rsid w:val="19096CAC"/>
    <w:rsid w:val="19AB3B6C"/>
    <w:rsid w:val="19C028BC"/>
    <w:rsid w:val="19D75176"/>
    <w:rsid w:val="19E56850"/>
    <w:rsid w:val="1A215246"/>
    <w:rsid w:val="1A2644E0"/>
    <w:rsid w:val="1A6113F6"/>
    <w:rsid w:val="1A6771F4"/>
    <w:rsid w:val="1ABA2292"/>
    <w:rsid w:val="1AC72196"/>
    <w:rsid w:val="1ACC0180"/>
    <w:rsid w:val="1BC7545F"/>
    <w:rsid w:val="1BEE7429"/>
    <w:rsid w:val="1C48105C"/>
    <w:rsid w:val="1C4B77DC"/>
    <w:rsid w:val="1C4C6B99"/>
    <w:rsid w:val="1C6303FF"/>
    <w:rsid w:val="1D5B63C8"/>
    <w:rsid w:val="1D8E28BB"/>
    <w:rsid w:val="1E124D53"/>
    <w:rsid w:val="1E295A68"/>
    <w:rsid w:val="1E53143B"/>
    <w:rsid w:val="1F133B00"/>
    <w:rsid w:val="1F952F91"/>
    <w:rsid w:val="20592966"/>
    <w:rsid w:val="20925F60"/>
    <w:rsid w:val="220D7D96"/>
    <w:rsid w:val="22613316"/>
    <w:rsid w:val="233146EE"/>
    <w:rsid w:val="235503D8"/>
    <w:rsid w:val="235820D0"/>
    <w:rsid w:val="23D06E3E"/>
    <w:rsid w:val="23E56E9D"/>
    <w:rsid w:val="242C01E9"/>
    <w:rsid w:val="24B738D4"/>
    <w:rsid w:val="24C57799"/>
    <w:rsid w:val="24C5794F"/>
    <w:rsid w:val="25230343"/>
    <w:rsid w:val="2525075F"/>
    <w:rsid w:val="265674A1"/>
    <w:rsid w:val="265C17CC"/>
    <w:rsid w:val="2694429D"/>
    <w:rsid w:val="26F43FBC"/>
    <w:rsid w:val="270537C1"/>
    <w:rsid w:val="270F19E2"/>
    <w:rsid w:val="271558CC"/>
    <w:rsid w:val="273A373C"/>
    <w:rsid w:val="27426A68"/>
    <w:rsid w:val="27846B35"/>
    <w:rsid w:val="2789462F"/>
    <w:rsid w:val="278B4EEA"/>
    <w:rsid w:val="28526FD5"/>
    <w:rsid w:val="28D47F73"/>
    <w:rsid w:val="29377911"/>
    <w:rsid w:val="294710D3"/>
    <w:rsid w:val="295456E9"/>
    <w:rsid w:val="29956527"/>
    <w:rsid w:val="29996CEA"/>
    <w:rsid w:val="29CD5B35"/>
    <w:rsid w:val="29E52FA9"/>
    <w:rsid w:val="29EF3724"/>
    <w:rsid w:val="2A1005BC"/>
    <w:rsid w:val="2A38688A"/>
    <w:rsid w:val="2A424AAF"/>
    <w:rsid w:val="2A9F46D8"/>
    <w:rsid w:val="2ACE1A34"/>
    <w:rsid w:val="2B282436"/>
    <w:rsid w:val="2B396552"/>
    <w:rsid w:val="2B4343B7"/>
    <w:rsid w:val="2B7E70C1"/>
    <w:rsid w:val="2BAB1510"/>
    <w:rsid w:val="2BC6182B"/>
    <w:rsid w:val="2BFF2A71"/>
    <w:rsid w:val="2C910BE9"/>
    <w:rsid w:val="2CB04ADA"/>
    <w:rsid w:val="2D3923F2"/>
    <w:rsid w:val="2E4507A4"/>
    <w:rsid w:val="2E575716"/>
    <w:rsid w:val="2F392D2E"/>
    <w:rsid w:val="2F6E1245"/>
    <w:rsid w:val="302D0E3A"/>
    <w:rsid w:val="303E4B38"/>
    <w:rsid w:val="30500794"/>
    <w:rsid w:val="305145C0"/>
    <w:rsid w:val="306629DC"/>
    <w:rsid w:val="30842A5D"/>
    <w:rsid w:val="30F967CB"/>
    <w:rsid w:val="31053495"/>
    <w:rsid w:val="314711EB"/>
    <w:rsid w:val="31907C0B"/>
    <w:rsid w:val="31E171D7"/>
    <w:rsid w:val="32252AFF"/>
    <w:rsid w:val="32A712B2"/>
    <w:rsid w:val="330260DF"/>
    <w:rsid w:val="33157179"/>
    <w:rsid w:val="33C44EDE"/>
    <w:rsid w:val="33D870BC"/>
    <w:rsid w:val="342F1381"/>
    <w:rsid w:val="34480F4F"/>
    <w:rsid w:val="34631D1C"/>
    <w:rsid w:val="34806E63"/>
    <w:rsid w:val="34D55D0E"/>
    <w:rsid w:val="34DF6E98"/>
    <w:rsid w:val="351F7B09"/>
    <w:rsid w:val="363350B4"/>
    <w:rsid w:val="36337203"/>
    <w:rsid w:val="363A16BB"/>
    <w:rsid w:val="363D3E29"/>
    <w:rsid w:val="36534563"/>
    <w:rsid w:val="36941840"/>
    <w:rsid w:val="36AB0E64"/>
    <w:rsid w:val="377A7D0E"/>
    <w:rsid w:val="37B962FC"/>
    <w:rsid w:val="37E02DFF"/>
    <w:rsid w:val="37EA342A"/>
    <w:rsid w:val="38A31073"/>
    <w:rsid w:val="38B15CC1"/>
    <w:rsid w:val="38E65A1C"/>
    <w:rsid w:val="39546471"/>
    <w:rsid w:val="39A80BE3"/>
    <w:rsid w:val="39EE00B5"/>
    <w:rsid w:val="3A114B2C"/>
    <w:rsid w:val="3A34162B"/>
    <w:rsid w:val="3AD61610"/>
    <w:rsid w:val="3B3B223D"/>
    <w:rsid w:val="3B737569"/>
    <w:rsid w:val="3C2D53D1"/>
    <w:rsid w:val="3C83764E"/>
    <w:rsid w:val="3CA0621F"/>
    <w:rsid w:val="3CAB4D6B"/>
    <w:rsid w:val="3CDF5B77"/>
    <w:rsid w:val="3D0A72A4"/>
    <w:rsid w:val="3D2D4120"/>
    <w:rsid w:val="3D482CA5"/>
    <w:rsid w:val="3D91229B"/>
    <w:rsid w:val="3DE71B11"/>
    <w:rsid w:val="3E8631DC"/>
    <w:rsid w:val="3EDB0B63"/>
    <w:rsid w:val="3F5B3F3B"/>
    <w:rsid w:val="3F7D2598"/>
    <w:rsid w:val="3F8D0FDD"/>
    <w:rsid w:val="40C93960"/>
    <w:rsid w:val="410910EA"/>
    <w:rsid w:val="417C206E"/>
    <w:rsid w:val="419F05C1"/>
    <w:rsid w:val="42431639"/>
    <w:rsid w:val="4262107D"/>
    <w:rsid w:val="42BB6318"/>
    <w:rsid w:val="42CD3E79"/>
    <w:rsid w:val="432E7BB4"/>
    <w:rsid w:val="437553CB"/>
    <w:rsid w:val="438756D2"/>
    <w:rsid w:val="4407005B"/>
    <w:rsid w:val="441B139F"/>
    <w:rsid w:val="44287BA7"/>
    <w:rsid w:val="442E133E"/>
    <w:rsid w:val="44561212"/>
    <w:rsid w:val="446320EF"/>
    <w:rsid w:val="44733E75"/>
    <w:rsid w:val="44ED796F"/>
    <w:rsid w:val="44FB42B3"/>
    <w:rsid w:val="452D4694"/>
    <w:rsid w:val="45A00A41"/>
    <w:rsid w:val="45F13EE1"/>
    <w:rsid w:val="45F728FF"/>
    <w:rsid w:val="464616FB"/>
    <w:rsid w:val="46B44424"/>
    <w:rsid w:val="46BD6B7C"/>
    <w:rsid w:val="47321EDD"/>
    <w:rsid w:val="47AB55E8"/>
    <w:rsid w:val="47CB2634"/>
    <w:rsid w:val="48296462"/>
    <w:rsid w:val="4884210C"/>
    <w:rsid w:val="48877C6E"/>
    <w:rsid w:val="488A1A8E"/>
    <w:rsid w:val="488B3EE5"/>
    <w:rsid w:val="48966BFC"/>
    <w:rsid w:val="48C05CF5"/>
    <w:rsid w:val="499024F9"/>
    <w:rsid w:val="4A465F66"/>
    <w:rsid w:val="4A8B417D"/>
    <w:rsid w:val="4B1E0BA2"/>
    <w:rsid w:val="4B656F2D"/>
    <w:rsid w:val="4B7656A4"/>
    <w:rsid w:val="4BC91A15"/>
    <w:rsid w:val="4BE43F74"/>
    <w:rsid w:val="4C0B1297"/>
    <w:rsid w:val="4C0E2890"/>
    <w:rsid w:val="4C2739BC"/>
    <w:rsid w:val="4C596E99"/>
    <w:rsid w:val="4C905D7D"/>
    <w:rsid w:val="4C950919"/>
    <w:rsid w:val="4C9B44D2"/>
    <w:rsid w:val="4CC718B3"/>
    <w:rsid w:val="4D3A59CE"/>
    <w:rsid w:val="4DA03F1E"/>
    <w:rsid w:val="4DAA5B3B"/>
    <w:rsid w:val="4DF90DCB"/>
    <w:rsid w:val="4E6F5692"/>
    <w:rsid w:val="4E752157"/>
    <w:rsid w:val="4F7B7DA5"/>
    <w:rsid w:val="4F9E52D0"/>
    <w:rsid w:val="500841F1"/>
    <w:rsid w:val="502C069A"/>
    <w:rsid w:val="502C6327"/>
    <w:rsid w:val="508F3861"/>
    <w:rsid w:val="50A0358E"/>
    <w:rsid w:val="50A41F6E"/>
    <w:rsid w:val="50DD2C57"/>
    <w:rsid w:val="510211D9"/>
    <w:rsid w:val="5135329C"/>
    <w:rsid w:val="51593BDE"/>
    <w:rsid w:val="51EB1C66"/>
    <w:rsid w:val="51F069A7"/>
    <w:rsid w:val="52675ED2"/>
    <w:rsid w:val="52CD4F3D"/>
    <w:rsid w:val="52D9372B"/>
    <w:rsid w:val="52DB7D5B"/>
    <w:rsid w:val="53104E3C"/>
    <w:rsid w:val="531B344E"/>
    <w:rsid w:val="53304BF2"/>
    <w:rsid w:val="535F1D1A"/>
    <w:rsid w:val="53C8198B"/>
    <w:rsid w:val="53D94310"/>
    <w:rsid w:val="54083914"/>
    <w:rsid w:val="54770117"/>
    <w:rsid w:val="54CD499E"/>
    <w:rsid w:val="5538225B"/>
    <w:rsid w:val="553C3641"/>
    <w:rsid w:val="560D7D64"/>
    <w:rsid w:val="56DA66C3"/>
    <w:rsid w:val="56DE55D3"/>
    <w:rsid w:val="56E40B14"/>
    <w:rsid w:val="57460124"/>
    <w:rsid w:val="57707C3A"/>
    <w:rsid w:val="577F5D6F"/>
    <w:rsid w:val="57B62B3D"/>
    <w:rsid w:val="57FB4F0E"/>
    <w:rsid w:val="584B4E66"/>
    <w:rsid w:val="59105291"/>
    <w:rsid w:val="5975491E"/>
    <w:rsid w:val="5A004B0E"/>
    <w:rsid w:val="5A501336"/>
    <w:rsid w:val="5A654362"/>
    <w:rsid w:val="5AB252D8"/>
    <w:rsid w:val="5AE553CC"/>
    <w:rsid w:val="5AF4211C"/>
    <w:rsid w:val="5B0D23D9"/>
    <w:rsid w:val="5B521C8D"/>
    <w:rsid w:val="5BDE4087"/>
    <w:rsid w:val="5BEB1854"/>
    <w:rsid w:val="5BFD15F1"/>
    <w:rsid w:val="5C9415C5"/>
    <w:rsid w:val="5C9934CC"/>
    <w:rsid w:val="5CB13C36"/>
    <w:rsid w:val="5D1F0D7D"/>
    <w:rsid w:val="5D530170"/>
    <w:rsid w:val="5D5324BE"/>
    <w:rsid w:val="5D8F3F67"/>
    <w:rsid w:val="5DDE49AB"/>
    <w:rsid w:val="5E2223C0"/>
    <w:rsid w:val="5E8C626B"/>
    <w:rsid w:val="5E9F0ABE"/>
    <w:rsid w:val="5F55271C"/>
    <w:rsid w:val="5F67142A"/>
    <w:rsid w:val="5F915DB0"/>
    <w:rsid w:val="5FA403DC"/>
    <w:rsid w:val="5FAA6203"/>
    <w:rsid w:val="60AD1A53"/>
    <w:rsid w:val="60CA3162"/>
    <w:rsid w:val="610C5FB2"/>
    <w:rsid w:val="617223AC"/>
    <w:rsid w:val="61844DD3"/>
    <w:rsid w:val="61AA1170"/>
    <w:rsid w:val="62026F85"/>
    <w:rsid w:val="626D692B"/>
    <w:rsid w:val="62791C82"/>
    <w:rsid w:val="62B52C44"/>
    <w:rsid w:val="62DC7551"/>
    <w:rsid w:val="63302D35"/>
    <w:rsid w:val="639E52DB"/>
    <w:rsid w:val="63CA5EDA"/>
    <w:rsid w:val="644152C5"/>
    <w:rsid w:val="64640551"/>
    <w:rsid w:val="6474543F"/>
    <w:rsid w:val="64A87804"/>
    <w:rsid w:val="651E2E5E"/>
    <w:rsid w:val="65F962D4"/>
    <w:rsid w:val="666611EB"/>
    <w:rsid w:val="66A00C8F"/>
    <w:rsid w:val="66EB15F5"/>
    <w:rsid w:val="66FF10B2"/>
    <w:rsid w:val="67C23C3D"/>
    <w:rsid w:val="67D42237"/>
    <w:rsid w:val="67EA7175"/>
    <w:rsid w:val="681C0B9E"/>
    <w:rsid w:val="69772F50"/>
    <w:rsid w:val="69BB67AC"/>
    <w:rsid w:val="69D87AD5"/>
    <w:rsid w:val="69E41633"/>
    <w:rsid w:val="6A3A491E"/>
    <w:rsid w:val="6ABB1A64"/>
    <w:rsid w:val="6ADA31FB"/>
    <w:rsid w:val="6AE2219E"/>
    <w:rsid w:val="6AEE527E"/>
    <w:rsid w:val="6AF3202C"/>
    <w:rsid w:val="6B5F3D1F"/>
    <w:rsid w:val="6B6456E6"/>
    <w:rsid w:val="6BB27AC4"/>
    <w:rsid w:val="6BC72F83"/>
    <w:rsid w:val="6C3C31C1"/>
    <w:rsid w:val="6C577BE3"/>
    <w:rsid w:val="6C99292F"/>
    <w:rsid w:val="6CA53184"/>
    <w:rsid w:val="6CA63DAE"/>
    <w:rsid w:val="6CED3B65"/>
    <w:rsid w:val="6CF5128D"/>
    <w:rsid w:val="6CF64E5B"/>
    <w:rsid w:val="6D003F49"/>
    <w:rsid w:val="6D1A1586"/>
    <w:rsid w:val="6D720407"/>
    <w:rsid w:val="6DAF6DFC"/>
    <w:rsid w:val="6DCE35A0"/>
    <w:rsid w:val="6E132E1D"/>
    <w:rsid w:val="6E552BAB"/>
    <w:rsid w:val="6E6A379F"/>
    <w:rsid w:val="6E784720"/>
    <w:rsid w:val="6EAE4946"/>
    <w:rsid w:val="6EC0519A"/>
    <w:rsid w:val="6EE22FB9"/>
    <w:rsid w:val="6EF42909"/>
    <w:rsid w:val="6F0B27F6"/>
    <w:rsid w:val="6F8F2F8A"/>
    <w:rsid w:val="6FA15CCA"/>
    <w:rsid w:val="6FE33485"/>
    <w:rsid w:val="6FFF32B6"/>
    <w:rsid w:val="700A471E"/>
    <w:rsid w:val="706A5789"/>
    <w:rsid w:val="70E96FC7"/>
    <w:rsid w:val="714908F9"/>
    <w:rsid w:val="71B54C06"/>
    <w:rsid w:val="71FB14D9"/>
    <w:rsid w:val="72016EB3"/>
    <w:rsid w:val="72193944"/>
    <w:rsid w:val="724F3AF3"/>
    <w:rsid w:val="72585CE3"/>
    <w:rsid w:val="72855FAD"/>
    <w:rsid w:val="728945D3"/>
    <w:rsid w:val="72996B9B"/>
    <w:rsid w:val="72D121A1"/>
    <w:rsid w:val="72D75D20"/>
    <w:rsid w:val="72F8244A"/>
    <w:rsid w:val="72FD4A5C"/>
    <w:rsid w:val="735F6128"/>
    <w:rsid w:val="73976FB6"/>
    <w:rsid w:val="73AA337B"/>
    <w:rsid w:val="746E79C7"/>
    <w:rsid w:val="74881219"/>
    <w:rsid w:val="74FB0443"/>
    <w:rsid w:val="75106DCE"/>
    <w:rsid w:val="756F6381"/>
    <w:rsid w:val="75725F21"/>
    <w:rsid w:val="7574550D"/>
    <w:rsid w:val="75C736D7"/>
    <w:rsid w:val="75F126B8"/>
    <w:rsid w:val="75FE20AC"/>
    <w:rsid w:val="7667495B"/>
    <w:rsid w:val="77814AC6"/>
    <w:rsid w:val="77927B96"/>
    <w:rsid w:val="785501FB"/>
    <w:rsid w:val="787A0E22"/>
    <w:rsid w:val="79283C81"/>
    <w:rsid w:val="79715CF8"/>
    <w:rsid w:val="798C6D29"/>
    <w:rsid w:val="79943BC7"/>
    <w:rsid w:val="79D16FF7"/>
    <w:rsid w:val="79D2663A"/>
    <w:rsid w:val="79DD2C84"/>
    <w:rsid w:val="7A13272D"/>
    <w:rsid w:val="7A166B9F"/>
    <w:rsid w:val="7A9B5954"/>
    <w:rsid w:val="7AB23C94"/>
    <w:rsid w:val="7AEA050A"/>
    <w:rsid w:val="7B524E05"/>
    <w:rsid w:val="7BBA0AAE"/>
    <w:rsid w:val="7BE9701B"/>
    <w:rsid w:val="7C341E76"/>
    <w:rsid w:val="7C7E17ED"/>
    <w:rsid w:val="7CD0143B"/>
    <w:rsid w:val="7D2202A0"/>
    <w:rsid w:val="7D243100"/>
    <w:rsid w:val="7D252B8E"/>
    <w:rsid w:val="7D330567"/>
    <w:rsid w:val="7D41007B"/>
    <w:rsid w:val="7D844BF3"/>
    <w:rsid w:val="7D9F01F8"/>
    <w:rsid w:val="7DDB4CB0"/>
    <w:rsid w:val="7DDE2BB5"/>
    <w:rsid w:val="7DEC5CB9"/>
    <w:rsid w:val="7E121126"/>
    <w:rsid w:val="7E491F30"/>
    <w:rsid w:val="7E63569F"/>
    <w:rsid w:val="7E7B1E19"/>
    <w:rsid w:val="7EBE1227"/>
    <w:rsid w:val="7EFB266F"/>
    <w:rsid w:val="7F7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380A50"/>
  <w15:docId w15:val="{74D1B782-35DA-4458-9A3B-B96A8F44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iPriority="0" w:qFormat="1"/>
    <w:lsdException w:name="annotation text" w:uiPriority="0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 w:qFormat="1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autoSpaceDE w:val="0"/>
      <w:autoSpaceDN w:val="0"/>
      <w:spacing w:before="260" w:after="260" w:line="416" w:lineRule="auto"/>
      <w:jc w:val="left"/>
      <w:outlineLvl w:val="2"/>
    </w:pPr>
    <w:rPr>
      <w:rFonts w:ascii="宋体" w:hAnsi="宋体" w:cs="宋体"/>
      <w:b/>
      <w:bCs/>
      <w:kern w:val="0"/>
      <w:sz w:val="32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link w:val="a5"/>
    <w:uiPriority w:val="1"/>
    <w:qFormat/>
    <w:pPr>
      <w:autoSpaceDE w:val="0"/>
      <w:autoSpaceDN w:val="0"/>
      <w:spacing w:before="9"/>
      <w:ind w:left="117" w:firstLine="44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styleId="7">
    <w:name w:val="toc 7"/>
    <w:basedOn w:val="a"/>
    <w:next w:val="a"/>
    <w:qFormat/>
    <w:pPr>
      <w:ind w:leftChars="1200" w:left="2520"/>
    </w:pPr>
  </w:style>
  <w:style w:type="paragraph" w:styleId="a6">
    <w:name w:val="caption"/>
    <w:basedOn w:val="a"/>
    <w:next w:val="a"/>
    <w:semiHidden/>
    <w:unhideWhenUsed/>
    <w:qFormat/>
    <w:rPr>
      <w:rFonts w:ascii="Cambria" w:eastAsia="黑体" w:hAnsi="Cambria"/>
      <w:sz w:val="20"/>
    </w:rPr>
  </w:style>
  <w:style w:type="paragraph" w:styleId="a7">
    <w:name w:val="Document Map"/>
    <w:basedOn w:val="a"/>
    <w:link w:val="a8"/>
    <w:qFormat/>
    <w:rPr>
      <w:rFonts w:ascii="宋体" w:hAnsi="Calibri"/>
      <w:sz w:val="18"/>
      <w:szCs w:val="18"/>
    </w:rPr>
  </w:style>
  <w:style w:type="paragraph" w:styleId="a9">
    <w:name w:val="annotation text"/>
    <w:basedOn w:val="a"/>
    <w:link w:val="aa"/>
    <w:unhideWhenUsed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styleId="5">
    <w:name w:val="toc 5"/>
    <w:basedOn w:val="a"/>
    <w:next w:val="a"/>
    <w:qFormat/>
    <w:pPr>
      <w:ind w:leftChars="800" w:left="1680"/>
    </w:pPr>
  </w:style>
  <w:style w:type="paragraph" w:styleId="31">
    <w:name w:val="toc 3"/>
    <w:basedOn w:val="a"/>
    <w:next w:val="a"/>
    <w:qFormat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ab">
    <w:name w:val="Plain Text"/>
    <w:basedOn w:val="a"/>
    <w:link w:val="ac"/>
    <w:qFormat/>
    <w:rPr>
      <w:rFonts w:ascii="宋体" w:hAnsi="Courier New" w:cs="Courier New"/>
      <w:szCs w:val="21"/>
    </w:rPr>
  </w:style>
  <w:style w:type="paragraph" w:styleId="8">
    <w:name w:val="toc 8"/>
    <w:basedOn w:val="a"/>
    <w:next w:val="a"/>
    <w:qFormat/>
    <w:pPr>
      <w:ind w:leftChars="1400" w:left="2940"/>
    </w:pPr>
  </w:style>
  <w:style w:type="paragraph" w:styleId="ad">
    <w:name w:val="endnote text"/>
    <w:basedOn w:val="a"/>
    <w:link w:val="11"/>
    <w:qFormat/>
    <w:pPr>
      <w:snapToGrid w:val="0"/>
      <w:jc w:val="left"/>
    </w:pPr>
    <w:rPr>
      <w:kern w:val="0"/>
      <w:sz w:val="20"/>
    </w:rPr>
  </w:style>
  <w:style w:type="paragraph" w:styleId="ae">
    <w:name w:val="Balloon Text"/>
    <w:basedOn w:val="a"/>
    <w:link w:val="af"/>
    <w:unhideWhenUsed/>
    <w:qFormat/>
    <w:rPr>
      <w:kern w:val="0"/>
      <w:sz w:val="18"/>
      <w:szCs w:val="1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kern w:val="0"/>
      <w:sz w:val="18"/>
      <w:szCs w:val="18"/>
      <w:lang w:eastAsia="en-US"/>
    </w:rPr>
  </w:style>
  <w:style w:type="paragraph" w:styleId="af2">
    <w:name w:val="header"/>
    <w:basedOn w:val="a"/>
    <w:link w:val="af3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kern w:val="0"/>
      <w:sz w:val="18"/>
      <w:szCs w:val="18"/>
      <w:lang w:eastAsia="en-US"/>
    </w:rPr>
  </w:style>
  <w:style w:type="paragraph" w:styleId="12">
    <w:name w:val="toc 1"/>
    <w:basedOn w:val="a"/>
    <w:next w:val="a"/>
    <w:qFormat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4">
    <w:name w:val="toc 4"/>
    <w:basedOn w:val="a"/>
    <w:next w:val="a"/>
    <w:qFormat/>
    <w:pPr>
      <w:ind w:leftChars="600" w:left="1260"/>
    </w:pPr>
  </w:style>
  <w:style w:type="paragraph" w:styleId="af4">
    <w:name w:val="Subtitle"/>
    <w:basedOn w:val="a"/>
    <w:next w:val="a"/>
    <w:link w:val="af5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f6">
    <w:name w:val="footnote text"/>
    <w:basedOn w:val="a"/>
    <w:link w:val="13"/>
    <w:qFormat/>
    <w:pPr>
      <w:snapToGrid w:val="0"/>
      <w:jc w:val="left"/>
    </w:pPr>
    <w:rPr>
      <w:kern w:val="0"/>
      <w:sz w:val="18"/>
      <w:szCs w:val="18"/>
    </w:rPr>
  </w:style>
  <w:style w:type="paragraph" w:styleId="6">
    <w:name w:val="toc 6"/>
    <w:basedOn w:val="a"/>
    <w:next w:val="a"/>
    <w:qFormat/>
    <w:pPr>
      <w:ind w:leftChars="1000" w:left="2100"/>
    </w:pPr>
  </w:style>
  <w:style w:type="paragraph" w:styleId="21">
    <w:name w:val="toc 2"/>
    <w:basedOn w:val="a"/>
    <w:next w:val="a"/>
    <w:qFormat/>
    <w:pPr>
      <w:ind w:leftChars="200" w:left="420"/>
    </w:pPr>
  </w:style>
  <w:style w:type="paragraph" w:styleId="9">
    <w:name w:val="toc 9"/>
    <w:basedOn w:val="a"/>
    <w:next w:val="a"/>
    <w:qFormat/>
    <w:pPr>
      <w:ind w:leftChars="1600" w:left="3360"/>
    </w:pPr>
  </w:style>
  <w:style w:type="paragraph" w:styleId="HTML">
    <w:name w:val="HTML Preformatted"/>
    <w:basedOn w:val="a"/>
    <w:link w:val="HTML1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af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  <w:szCs w:val="22"/>
    </w:rPr>
  </w:style>
  <w:style w:type="paragraph" w:styleId="af8">
    <w:name w:val="Title"/>
    <w:basedOn w:val="a"/>
    <w:next w:val="a"/>
    <w:link w:val="af9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a">
    <w:name w:val="annotation subject"/>
    <w:basedOn w:val="a9"/>
    <w:next w:val="a9"/>
    <w:link w:val="afb"/>
    <w:uiPriority w:val="99"/>
    <w:unhideWhenUsed/>
    <w:qFormat/>
    <w:pPr>
      <w:autoSpaceDE/>
      <w:autoSpaceDN/>
    </w:pPr>
    <w:rPr>
      <w:rFonts w:ascii="Times New Roman" w:hAnsi="Times New Roman" w:cs="Times New Roman"/>
      <w:b/>
      <w:bCs/>
      <w:sz w:val="20"/>
      <w:szCs w:val="20"/>
      <w:lang w:eastAsia="zh-CN"/>
    </w:rPr>
  </w:style>
  <w:style w:type="table" w:styleId="afc">
    <w:name w:val="Table Grid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6">
    <w:name w:val="Light Grid Accent 6"/>
    <w:basedOn w:val="a2"/>
    <w:uiPriority w:val="62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character" w:styleId="afd">
    <w:name w:val="Strong"/>
    <w:basedOn w:val="a1"/>
    <w:qFormat/>
    <w:rPr>
      <w:b/>
      <w:bCs/>
    </w:rPr>
  </w:style>
  <w:style w:type="character" w:styleId="afe">
    <w:name w:val="endnote reference"/>
    <w:qFormat/>
    <w:rPr>
      <w:vertAlign w:val="superscript"/>
    </w:rPr>
  </w:style>
  <w:style w:type="character" w:styleId="aff">
    <w:name w:val="page number"/>
    <w:basedOn w:val="a1"/>
    <w:qFormat/>
  </w:style>
  <w:style w:type="character" w:styleId="aff0">
    <w:name w:val="Emphasis"/>
    <w:basedOn w:val="a1"/>
    <w:uiPriority w:val="20"/>
    <w:qFormat/>
    <w:rPr>
      <w:i/>
      <w:iCs/>
    </w:rPr>
  </w:style>
  <w:style w:type="character" w:styleId="aff1">
    <w:name w:val="Hyperlink"/>
    <w:basedOn w:val="a1"/>
    <w:uiPriority w:val="99"/>
    <w:unhideWhenUsed/>
    <w:qFormat/>
    <w:rPr>
      <w:color w:val="0000FF"/>
      <w:u w:val="single"/>
    </w:rPr>
  </w:style>
  <w:style w:type="character" w:styleId="aff2">
    <w:name w:val="annotation reference"/>
    <w:unhideWhenUsed/>
    <w:qFormat/>
    <w:rPr>
      <w:sz w:val="21"/>
      <w:szCs w:val="21"/>
    </w:rPr>
  </w:style>
  <w:style w:type="character" w:styleId="aff3">
    <w:name w:val="footnote reference"/>
    <w:qFormat/>
    <w:rPr>
      <w:vertAlign w:val="superscript"/>
    </w:rPr>
  </w:style>
  <w:style w:type="character" w:customStyle="1" w:styleId="10">
    <w:name w:val="标题 1 字符"/>
    <w:link w:val="1"/>
    <w:qFormat/>
    <w:rPr>
      <w:rFonts w:ascii="宋体"/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1"/>
    <w:link w:val="3"/>
    <w:qFormat/>
    <w:rPr>
      <w:rFonts w:ascii="宋体" w:hAnsi="宋体" w:cs="宋体"/>
      <w:b/>
      <w:bCs/>
      <w:sz w:val="32"/>
      <w:szCs w:val="32"/>
      <w:lang w:eastAsia="en-US"/>
    </w:rPr>
  </w:style>
  <w:style w:type="character" w:customStyle="1" w:styleId="aa">
    <w:name w:val="批注文字 字符"/>
    <w:basedOn w:val="a1"/>
    <w:link w:val="a9"/>
    <w:qFormat/>
    <w:rPr>
      <w:rFonts w:ascii="宋体" w:hAnsi="宋体" w:cs="宋体"/>
      <w:sz w:val="22"/>
      <w:szCs w:val="22"/>
      <w:lang w:eastAsia="en-US"/>
    </w:rPr>
  </w:style>
  <w:style w:type="character" w:customStyle="1" w:styleId="afb">
    <w:name w:val="批注主题 字符"/>
    <w:link w:val="afa"/>
    <w:uiPriority w:val="99"/>
    <w:qFormat/>
    <w:rPr>
      <w:b/>
      <w:bCs/>
    </w:rPr>
  </w:style>
  <w:style w:type="character" w:customStyle="1" w:styleId="a5">
    <w:name w:val="正文文本 字符"/>
    <w:basedOn w:val="a1"/>
    <w:link w:val="a4"/>
    <w:uiPriority w:val="1"/>
    <w:qFormat/>
    <w:rPr>
      <w:rFonts w:ascii="宋体" w:hAnsi="宋体" w:cs="宋体"/>
      <w:sz w:val="22"/>
      <w:szCs w:val="22"/>
      <w:lang w:eastAsia="en-US"/>
    </w:rPr>
  </w:style>
  <w:style w:type="character" w:customStyle="1" w:styleId="ac">
    <w:name w:val="纯文本 字符"/>
    <w:link w:val="ab"/>
    <w:qFormat/>
    <w:rPr>
      <w:rFonts w:ascii="宋体" w:hAnsi="Courier New" w:cs="Courier New"/>
      <w:kern w:val="2"/>
      <w:sz w:val="21"/>
      <w:szCs w:val="21"/>
    </w:rPr>
  </w:style>
  <w:style w:type="character" w:customStyle="1" w:styleId="af">
    <w:name w:val="批注框文本 字符"/>
    <w:link w:val="ae"/>
    <w:qFormat/>
    <w:rPr>
      <w:sz w:val="18"/>
      <w:szCs w:val="18"/>
    </w:rPr>
  </w:style>
  <w:style w:type="character" w:customStyle="1" w:styleId="af1">
    <w:name w:val="页脚 字符"/>
    <w:basedOn w:val="a1"/>
    <w:link w:val="af0"/>
    <w:qFormat/>
    <w:rPr>
      <w:rFonts w:ascii="宋体" w:hAnsi="宋体" w:cs="宋体"/>
      <w:sz w:val="18"/>
      <w:szCs w:val="18"/>
      <w:lang w:eastAsia="en-US"/>
    </w:rPr>
  </w:style>
  <w:style w:type="character" w:customStyle="1" w:styleId="af3">
    <w:name w:val="页眉 字符"/>
    <w:basedOn w:val="a1"/>
    <w:link w:val="af2"/>
    <w:qFormat/>
    <w:rPr>
      <w:rFonts w:ascii="宋体" w:hAnsi="宋体" w:cs="宋体"/>
      <w:sz w:val="18"/>
      <w:szCs w:val="18"/>
      <w:lang w:eastAsia="en-US"/>
    </w:rPr>
  </w:style>
  <w:style w:type="character" w:customStyle="1" w:styleId="af5">
    <w:name w:val="副标题 字符"/>
    <w:basedOn w:val="a1"/>
    <w:link w:val="af4"/>
    <w:qFormat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af9">
    <w:name w:val="标题 字符"/>
    <w:basedOn w:val="a1"/>
    <w:link w:val="af8"/>
    <w:qFormat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ff4">
    <w:name w:val="No Spacing"/>
    <w:uiPriority w:val="1"/>
    <w:qFormat/>
    <w:pPr>
      <w:widowControl w:val="0"/>
      <w:jc w:val="both"/>
    </w:pPr>
    <w:rPr>
      <w:rFonts w:ascii="宋体"/>
      <w:kern w:val="2"/>
      <w:sz w:val="28"/>
    </w:rPr>
  </w:style>
  <w:style w:type="paragraph" w:styleId="aff5">
    <w:name w:val="Quote"/>
    <w:basedOn w:val="a"/>
    <w:next w:val="a"/>
    <w:link w:val="aff6"/>
    <w:uiPriority w:val="99"/>
    <w:qFormat/>
    <w:rPr>
      <w:i/>
      <w:iCs/>
      <w:color w:val="000000" w:themeColor="text1"/>
    </w:rPr>
  </w:style>
  <w:style w:type="character" w:customStyle="1" w:styleId="aff6">
    <w:name w:val="引用 字符"/>
    <w:basedOn w:val="a1"/>
    <w:link w:val="aff5"/>
    <w:uiPriority w:val="99"/>
    <w:qFormat/>
    <w:rPr>
      <w:rFonts w:ascii="宋体"/>
      <w:i/>
      <w:iCs/>
      <w:color w:val="000000" w:themeColor="text1"/>
      <w:kern w:val="2"/>
      <w:sz w:val="28"/>
    </w:rPr>
  </w:style>
  <w:style w:type="character" w:customStyle="1" w:styleId="14">
    <w:name w:val="不明显强调1"/>
    <w:basedOn w:val="a1"/>
    <w:uiPriority w:val="19"/>
    <w:qFormat/>
    <w:rPr>
      <w:i/>
      <w:iCs/>
      <w:color w:val="7F7F7F" w:themeColor="text1" w:themeTint="80"/>
    </w:rPr>
  </w:style>
  <w:style w:type="character" w:customStyle="1" w:styleId="15">
    <w:name w:val="明显强调1"/>
    <w:basedOn w:val="a1"/>
    <w:uiPriority w:val="21"/>
    <w:qFormat/>
    <w:rPr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7">
    <w:name w:val="List Paragraph"/>
    <w:basedOn w:val="a"/>
    <w:uiPriority w:val="99"/>
    <w:qFormat/>
    <w:pPr>
      <w:autoSpaceDE w:val="0"/>
      <w:autoSpaceDN w:val="0"/>
      <w:spacing w:before="42"/>
      <w:ind w:left="117" w:right="356" w:firstLine="44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before="98"/>
      <w:jc w:val="center"/>
    </w:pPr>
    <w:rPr>
      <w:rFonts w:ascii="宋体" w:hAnsi="宋体" w:cs="宋体"/>
      <w:kern w:val="0"/>
      <w:sz w:val="22"/>
      <w:szCs w:val="22"/>
      <w:lang w:eastAsia="en-US"/>
    </w:rPr>
  </w:style>
  <w:style w:type="character" w:customStyle="1" w:styleId="Char">
    <w:name w:val="批注文字 Char"/>
    <w:qFormat/>
    <w:rPr>
      <w:kern w:val="2"/>
      <w:sz w:val="21"/>
      <w:szCs w:val="22"/>
    </w:rPr>
  </w:style>
  <w:style w:type="character" w:customStyle="1" w:styleId="Char1">
    <w:name w:val="批注主题 Char1"/>
    <w:basedOn w:val="aa"/>
    <w:uiPriority w:val="99"/>
    <w:semiHidden/>
    <w:qFormat/>
    <w:rPr>
      <w:rFonts w:ascii="宋体" w:hAnsi="宋体" w:cs="宋体"/>
      <w:b/>
      <w:bCs/>
      <w:sz w:val="22"/>
      <w:szCs w:val="22"/>
      <w:lang w:eastAsia="en-US"/>
    </w:rPr>
  </w:style>
  <w:style w:type="character" w:customStyle="1" w:styleId="Char10">
    <w:name w:val="批注框文本 Char1"/>
    <w:basedOn w:val="a1"/>
    <w:uiPriority w:val="99"/>
    <w:semiHidden/>
    <w:qFormat/>
    <w:rPr>
      <w:kern w:val="2"/>
      <w:sz w:val="18"/>
      <w:szCs w:val="18"/>
    </w:rPr>
  </w:style>
  <w:style w:type="character" w:customStyle="1" w:styleId="apple-converted-space">
    <w:name w:val="apple-converted-space"/>
    <w:basedOn w:val="a1"/>
    <w:qFormat/>
  </w:style>
  <w:style w:type="character" w:customStyle="1" w:styleId="style11">
    <w:name w:val="style11"/>
    <w:qFormat/>
    <w:rPr>
      <w:b/>
      <w:bCs/>
      <w:sz w:val="22"/>
      <w:szCs w:val="22"/>
    </w:rPr>
  </w:style>
  <w:style w:type="character" w:customStyle="1" w:styleId="txt">
    <w:name w:val="txt"/>
    <w:qFormat/>
  </w:style>
  <w:style w:type="paragraph" w:customStyle="1" w:styleId="reader-word-layerreader-word-s1-22">
    <w:name w:val="reader-word-layer reader-word-s1-2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araChar">
    <w:name w:val="默认段落字体 Para Char"/>
    <w:basedOn w:val="a"/>
    <w:qFormat/>
    <w:pPr>
      <w:spacing w:beforeLines="50" w:afterLines="50"/>
      <w:jc w:val="left"/>
    </w:pPr>
    <w:rPr>
      <w:sz w:val="30"/>
      <w:szCs w:val="32"/>
    </w:rPr>
  </w:style>
  <w:style w:type="character" w:customStyle="1" w:styleId="Char11">
    <w:name w:val="纯文本 Char1"/>
    <w:basedOn w:val="a1"/>
    <w:link w:val="16"/>
    <w:qFormat/>
    <w:rPr>
      <w:rFonts w:ascii="宋体" w:hAnsi="Courier New" w:cs="Courier New"/>
      <w:kern w:val="2"/>
      <w:sz w:val="21"/>
      <w:szCs w:val="21"/>
    </w:rPr>
  </w:style>
  <w:style w:type="paragraph" w:customStyle="1" w:styleId="16">
    <w:name w:val="纯文本1"/>
    <w:basedOn w:val="a"/>
    <w:link w:val="Char11"/>
    <w:qFormat/>
    <w:rPr>
      <w:rFonts w:ascii="宋体" w:hAnsi="Courier New" w:cs="Courier New"/>
      <w:szCs w:val="21"/>
    </w:rPr>
  </w:style>
  <w:style w:type="paragraph" w:customStyle="1" w:styleId="reader-word-layerreader-word-s1-28">
    <w:name w:val="reader-word-layer reader-word-s1-2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8">
    <w:name w:val="reader-word-layer reader-word-s1-1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">
    <w:name w:val="reader-word-layer reader-word-s1-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7">
    <w:name w:val="reader-word-layer reader-word-s1-17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DefaultParagraphFontParaCharCharCharCharCharChar">
    <w:name w:val="Default Paragraph Font Para Char Char Char Char Char Char"/>
    <w:basedOn w:val="a"/>
    <w:qFormat/>
    <w:pPr>
      <w:widowControl/>
      <w:spacing w:after="160" w:line="240" w:lineRule="exact"/>
      <w:jc w:val="left"/>
    </w:pPr>
  </w:style>
  <w:style w:type="paragraph" w:customStyle="1" w:styleId="Char0">
    <w:name w:val="Char"/>
    <w:basedOn w:val="a"/>
    <w:qFormat/>
    <w:pPr>
      <w:spacing w:line="360" w:lineRule="auto"/>
    </w:pPr>
    <w:rPr>
      <w:szCs w:val="21"/>
    </w:rPr>
  </w:style>
  <w:style w:type="paragraph" w:customStyle="1" w:styleId="reader-word-layerreader-word-s1-23">
    <w:name w:val="reader-word-layer reader-word-s1-2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正文1"/>
    <w:qFormat/>
    <w:pPr>
      <w:jc w:val="both"/>
    </w:pPr>
    <w:rPr>
      <w:kern w:val="2"/>
      <w:sz w:val="21"/>
      <w:szCs w:val="21"/>
    </w:rPr>
  </w:style>
  <w:style w:type="paragraph" w:customStyle="1" w:styleId="reader-word-layerreader-word-s1-20">
    <w:name w:val="reader-word-layer reader-word-s1-2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reader-word-s1-22">
    <w:name w:val="reader-word-layer reader-word-s1-8 reader-word-s1-2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0">
    <w:name w:val="标题 1 字符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10">
    <w:name w:val="标题 2 字符1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10">
    <w:name w:val="标题 3 字符1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18">
    <w:name w:val="页眉 字符1"/>
    <w:basedOn w:val="a1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9">
    <w:name w:val="页脚 字符1"/>
    <w:basedOn w:val="a1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1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1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2Char0">
    <w:name w:val="正文文本缩进 2 Char"/>
    <w:link w:val="211"/>
    <w:qFormat/>
    <w:rPr>
      <w:color w:val="FF0000"/>
      <w:sz w:val="24"/>
    </w:rPr>
  </w:style>
  <w:style w:type="paragraph" w:customStyle="1" w:styleId="211">
    <w:name w:val="正文文本缩进 21"/>
    <w:basedOn w:val="a"/>
    <w:link w:val="2Char0"/>
    <w:qFormat/>
    <w:pPr>
      <w:spacing w:line="360" w:lineRule="auto"/>
      <w:ind w:firstLine="480"/>
    </w:pPr>
    <w:rPr>
      <w:color w:val="FF0000"/>
      <w:kern w:val="0"/>
      <w:sz w:val="24"/>
      <w:szCs w:val="20"/>
    </w:rPr>
  </w:style>
  <w:style w:type="character" w:customStyle="1" w:styleId="1a">
    <w:name w:val="批注文字 字符1"/>
    <w:qFormat/>
    <w:rPr>
      <w:szCs w:val="24"/>
    </w:rPr>
  </w:style>
  <w:style w:type="character" w:customStyle="1" w:styleId="13">
    <w:name w:val="脚注文本 字符1"/>
    <w:link w:val="af6"/>
    <w:qFormat/>
    <w:rPr>
      <w:sz w:val="18"/>
      <w:szCs w:val="18"/>
    </w:rPr>
  </w:style>
  <w:style w:type="character" w:customStyle="1" w:styleId="aff8">
    <w:name w:val="脚注文本 字符"/>
    <w:basedOn w:val="a1"/>
    <w:qFormat/>
    <w:rPr>
      <w:kern w:val="2"/>
      <w:sz w:val="18"/>
      <w:szCs w:val="18"/>
    </w:rPr>
  </w:style>
  <w:style w:type="character" w:customStyle="1" w:styleId="Char2">
    <w:name w:val="纯文本 Char"/>
    <w:qFormat/>
    <w:rPr>
      <w:rFonts w:ascii="宋体" w:eastAsia="宋体" w:hAnsi="Courier New"/>
      <w:kern w:val="2"/>
      <w:sz w:val="21"/>
      <w:lang w:val="en-US" w:eastAsia="zh-CN"/>
    </w:rPr>
  </w:style>
  <w:style w:type="character" w:customStyle="1" w:styleId="11">
    <w:name w:val="尾注文本 字符1"/>
    <w:link w:val="ad"/>
    <w:qFormat/>
    <w:rPr>
      <w:szCs w:val="24"/>
    </w:rPr>
  </w:style>
  <w:style w:type="character" w:customStyle="1" w:styleId="aff9">
    <w:name w:val="尾注文本 字符"/>
    <w:basedOn w:val="a1"/>
    <w:qFormat/>
    <w:rPr>
      <w:kern w:val="2"/>
      <w:sz w:val="21"/>
      <w:szCs w:val="24"/>
    </w:rPr>
  </w:style>
  <w:style w:type="character" w:customStyle="1" w:styleId="3Char1">
    <w:name w:val="正文文本缩进 3 Char1"/>
    <w:link w:val="32"/>
    <w:qFormat/>
    <w:rPr>
      <w:sz w:val="16"/>
      <w:szCs w:val="16"/>
    </w:rPr>
  </w:style>
  <w:style w:type="paragraph" w:customStyle="1" w:styleId="32">
    <w:name w:val="正文文本缩进 32"/>
    <w:basedOn w:val="a"/>
    <w:link w:val="3Char1"/>
    <w:qFormat/>
    <w:pPr>
      <w:spacing w:after="120"/>
      <w:ind w:leftChars="200" w:left="420"/>
    </w:pPr>
    <w:rPr>
      <w:kern w:val="0"/>
      <w:sz w:val="16"/>
      <w:szCs w:val="16"/>
    </w:rPr>
  </w:style>
  <w:style w:type="character" w:customStyle="1" w:styleId="Heading3Char">
    <w:name w:val="Heading 3 Char"/>
    <w:qFormat/>
    <w:rPr>
      <w:rFonts w:ascii="Times New Roman" w:eastAsia="宋体" w:hAnsi="Times New Roman" w:cs="Times New Roman"/>
      <w:b/>
      <w:sz w:val="20"/>
      <w:szCs w:val="20"/>
    </w:rPr>
  </w:style>
  <w:style w:type="character" w:customStyle="1" w:styleId="1b">
    <w:name w:val="批注框文本 字符1"/>
    <w:qFormat/>
    <w:rPr>
      <w:sz w:val="18"/>
      <w:szCs w:val="18"/>
    </w:rPr>
  </w:style>
  <w:style w:type="character" w:customStyle="1" w:styleId="Char3">
    <w:name w:val="批注框文本 Char"/>
    <w:basedOn w:val="a1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3Char0">
    <w:name w:val="正文文本缩进 3 Char"/>
    <w:link w:val="311"/>
    <w:qFormat/>
    <w:rPr>
      <w:sz w:val="16"/>
    </w:rPr>
  </w:style>
  <w:style w:type="paragraph" w:customStyle="1" w:styleId="311">
    <w:name w:val="正文文本缩进 31"/>
    <w:basedOn w:val="a"/>
    <w:link w:val="3Char0"/>
    <w:qFormat/>
    <w:pPr>
      <w:spacing w:after="120"/>
      <w:ind w:leftChars="200" w:left="420"/>
    </w:pPr>
    <w:rPr>
      <w:kern w:val="0"/>
      <w:sz w:val="16"/>
      <w:szCs w:val="20"/>
    </w:rPr>
  </w:style>
  <w:style w:type="character" w:customStyle="1" w:styleId="Char4">
    <w:name w:val="文档结构图 Char"/>
    <w:link w:val="22"/>
    <w:qFormat/>
    <w:rPr>
      <w:shd w:val="clear" w:color="auto" w:fill="000080"/>
    </w:rPr>
  </w:style>
  <w:style w:type="paragraph" w:customStyle="1" w:styleId="22">
    <w:name w:val="文档结构图2"/>
    <w:basedOn w:val="a"/>
    <w:link w:val="Char4"/>
    <w:qFormat/>
    <w:pPr>
      <w:shd w:val="clear" w:color="auto" w:fill="000080"/>
    </w:pPr>
    <w:rPr>
      <w:kern w:val="0"/>
      <w:sz w:val="20"/>
      <w:szCs w:val="20"/>
      <w:shd w:val="clear" w:color="auto" w:fill="000080"/>
    </w:rPr>
  </w:style>
  <w:style w:type="character" w:customStyle="1" w:styleId="BodyTextIndent3CharChar">
    <w:name w:val="Body Text Indent 3 Char Char"/>
    <w:qFormat/>
    <w:rPr>
      <w:rFonts w:ascii="Times New Roman" w:eastAsia="宋体" w:hAnsi="Times New Roman" w:cs="Times New Roman"/>
      <w:sz w:val="20"/>
      <w:szCs w:val="20"/>
    </w:rPr>
  </w:style>
  <w:style w:type="character" w:customStyle="1" w:styleId="Char5">
    <w:name w:val="正文文本缩进 Char"/>
    <w:link w:val="23"/>
    <w:qFormat/>
    <w:rPr>
      <w:sz w:val="24"/>
    </w:rPr>
  </w:style>
  <w:style w:type="paragraph" w:customStyle="1" w:styleId="23">
    <w:name w:val="正文文本缩进2"/>
    <w:basedOn w:val="a"/>
    <w:link w:val="Char5"/>
    <w:qFormat/>
    <w:pPr>
      <w:spacing w:line="400" w:lineRule="atLeast"/>
      <w:ind w:firstLine="480"/>
    </w:pPr>
    <w:rPr>
      <w:kern w:val="0"/>
      <w:sz w:val="24"/>
      <w:szCs w:val="20"/>
    </w:rPr>
  </w:style>
  <w:style w:type="character" w:customStyle="1" w:styleId="CharChar1">
    <w:name w:val="Char Char1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Char4">
    <w:name w:val="Char Char4"/>
    <w:qFormat/>
    <w:rPr>
      <w:rFonts w:ascii="Times New Roman" w:eastAsia="宋体" w:hAnsi="Times New Roman" w:cs="Times New Roman"/>
      <w:b/>
      <w:sz w:val="32"/>
      <w:szCs w:val="20"/>
    </w:rPr>
  </w:style>
  <w:style w:type="character" w:customStyle="1" w:styleId="1c">
    <w:name w:val="页码1"/>
    <w:basedOn w:val="a1"/>
    <w:qFormat/>
  </w:style>
  <w:style w:type="character" w:customStyle="1" w:styleId="BodyTextIndent3Char">
    <w:name w:val="Body Text Indent 3 Char"/>
    <w:qFormat/>
    <w:rPr>
      <w:rFonts w:ascii="Times New Roman" w:eastAsia="宋体" w:hAnsi="Times New Roman" w:cs="Times New Roman"/>
      <w:sz w:val="20"/>
      <w:szCs w:val="20"/>
    </w:rPr>
  </w:style>
  <w:style w:type="character" w:customStyle="1" w:styleId="Char12">
    <w:name w:val="脚注文本 Char1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Char2">
    <w:name w:val="Char Char2"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1d">
    <w:name w:val="批注引用1"/>
    <w:qFormat/>
    <w:rPr>
      <w:sz w:val="21"/>
      <w:szCs w:val="21"/>
    </w:rPr>
  </w:style>
  <w:style w:type="character" w:customStyle="1" w:styleId="Char6">
    <w:name w:val="批注主题 Char"/>
    <w:link w:val="1e"/>
    <w:qFormat/>
    <w:rPr>
      <w:b/>
      <w:bCs/>
      <w:szCs w:val="24"/>
    </w:rPr>
  </w:style>
  <w:style w:type="paragraph" w:customStyle="1" w:styleId="1e">
    <w:name w:val="批注主题1"/>
    <w:basedOn w:val="a9"/>
    <w:next w:val="a9"/>
    <w:link w:val="Char6"/>
    <w:qFormat/>
    <w:pPr>
      <w:autoSpaceDE/>
      <w:autoSpaceDN/>
    </w:pPr>
    <w:rPr>
      <w:rFonts w:ascii="Times New Roman" w:hAnsi="Times New Roman" w:cs="Times New Roman"/>
      <w:b/>
      <w:bCs/>
      <w:sz w:val="20"/>
      <w:szCs w:val="24"/>
      <w:lang w:eastAsia="zh-CN"/>
    </w:rPr>
  </w:style>
  <w:style w:type="paragraph" w:customStyle="1" w:styleId="1f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2CharCharChar">
    <w:name w:val="Char2 Char Char Char"/>
    <w:basedOn w:val="a"/>
    <w:qFormat/>
    <w:rPr>
      <w:szCs w:val="20"/>
    </w:rPr>
  </w:style>
  <w:style w:type="paragraph" w:customStyle="1" w:styleId="p17">
    <w:name w:val="p17"/>
    <w:basedOn w:val="a"/>
    <w:qFormat/>
    <w:pPr>
      <w:widowControl/>
      <w:spacing w:line="440" w:lineRule="atLeast"/>
      <w:ind w:firstLine="414"/>
    </w:pPr>
    <w:rPr>
      <w:color w:val="000000"/>
      <w:kern w:val="0"/>
      <w:szCs w:val="21"/>
    </w:rPr>
  </w:style>
  <w:style w:type="paragraph" w:customStyle="1" w:styleId="txtbold">
    <w:name w:val="txt_bold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affa">
    <w:name w:val="样式(正文)"/>
    <w:basedOn w:val="a"/>
    <w:qFormat/>
    <w:pPr>
      <w:tabs>
        <w:tab w:val="left" w:pos="3206"/>
        <w:tab w:val="left" w:pos="6120"/>
      </w:tabs>
      <w:spacing w:line="440" w:lineRule="atLeast"/>
      <w:ind w:firstLine="414"/>
    </w:pPr>
    <w:rPr>
      <w:color w:val="000000"/>
      <w:szCs w:val="20"/>
    </w:rPr>
  </w:style>
  <w:style w:type="paragraph" w:customStyle="1" w:styleId="24">
    <w:name w:val="列出段落2"/>
    <w:basedOn w:val="a"/>
    <w:qFormat/>
    <w:pPr>
      <w:ind w:firstLineChars="200" w:firstLine="420"/>
    </w:pPr>
    <w:rPr>
      <w:rFonts w:ascii="Calibri" w:hAnsi="Calibri"/>
      <w:szCs w:val="22"/>
      <w:u w:color="000000"/>
    </w:rPr>
  </w:style>
  <w:style w:type="paragraph" w:customStyle="1" w:styleId="titlecontent">
    <w:name w:val="title_cont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2AB6E7"/>
      <w:kern w:val="0"/>
      <w:sz w:val="24"/>
    </w:rPr>
  </w:style>
  <w:style w:type="paragraph" w:customStyle="1" w:styleId="CharChar">
    <w:name w:val="Char Char"/>
    <w:basedOn w:val="a"/>
    <w:qFormat/>
    <w:pPr>
      <w:tabs>
        <w:tab w:val="left" w:pos="360"/>
      </w:tabs>
    </w:pPr>
    <w:rPr>
      <w:sz w:val="24"/>
    </w:rPr>
  </w:style>
  <w:style w:type="paragraph" w:customStyle="1" w:styleId="1f0">
    <w:name w:val="正文文本缩进1"/>
    <w:basedOn w:val="a"/>
    <w:qFormat/>
    <w:pPr>
      <w:spacing w:line="400" w:lineRule="atLeast"/>
      <w:ind w:firstLine="480"/>
    </w:pPr>
    <w:rPr>
      <w:sz w:val="24"/>
      <w:szCs w:val="20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paragraph" w:customStyle="1" w:styleId="1f1">
    <w:name w:val="文档结构图1"/>
    <w:basedOn w:val="a"/>
    <w:qFormat/>
    <w:pPr>
      <w:shd w:val="clear" w:color="auto" w:fill="000080"/>
    </w:pPr>
  </w:style>
  <w:style w:type="paragraph" w:customStyle="1" w:styleId="style1">
    <w:name w:val="style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TOC1">
    <w:name w:val="TOC 标题1"/>
    <w:basedOn w:val="1"/>
    <w:next w:val="a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2">
    <w:name w:val="列出段落1"/>
    <w:basedOn w:val="a"/>
    <w:qFormat/>
    <w:pPr>
      <w:ind w:firstLineChars="200" w:firstLine="420"/>
    </w:pPr>
    <w:rPr>
      <w:rFonts w:ascii="Calibri" w:hAnsi="Calibri" w:cs="Calibri"/>
      <w:szCs w:val="21"/>
    </w:rPr>
  </w:style>
  <w:style w:type="character" w:customStyle="1" w:styleId="apple-style-span">
    <w:name w:val="apple-style-span"/>
    <w:basedOn w:val="a1"/>
    <w:qFormat/>
  </w:style>
  <w:style w:type="character" w:customStyle="1" w:styleId="HTML1">
    <w:name w:val="HTML 预设格式 字符1"/>
    <w:link w:val="HTML"/>
    <w:qFormat/>
    <w:rPr>
      <w:rFonts w:ascii="宋体" w:hAnsi="宋体"/>
      <w:sz w:val="24"/>
      <w:szCs w:val="24"/>
    </w:rPr>
  </w:style>
  <w:style w:type="character" w:customStyle="1" w:styleId="HTML0">
    <w:name w:val="HTML 预设格式 字符"/>
    <w:basedOn w:val="a1"/>
    <w:qFormat/>
    <w:rPr>
      <w:rFonts w:ascii="Courier New" w:hAnsi="Courier New" w:cs="Courier New"/>
      <w:kern w:val="2"/>
    </w:rPr>
  </w:style>
  <w:style w:type="character" w:customStyle="1" w:styleId="HTMLChar">
    <w:name w:val="HTML 预设格式 Char"/>
    <w:basedOn w:val="a1"/>
    <w:qFormat/>
    <w:rPr>
      <w:rFonts w:ascii="Courier New" w:eastAsia="宋体" w:hAnsi="Courier New" w:cs="Courier New"/>
      <w:sz w:val="20"/>
      <w:szCs w:val="20"/>
    </w:rPr>
  </w:style>
  <w:style w:type="paragraph" w:customStyle="1" w:styleId="25">
    <w:name w:val="样式2"/>
    <w:basedOn w:val="a"/>
    <w:qFormat/>
    <w:pPr>
      <w:spacing w:beforeLines="40" w:afterLines="10"/>
      <w:ind w:firstLineChars="200" w:firstLine="200"/>
    </w:pPr>
    <w:rPr>
      <w:rFonts w:eastAsia="黑体"/>
    </w:rPr>
  </w:style>
  <w:style w:type="paragraph" w:customStyle="1" w:styleId="name">
    <w:name w:val="name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列出段落3"/>
    <w:basedOn w:val="a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fontstyle01">
    <w:name w:val="fontstyle01"/>
    <w:basedOn w:val="a1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def">
    <w:name w:val="def"/>
    <w:basedOn w:val="a1"/>
    <w:uiPriority w:val="6"/>
    <w:qFormat/>
  </w:style>
  <w:style w:type="paragraph" w:customStyle="1" w:styleId="Style9">
    <w:name w:val="_Style 9"/>
    <w:basedOn w:val="a"/>
    <w:qFormat/>
    <w:pPr>
      <w:tabs>
        <w:tab w:val="left" w:pos="360"/>
      </w:tabs>
      <w:spacing w:line="340" w:lineRule="atLeast"/>
      <w:ind w:firstLineChars="200" w:firstLine="420"/>
    </w:pPr>
    <w:rPr>
      <w:rFonts w:ascii="宋体" w:hAnsi="宋体"/>
      <w:color w:val="000000"/>
      <w:kern w:val="0"/>
      <w:szCs w:val="21"/>
    </w:rPr>
  </w:style>
  <w:style w:type="paragraph" w:customStyle="1" w:styleId="Style6">
    <w:name w:val="_Style 6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26">
    <w:name w:val="无间隔2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a8">
    <w:name w:val="文档结构图 字符"/>
    <w:basedOn w:val="a1"/>
    <w:link w:val="a7"/>
    <w:qFormat/>
    <w:rPr>
      <w:rFonts w:ascii="宋体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14</Pages>
  <Words>1838</Words>
  <Characters>10479</Characters>
  <Application>Microsoft Office Word</Application>
  <DocSecurity>0</DocSecurity>
  <Lines>87</Lines>
  <Paragraphs>24</Paragraphs>
  <ScaleCrop>false</ScaleCrop>
  <Company>china</Company>
  <LinksUpToDate>false</LinksUpToDate>
  <CharactersWithSpaces>12293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62</cp:revision>
  <cp:lastPrinted>2018-04-26T06:39:00Z</cp:lastPrinted>
  <dcterms:created xsi:type="dcterms:W3CDTF">2020-12-24T15:34:00Z</dcterms:created>
  <dcterms:modified xsi:type="dcterms:W3CDTF">2021-11-12T01:59:00Z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2052-11.1.0.10578</vt:lpwstr>
  </property>
  <property fmtid="{D5CDD505-2E9C-101B-9397-08002B2CF9AE}" pid="4" name="ICV">
    <vt:lpwstr>E16C541BAA614B0F89F77B0E121032F3</vt:lpwstr>
  </property>
</Properties>
</file>