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4518" w:rsidRDefault="00CF702B" w:rsidP="00D076E7">
      <w:pPr>
        <w:jc w:val="center"/>
        <w:rPr>
          <w:b/>
          <w:sz w:val="36"/>
          <w:szCs w:val="36"/>
        </w:rPr>
      </w:pPr>
      <w:r w:rsidRPr="00BC4518">
        <w:rPr>
          <w:b/>
          <w:sz w:val="36"/>
          <w:szCs w:val="36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 w:rsidRPr="00BC4518">
        <w:rPr>
          <w:b/>
          <w:sz w:val="36"/>
          <w:szCs w:val="36"/>
        </w:rPr>
        <w:instrText>ADDIN CNKISM.UserStyle</w:instrText>
      </w:r>
      <w:r w:rsidRPr="00BC4518">
        <w:rPr>
          <w:b/>
          <w:sz w:val="36"/>
          <w:szCs w:val="36"/>
        </w:rPr>
      </w:r>
      <w:r w:rsidRPr="00BC4518">
        <w:rPr>
          <w:b/>
          <w:sz w:val="36"/>
          <w:szCs w:val="36"/>
        </w:rPr>
        <w:fldChar w:fldCharType="end"/>
      </w:r>
      <w:r w:rsidRPr="00BC4518">
        <w:rPr>
          <w:rFonts w:hint="eastAsia"/>
          <w:b/>
          <w:sz w:val="36"/>
          <w:szCs w:val="36"/>
        </w:rPr>
        <w:t>毕业设计</w:t>
      </w:r>
      <w:r w:rsidR="00514508" w:rsidRPr="00BC4518">
        <w:rPr>
          <w:rFonts w:hint="eastAsia"/>
          <w:b/>
          <w:sz w:val="36"/>
          <w:szCs w:val="36"/>
        </w:rPr>
        <w:t>（论文）评价标准</w:t>
      </w:r>
    </w:p>
    <w:p w:rsidR="00CF702B" w:rsidRDefault="00CF702B" w:rsidP="00D076E7">
      <w:pPr>
        <w:jc w:val="center"/>
        <w:rPr>
          <w:b/>
          <w:sz w:val="36"/>
          <w:szCs w:val="36"/>
        </w:rPr>
      </w:pPr>
      <w:r w:rsidRPr="00BC4518">
        <w:rPr>
          <w:rFonts w:hint="eastAsia"/>
          <w:b/>
          <w:sz w:val="36"/>
          <w:szCs w:val="36"/>
        </w:rPr>
        <w:t>（指导教师用）</w:t>
      </w:r>
    </w:p>
    <w:p w:rsidR="00D076E7" w:rsidRPr="00D076E7" w:rsidRDefault="00D076E7" w:rsidP="00D076E7">
      <w:pPr>
        <w:jc w:val="center"/>
        <w:rPr>
          <w:rFonts w:hint="eastAsia"/>
          <w:sz w:val="24"/>
          <w:szCs w:val="36"/>
        </w:rPr>
      </w:pPr>
      <w:r>
        <w:rPr>
          <w:sz w:val="24"/>
          <w:szCs w:val="36"/>
        </w:rPr>
        <w:t>(2020</w:t>
      </w:r>
      <w:r>
        <w:rPr>
          <w:rFonts w:hint="eastAsia"/>
          <w:sz w:val="24"/>
          <w:szCs w:val="36"/>
        </w:rPr>
        <w:t>年版</w:t>
      </w:r>
      <w:r>
        <w:rPr>
          <w:sz w:val="24"/>
          <w:szCs w:val="36"/>
        </w:rPr>
        <w:t>)</w:t>
      </w:r>
      <w:bookmarkStart w:id="0" w:name="_GoBack"/>
      <w:bookmarkEnd w:id="0"/>
    </w:p>
    <w:tbl>
      <w:tblPr>
        <w:tblW w:w="82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2388"/>
        <w:gridCol w:w="496"/>
        <w:gridCol w:w="1468"/>
        <w:gridCol w:w="1417"/>
        <w:gridCol w:w="1460"/>
      </w:tblGrid>
      <w:tr w:rsidR="00C2603E" w:rsidTr="00C2603E">
        <w:trPr>
          <w:cantSplit/>
          <w:trHeight w:val="602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03E" w:rsidRPr="00FF020A" w:rsidRDefault="00C2603E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姓名</w:t>
            </w:r>
          </w:p>
        </w:tc>
        <w:tc>
          <w:tcPr>
            <w:tcW w:w="2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03E" w:rsidRPr="00FF020A" w:rsidRDefault="00C2603E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03E" w:rsidRPr="00FF020A" w:rsidRDefault="00C2603E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班级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03E" w:rsidRPr="00FF020A" w:rsidRDefault="00C2603E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 w:rsidR="00C2603E" w:rsidTr="005231D9">
        <w:trPr>
          <w:cantSplit/>
          <w:trHeight w:val="602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03E" w:rsidRPr="00FF020A" w:rsidRDefault="00C2603E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题目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03E" w:rsidRPr="00FF020A" w:rsidRDefault="00C2603E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 w:rsidR="00C2603E" w:rsidTr="00A72677">
        <w:trPr>
          <w:cantSplit/>
          <w:trHeight w:val="602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2603E" w:rsidRPr="00FF020A" w:rsidRDefault="00C2603E" w:rsidP="00C2603E">
            <w:pPr>
              <w:spacing w:line="360" w:lineRule="auto"/>
              <w:jc w:val="center"/>
              <w:rPr>
                <w:b/>
                <w:sz w:val="24"/>
              </w:rPr>
            </w:pPr>
            <w:r w:rsidRPr="00FF020A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57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2603E" w:rsidRPr="00FF020A" w:rsidRDefault="00C2603E" w:rsidP="00C2603E">
            <w:pPr>
              <w:spacing w:line="360" w:lineRule="auto"/>
              <w:jc w:val="center"/>
              <w:rPr>
                <w:b/>
                <w:sz w:val="24"/>
              </w:rPr>
            </w:pPr>
            <w:r w:rsidRPr="00FF020A">
              <w:rPr>
                <w:rFonts w:hint="eastAsia"/>
                <w:b/>
                <w:sz w:val="24"/>
              </w:rPr>
              <w:t>指</w:t>
            </w:r>
            <w:r w:rsidRPr="00FF020A">
              <w:rPr>
                <w:b/>
                <w:sz w:val="24"/>
              </w:rPr>
              <w:t xml:space="preserve">     </w:t>
            </w:r>
            <w:r w:rsidRPr="00FF020A">
              <w:rPr>
                <w:rFonts w:hint="eastAsia"/>
                <w:b/>
                <w:sz w:val="24"/>
              </w:rPr>
              <w:t>标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2603E" w:rsidRPr="00FF020A" w:rsidRDefault="00C2603E" w:rsidP="00C2603E">
            <w:pPr>
              <w:spacing w:line="360" w:lineRule="auto"/>
              <w:jc w:val="center"/>
              <w:rPr>
                <w:b/>
                <w:sz w:val="24"/>
              </w:rPr>
            </w:pPr>
            <w:r w:rsidRPr="00FF020A">
              <w:rPr>
                <w:rFonts w:hint="eastAsia"/>
                <w:b/>
                <w:sz w:val="24"/>
              </w:rPr>
              <w:t>满分</w:t>
            </w:r>
          </w:p>
        </w:tc>
      </w:tr>
      <w:tr w:rsidR="00C2603E" w:rsidTr="00C2603E">
        <w:trPr>
          <w:trHeight w:val="2048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03E" w:rsidRPr="00FF020A" w:rsidRDefault="00C2603E" w:rsidP="00C2603E">
            <w:pPr>
              <w:jc w:val="center"/>
              <w:rPr>
                <w:rFonts w:ascii="仿宋" w:eastAsia="仿宋" w:hAnsi="仿宋"/>
                <w:sz w:val="24"/>
              </w:rPr>
            </w:pPr>
            <w:r w:rsidRPr="0019317A">
              <w:rPr>
                <w:rFonts w:ascii="仿宋" w:eastAsia="仿宋" w:hAnsi="仿宋" w:hint="eastAsia"/>
                <w:sz w:val="24"/>
              </w:rPr>
              <w:t>指导教师评价</w:t>
            </w:r>
            <w:r>
              <w:rPr>
                <w:rFonts w:ascii="仿宋" w:eastAsia="仿宋" w:hAnsi="仿宋" w:hint="eastAsia"/>
                <w:sz w:val="24"/>
              </w:rPr>
              <w:t>-模块</w:t>
            </w:r>
            <w:r>
              <w:rPr>
                <w:rFonts w:ascii="仿宋" w:eastAsia="仿宋" w:hAnsi="仿宋"/>
                <w:sz w:val="24"/>
              </w:rPr>
              <w:t>1</w:t>
            </w:r>
          </w:p>
        </w:tc>
        <w:tc>
          <w:tcPr>
            <w:tcW w:w="57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03E" w:rsidRPr="00FF020A" w:rsidRDefault="00C2603E" w:rsidP="00C2603E">
            <w:pPr>
              <w:spacing w:beforeLines="50" w:before="156" w:afterLines="50" w:after="156"/>
              <w:jc w:val="left"/>
              <w:rPr>
                <w:rFonts w:ascii="仿宋" w:eastAsia="仿宋" w:hAnsi="仿宋"/>
                <w:sz w:val="24"/>
              </w:rPr>
            </w:pPr>
            <w:r w:rsidRPr="00FF020A">
              <w:rPr>
                <w:rFonts w:ascii="仿宋" w:eastAsia="仿宋" w:hAnsi="仿宋" w:hint="eastAsia"/>
                <w:sz w:val="24"/>
              </w:rPr>
              <w:t>设计</w:t>
            </w:r>
            <w:proofErr w:type="gramStart"/>
            <w:r w:rsidRPr="00FF020A">
              <w:rPr>
                <w:rFonts w:ascii="仿宋" w:eastAsia="仿宋" w:hAnsi="仿宋" w:hint="eastAsia"/>
                <w:sz w:val="24"/>
              </w:rPr>
              <w:t>类能够</w:t>
            </w:r>
            <w:proofErr w:type="gramEnd"/>
            <w:r w:rsidRPr="00FF020A">
              <w:rPr>
                <w:rFonts w:ascii="仿宋" w:eastAsia="仿宋" w:hAnsi="仿宋" w:hint="eastAsia"/>
                <w:sz w:val="24"/>
              </w:rPr>
              <w:t>设计结构合理的数模或实物，给出符合生产工艺要求的图纸，能够设计完善的应用程序解决工程问题；论文</w:t>
            </w:r>
            <w:proofErr w:type="gramStart"/>
            <w:r w:rsidRPr="00FF020A">
              <w:rPr>
                <w:rFonts w:ascii="仿宋" w:eastAsia="仿宋" w:hAnsi="仿宋" w:hint="eastAsia"/>
                <w:sz w:val="24"/>
              </w:rPr>
              <w:t>类能够</w:t>
            </w:r>
            <w:proofErr w:type="gramEnd"/>
            <w:r w:rsidRPr="00FF020A">
              <w:rPr>
                <w:rFonts w:ascii="仿宋" w:eastAsia="仿宋" w:hAnsi="仿宋" w:hint="eastAsia"/>
                <w:sz w:val="24"/>
              </w:rPr>
              <w:t>对研究内容进行合理的分析，建立准确的数学模型或进行完善的仿真模拟。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03E" w:rsidRDefault="00C2603E" w:rsidP="00C2603E">
            <w:pPr>
              <w:spacing w:line="360" w:lineRule="exact"/>
              <w:jc w:val="center"/>
              <w:rPr>
                <w:b/>
                <w:szCs w:val="21"/>
              </w:rPr>
            </w:pPr>
            <w:r w:rsidRPr="00FF020A">
              <w:rPr>
                <w:rFonts w:ascii="仿宋" w:eastAsia="仿宋" w:hAnsi="仿宋" w:hint="eastAsia"/>
                <w:sz w:val="24"/>
              </w:rPr>
              <w:t>20</w:t>
            </w:r>
          </w:p>
        </w:tc>
      </w:tr>
      <w:tr w:rsidR="00C2603E" w:rsidTr="00C2603E">
        <w:trPr>
          <w:trHeight w:val="1822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03E" w:rsidRPr="00FF020A" w:rsidRDefault="00C2603E" w:rsidP="00C2603E">
            <w:pPr>
              <w:jc w:val="center"/>
              <w:rPr>
                <w:rFonts w:ascii="仿宋" w:eastAsia="仿宋" w:hAnsi="仿宋"/>
                <w:sz w:val="24"/>
              </w:rPr>
            </w:pPr>
            <w:r w:rsidRPr="0019317A">
              <w:rPr>
                <w:rFonts w:ascii="仿宋" w:eastAsia="仿宋" w:hAnsi="仿宋" w:hint="eastAsia"/>
                <w:sz w:val="24"/>
              </w:rPr>
              <w:t>指导教师评价</w:t>
            </w:r>
            <w:r>
              <w:rPr>
                <w:rFonts w:ascii="仿宋" w:eastAsia="仿宋" w:hAnsi="仿宋" w:hint="eastAsia"/>
                <w:sz w:val="24"/>
              </w:rPr>
              <w:t>-模块</w:t>
            </w:r>
            <w:r>
              <w:rPr>
                <w:rFonts w:ascii="仿宋" w:eastAsia="仿宋" w:hAnsi="仿宋"/>
                <w:sz w:val="24"/>
              </w:rPr>
              <w:t>2</w:t>
            </w:r>
          </w:p>
        </w:tc>
        <w:tc>
          <w:tcPr>
            <w:tcW w:w="57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03E" w:rsidRPr="00FF020A" w:rsidRDefault="00C2603E" w:rsidP="00C2603E">
            <w:pPr>
              <w:spacing w:beforeLines="50" w:before="156" w:afterLines="50" w:after="156"/>
              <w:jc w:val="left"/>
              <w:rPr>
                <w:rFonts w:ascii="仿宋" w:eastAsia="仿宋" w:hAnsi="仿宋"/>
                <w:sz w:val="24"/>
              </w:rPr>
            </w:pPr>
            <w:r w:rsidRPr="00FF020A">
              <w:rPr>
                <w:rFonts w:ascii="仿宋" w:eastAsia="仿宋" w:hAnsi="仿宋" w:hint="eastAsia"/>
                <w:sz w:val="24"/>
              </w:rPr>
              <w:t>设计</w:t>
            </w:r>
            <w:proofErr w:type="gramStart"/>
            <w:r w:rsidRPr="00FF020A">
              <w:rPr>
                <w:rFonts w:ascii="仿宋" w:eastAsia="仿宋" w:hAnsi="仿宋" w:hint="eastAsia"/>
                <w:sz w:val="24"/>
              </w:rPr>
              <w:t>类能够</w:t>
            </w:r>
            <w:proofErr w:type="gramEnd"/>
            <w:r w:rsidRPr="00FF020A">
              <w:rPr>
                <w:rFonts w:ascii="仿宋" w:eastAsia="仿宋" w:hAnsi="仿宋" w:hint="eastAsia"/>
                <w:sz w:val="24"/>
              </w:rPr>
              <w:t>对设计的模型进行完善的仿真分析计算或实验测试，数据结果准确，结论分析严谨；论文</w:t>
            </w:r>
            <w:proofErr w:type="gramStart"/>
            <w:r w:rsidRPr="00FF020A">
              <w:rPr>
                <w:rFonts w:ascii="仿宋" w:eastAsia="仿宋" w:hAnsi="仿宋" w:hint="eastAsia"/>
                <w:sz w:val="24"/>
              </w:rPr>
              <w:t>类能够</w:t>
            </w:r>
            <w:proofErr w:type="gramEnd"/>
            <w:r w:rsidRPr="00FF020A">
              <w:rPr>
                <w:rFonts w:ascii="仿宋" w:eastAsia="仿宋" w:hAnsi="仿宋" w:hint="eastAsia"/>
                <w:sz w:val="24"/>
              </w:rPr>
              <w:t>对建立的数学模型进行准确性评价或对仿真分析结果进行分析，得出严谨的结论。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03E" w:rsidRDefault="00C2603E" w:rsidP="00C2603E">
            <w:pPr>
              <w:spacing w:line="360" w:lineRule="exact"/>
              <w:jc w:val="center"/>
              <w:rPr>
                <w:b/>
                <w:szCs w:val="21"/>
              </w:rPr>
            </w:pPr>
            <w:r w:rsidRPr="00FF020A">
              <w:rPr>
                <w:rFonts w:ascii="仿宋" w:eastAsia="仿宋" w:hAnsi="仿宋" w:hint="eastAsia"/>
                <w:sz w:val="24"/>
              </w:rPr>
              <w:t>20</w:t>
            </w:r>
          </w:p>
        </w:tc>
      </w:tr>
      <w:tr w:rsidR="00C2603E" w:rsidTr="00C2603E">
        <w:trPr>
          <w:trHeight w:val="1547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03E" w:rsidRPr="00FF020A" w:rsidRDefault="00C2603E" w:rsidP="00C2603E">
            <w:pPr>
              <w:jc w:val="center"/>
              <w:rPr>
                <w:rFonts w:ascii="仿宋" w:eastAsia="仿宋" w:hAnsi="仿宋"/>
                <w:sz w:val="24"/>
              </w:rPr>
            </w:pPr>
            <w:r w:rsidRPr="0019317A">
              <w:rPr>
                <w:rFonts w:ascii="仿宋" w:eastAsia="仿宋" w:hAnsi="仿宋" w:hint="eastAsia"/>
                <w:sz w:val="24"/>
              </w:rPr>
              <w:t>指导教师评价</w:t>
            </w:r>
            <w:r>
              <w:rPr>
                <w:rFonts w:ascii="仿宋" w:eastAsia="仿宋" w:hAnsi="仿宋" w:hint="eastAsia"/>
                <w:sz w:val="24"/>
              </w:rPr>
              <w:t>-模块</w:t>
            </w:r>
            <w:r>
              <w:rPr>
                <w:rFonts w:ascii="仿宋" w:eastAsia="仿宋" w:hAnsi="仿宋"/>
                <w:sz w:val="24"/>
              </w:rPr>
              <w:t>3</w:t>
            </w:r>
          </w:p>
        </w:tc>
        <w:tc>
          <w:tcPr>
            <w:tcW w:w="57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03E" w:rsidRPr="00FF020A" w:rsidRDefault="00C2603E" w:rsidP="00C2603E">
            <w:pPr>
              <w:spacing w:beforeLines="50" w:before="156" w:afterLines="50" w:after="156"/>
              <w:jc w:val="left"/>
              <w:rPr>
                <w:rFonts w:ascii="仿宋" w:eastAsia="仿宋" w:hAnsi="仿宋"/>
                <w:sz w:val="24"/>
              </w:rPr>
            </w:pPr>
            <w:r w:rsidRPr="00FF020A">
              <w:rPr>
                <w:rFonts w:ascii="仿宋" w:eastAsia="仿宋" w:hAnsi="仿宋" w:hint="eastAsia"/>
                <w:sz w:val="24"/>
              </w:rPr>
              <w:t>能够对课题内容进行科学准确的分析，明确关键技术和设计重点难点，能够针对课题内容设计合理的解决方案和精确的技术路线。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03E" w:rsidRDefault="00C2603E" w:rsidP="00C2603E">
            <w:pPr>
              <w:spacing w:line="360" w:lineRule="exact"/>
              <w:jc w:val="center"/>
              <w:rPr>
                <w:b/>
                <w:szCs w:val="21"/>
              </w:rPr>
            </w:pPr>
            <w:r w:rsidRPr="00FF020A">
              <w:rPr>
                <w:rFonts w:ascii="仿宋" w:eastAsia="仿宋" w:hAnsi="仿宋" w:hint="eastAsia"/>
                <w:sz w:val="24"/>
              </w:rPr>
              <w:t>20</w:t>
            </w:r>
          </w:p>
        </w:tc>
      </w:tr>
      <w:tr w:rsidR="00C2603E" w:rsidTr="00C2603E">
        <w:trPr>
          <w:trHeight w:val="1281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03E" w:rsidRPr="00FF020A" w:rsidRDefault="00C2603E" w:rsidP="00C2603E">
            <w:pPr>
              <w:jc w:val="center"/>
              <w:rPr>
                <w:rFonts w:ascii="仿宋" w:eastAsia="仿宋" w:hAnsi="仿宋"/>
                <w:sz w:val="24"/>
              </w:rPr>
            </w:pPr>
            <w:r w:rsidRPr="0019317A">
              <w:rPr>
                <w:rFonts w:ascii="仿宋" w:eastAsia="仿宋" w:hAnsi="仿宋" w:hint="eastAsia"/>
                <w:sz w:val="24"/>
              </w:rPr>
              <w:t>指导教师评价</w:t>
            </w:r>
            <w:r>
              <w:rPr>
                <w:rFonts w:ascii="仿宋" w:eastAsia="仿宋" w:hAnsi="仿宋" w:hint="eastAsia"/>
                <w:sz w:val="24"/>
              </w:rPr>
              <w:t>-模块</w:t>
            </w:r>
            <w:r>
              <w:rPr>
                <w:rFonts w:ascii="仿宋" w:eastAsia="仿宋" w:hAnsi="仿宋"/>
                <w:sz w:val="24"/>
              </w:rPr>
              <w:t>4</w:t>
            </w:r>
          </w:p>
        </w:tc>
        <w:tc>
          <w:tcPr>
            <w:tcW w:w="57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03E" w:rsidRPr="00FF020A" w:rsidRDefault="00C2603E" w:rsidP="00C2603E">
            <w:pPr>
              <w:spacing w:beforeLines="50" w:before="156" w:afterLines="50" w:after="156"/>
              <w:jc w:val="left"/>
              <w:rPr>
                <w:rFonts w:ascii="仿宋" w:eastAsia="仿宋" w:hAnsi="仿宋"/>
                <w:sz w:val="24"/>
              </w:rPr>
            </w:pPr>
            <w:r w:rsidRPr="00FF020A">
              <w:rPr>
                <w:rFonts w:ascii="仿宋" w:eastAsia="仿宋" w:hAnsi="仿宋" w:hint="eastAsia"/>
                <w:sz w:val="24"/>
              </w:rPr>
              <w:t>能够在设计过程中结合市场实际需求，综合考虑各种影响因素，设计出能够符合实际需求的成果。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03E" w:rsidRDefault="00C2603E" w:rsidP="00C2603E">
            <w:pPr>
              <w:spacing w:line="360" w:lineRule="exact"/>
              <w:jc w:val="center"/>
              <w:rPr>
                <w:b/>
                <w:szCs w:val="21"/>
              </w:rPr>
            </w:pPr>
            <w:r w:rsidRPr="00FF020A">
              <w:rPr>
                <w:rFonts w:ascii="仿宋" w:eastAsia="仿宋" w:hAnsi="仿宋" w:hint="eastAsia"/>
                <w:sz w:val="24"/>
              </w:rPr>
              <w:t>10</w:t>
            </w:r>
          </w:p>
        </w:tc>
      </w:tr>
      <w:tr w:rsidR="00C2603E" w:rsidTr="00C2603E">
        <w:trPr>
          <w:trHeight w:val="1323"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603E" w:rsidRPr="00FF020A" w:rsidRDefault="00C2603E" w:rsidP="00C2603E">
            <w:pPr>
              <w:jc w:val="center"/>
              <w:rPr>
                <w:rFonts w:ascii="仿宋" w:eastAsia="仿宋" w:hAnsi="仿宋"/>
                <w:sz w:val="24"/>
              </w:rPr>
            </w:pPr>
            <w:r w:rsidRPr="0019317A">
              <w:rPr>
                <w:rFonts w:ascii="仿宋" w:eastAsia="仿宋" w:hAnsi="仿宋" w:hint="eastAsia"/>
                <w:sz w:val="24"/>
              </w:rPr>
              <w:t>指导教师评价</w:t>
            </w:r>
            <w:r>
              <w:rPr>
                <w:rFonts w:ascii="仿宋" w:eastAsia="仿宋" w:hAnsi="仿宋" w:hint="eastAsia"/>
                <w:sz w:val="24"/>
              </w:rPr>
              <w:t>-模块</w:t>
            </w:r>
            <w:r>
              <w:rPr>
                <w:rFonts w:ascii="仿宋" w:eastAsia="仿宋" w:hAnsi="仿宋"/>
                <w:sz w:val="24"/>
              </w:rPr>
              <w:t>5</w:t>
            </w:r>
          </w:p>
        </w:tc>
        <w:tc>
          <w:tcPr>
            <w:tcW w:w="57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03E" w:rsidRPr="00FF020A" w:rsidRDefault="00C2603E" w:rsidP="00C2603E">
            <w:pPr>
              <w:spacing w:beforeLines="50" w:before="156" w:afterLines="50" w:after="156"/>
              <w:jc w:val="left"/>
              <w:rPr>
                <w:rFonts w:ascii="仿宋" w:eastAsia="仿宋" w:hAnsi="仿宋"/>
                <w:sz w:val="24"/>
              </w:rPr>
            </w:pPr>
            <w:r w:rsidRPr="00FF020A">
              <w:rPr>
                <w:rFonts w:ascii="仿宋" w:eastAsia="仿宋" w:hAnsi="仿宋" w:hint="eastAsia"/>
                <w:sz w:val="24"/>
              </w:rPr>
              <w:t>遵守秩序，学习认真，态度端正，能够积极参与团队合作，互相学习、取长补短。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03E" w:rsidRDefault="00C2603E" w:rsidP="00C2603E">
            <w:pPr>
              <w:spacing w:line="360" w:lineRule="exact"/>
              <w:jc w:val="center"/>
              <w:rPr>
                <w:b/>
                <w:szCs w:val="21"/>
              </w:rPr>
            </w:pPr>
            <w:r>
              <w:rPr>
                <w:rFonts w:ascii="仿宋" w:eastAsia="仿宋" w:hAnsi="仿宋"/>
                <w:sz w:val="24"/>
              </w:rPr>
              <w:t>1</w:t>
            </w:r>
            <w:r w:rsidRPr="00FF020A">
              <w:rPr>
                <w:rFonts w:ascii="仿宋" w:eastAsia="仿宋" w:hAnsi="仿宋" w:hint="eastAsia"/>
                <w:sz w:val="24"/>
              </w:rPr>
              <w:t>0</w:t>
            </w:r>
          </w:p>
        </w:tc>
      </w:tr>
      <w:tr w:rsidR="00C2603E" w:rsidTr="00CC5848">
        <w:trPr>
          <w:jc w:val="center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03E" w:rsidRPr="00FF020A" w:rsidRDefault="00C2603E" w:rsidP="00C2603E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57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03E" w:rsidRPr="00FF020A" w:rsidRDefault="00C2603E" w:rsidP="00C2603E">
            <w:pPr>
              <w:spacing w:beforeLines="50" w:before="156" w:afterLines="50" w:after="156"/>
              <w:jc w:val="left"/>
              <w:rPr>
                <w:rFonts w:ascii="仿宋" w:eastAsia="仿宋" w:hAnsi="仿宋"/>
                <w:sz w:val="24"/>
              </w:rPr>
            </w:pPr>
            <w:r w:rsidRPr="00FF020A">
              <w:rPr>
                <w:rFonts w:ascii="仿宋" w:eastAsia="仿宋" w:hAnsi="仿宋" w:hint="eastAsia"/>
                <w:sz w:val="24"/>
              </w:rPr>
              <w:t>毕业设计说明书撰写规范，逻辑合理，内容充实，能够将图纸、数模、程序或实物等成果进行完整准确说明，设计结论合理。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03E" w:rsidRDefault="00C2603E" w:rsidP="00C2603E">
            <w:pPr>
              <w:spacing w:line="360" w:lineRule="exact"/>
              <w:jc w:val="center"/>
              <w:rPr>
                <w:b/>
                <w:szCs w:val="21"/>
              </w:rPr>
            </w:pPr>
            <w:r>
              <w:rPr>
                <w:rFonts w:ascii="仿宋" w:eastAsia="仿宋" w:hAnsi="仿宋"/>
                <w:sz w:val="24"/>
              </w:rPr>
              <w:t>2</w:t>
            </w:r>
            <w:r w:rsidRPr="00FF020A">
              <w:rPr>
                <w:rFonts w:ascii="仿宋" w:eastAsia="仿宋" w:hAnsi="仿宋" w:hint="eastAsia"/>
                <w:sz w:val="24"/>
              </w:rPr>
              <w:t>0</w:t>
            </w:r>
          </w:p>
        </w:tc>
      </w:tr>
      <w:tr w:rsidR="00C2603E" w:rsidTr="00733A85">
        <w:trPr>
          <w:trHeight w:val="624"/>
          <w:jc w:val="center"/>
        </w:trPr>
        <w:tc>
          <w:tcPr>
            <w:tcW w:w="3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03E" w:rsidRDefault="00C2603E" w:rsidP="00C2603E">
            <w:pPr>
              <w:spacing w:line="36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合</w:t>
            </w:r>
            <w:r>
              <w:rPr>
                <w:b/>
                <w:szCs w:val="21"/>
              </w:rPr>
              <w:t xml:space="preserve">    </w:t>
            </w:r>
            <w:r>
              <w:rPr>
                <w:rFonts w:hint="eastAsia"/>
                <w:b/>
                <w:szCs w:val="21"/>
              </w:rPr>
              <w:t>计</w:t>
            </w:r>
          </w:p>
        </w:tc>
        <w:tc>
          <w:tcPr>
            <w:tcW w:w="48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03E" w:rsidRPr="00CE3940" w:rsidRDefault="00C2603E" w:rsidP="00C2603E">
            <w:pPr>
              <w:spacing w:line="360" w:lineRule="auto"/>
              <w:jc w:val="center"/>
              <w:rPr>
                <w:szCs w:val="21"/>
              </w:rPr>
            </w:pPr>
            <w:r w:rsidRPr="00CE3940">
              <w:rPr>
                <w:szCs w:val="21"/>
              </w:rPr>
              <w:t>满分</w:t>
            </w:r>
            <w:r w:rsidRPr="00CE3940">
              <w:rPr>
                <w:rFonts w:hint="eastAsia"/>
                <w:szCs w:val="21"/>
              </w:rPr>
              <w:t>100</w:t>
            </w:r>
            <w:r w:rsidRPr="00CE3940">
              <w:rPr>
                <w:rFonts w:hint="eastAsia"/>
                <w:szCs w:val="21"/>
              </w:rPr>
              <w:t>分</w:t>
            </w:r>
          </w:p>
        </w:tc>
      </w:tr>
    </w:tbl>
    <w:p w:rsidR="00CF702B" w:rsidRDefault="00CF702B" w:rsidP="00FF020A">
      <w:pPr>
        <w:spacing w:beforeLines="50" w:before="156"/>
        <w:ind w:firstLineChars="1000" w:firstLine="2409"/>
        <w:rPr>
          <w:b/>
          <w:sz w:val="24"/>
        </w:rPr>
      </w:pPr>
    </w:p>
    <w:sectPr w:rsidR="00CF702B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3ED5" w:rsidRDefault="001E3ED5" w:rsidP="00316430">
      <w:r>
        <w:separator/>
      </w:r>
    </w:p>
  </w:endnote>
  <w:endnote w:type="continuationSeparator" w:id="0">
    <w:p w:rsidR="001E3ED5" w:rsidRDefault="001E3ED5" w:rsidP="00316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3ED5" w:rsidRDefault="001E3ED5" w:rsidP="00316430">
      <w:r>
        <w:separator/>
      </w:r>
    </w:p>
  </w:footnote>
  <w:footnote w:type="continuationSeparator" w:id="0">
    <w:p w:rsidR="001E3ED5" w:rsidRDefault="001E3ED5" w:rsidP="003164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020A"/>
    <w:rsid w:val="0019317A"/>
    <w:rsid w:val="001E3ED5"/>
    <w:rsid w:val="00316430"/>
    <w:rsid w:val="00317910"/>
    <w:rsid w:val="00514508"/>
    <w:rsid w:val="00555303"/>
    <w:rsid w:val="00733A85"/>
    <w:rsid w:val="007A0212"/>
    <w:rsid w:val="0085165D"/>
    <w:rsid w:val="00993A3D"/>
    <w:rsid w:val="00A72677"/>
    <w:rsid w:val="00BB6E23"/>
    <w:rsid w:val="00BC4518"/>
    <w:rsid w:val="00C2603E"/>
    <w:rsid w:val="00CC5848"/>
    <w:rsid w:val="00CE3940"/>
    <w:rsid w:val="00CF702B"/>
    <w:rsid w:val="00D076E7"/>
    <w:rsid w:val="00D30207"/>
    <w:rsid w:val="00FF020A"/>
    <w:rsid w:val="68B12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,"/>
  <w14:docId w14:val="4714D9CE"/>
  <w15:chartTrackingRefBased/>
  <w15:docId w15:val="{377D55CE-42AD-4B01-AF93-4B5742BE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164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rsid w:val="00316430"/>
    <w:rPr>
      <w:kern w:val="2"/>
      <w:sz w:val="18"/>
      <w:szCs w:val="18"/>
    </w:rPr>
  </w:style>
  <w:style w:type="paragraph" w:styleId="a5">
    <w:name w:val="footer"/>
    <w:basedOn w:val="a"/>
    <w:link w:val="a6"/>
    <w:rsid w:val="003164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rsid w:val="00316430"/>
    <w:rPr>
      <w:kern w:val="2"/>
      <w:sz w:val="18"/>
      <w:szCs w:val="18"/>
    </w:rPr>
  </w:style>
  <w:style w:type="paragraph" w:styleId="a7">
    <w:name w:val="Balloon Text"/>
    <w:basedOn w:val="a"/>
    <w:link w:val="a8"/>
    <w:rsid w:val="0019317A"/>
    <w:rPr>
      <w:sz w:val="18"/>
      <w:szCs w:val="18"/>
    </w:rPr>
  </w:style>
  <w:style w:type="character" w:customStyle="1" w:styleId="a8">
    <w:name w:val="批注框文本 字符"/>
    <w:link w:val="a7"/>
    <w:rsid w:val="0019317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72FB3C-1080-4B66-838D-902DE83E5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459</Words>
  <Characters>89</Characters>
  <Application>Microsoft Office Word</Application>
  <DocSecurity>0</DocSecurity>
  <Lines>1</Lines>
  <Paragraphs>1</Paragraphs>
  <ScaleCrop>false</ScaleCrop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Administrator</cp:lastModifiedBy>
  <cp:revision>4</cp:revision>
  <cp:lastPrinted>2021-09-17T07:03:00Z</cp:lastPrinted>
  <dcterms:created xsi:type="dcterms:W3CDTF">2021-12-05T02:23:00Z</dcterms:created>
  <dcterms:modified xsi:type="dcterms:W3CDTF">2021-12-05T02:35:00Z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