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3EA9FB">
      <w:pPr>
        <w:widowControl/>
        <w:jc w:val="center"/>
        <w:rPr>
          <w:rFonts w:hint="eastAsia" w:ascii="楷体" w:hAnsi="楷体" w:eastAsia="楷体" w:cs="Times New Roman"/>
          <w:b/>
          <w:bCs/>
          <w:sz w:val="40"/>
        </w:rPr>
      </w:pPr>
      <w:bookmarkStart w:id="0" w:name="_Hlk22294049"/>
      <w:r>
        <w:rPr>
          <w:rFonts w:ascii="楷体" w:hAnsi="楷体" w:eastAsia="楷体" w:cs="Times New Roman"/>
          <w:b/>
          <w:bCs/>
          <w:sz w:val="40"/>
        </w:rPr>
        <w:t>中国机械行业卓越工程师教育联盟第</w:t>
      </w:r>
      <w:r>
        <w:rPr>
          <w:rFonts w:hint="eastAsia" w:ascii="楷体" w:hAnsi="楷体" w:eastAsia="楷体" w:cs="Times New Roman"/>
          <w:b/>
          <w:bCs/>
          <w:sz w:val="40"/>
          <w:lang w:val="en-US" w:eastAsia="zh-CN"/>
        </w:rPr>
        <w:t>八</w:t>
      </w:r>
      <w:r>
        <w:rPr>
          <w:rFonts w:ascii="楷体" w:hAnsi="楷体" w:eastAsia="楷体" w:cs="Times New Roman"/>
          <w:b/>
          <w:bCs/>
          <w:sz w:val="40"/>
        </w:rPr>
        <w:t>届“精雕杯”毕业设计大赛</w:t>
      </w:r>
    </w:p>
    <w:p w14:paraId="082DCD99">
      <w:pPr>
        <w:widowControl/>
        <w:jc w:val="center"/>
        <w:rPr>
          <w:rFonts w:ascii="楷体" w:hAnsi="楷体" w:eastAsia="楷体" w:cs="Times New Roman"/>
          <w:b/>
          <w:bCs/>
          <w:sz w:val="40"/>
        </w:rPr>
      </w:pPr>
      <w:r>
        <w:rPr>
          <w:rFonts w:hint="eastAsia" w:ascii="楷体" w:hAnsi="楷体" w:eastAsia="楷体" w:cs="Times New Roman"/>
          <w:b/>
          <w:bCs/>
          <w:color w:val="FF0000"/>
          <w:sz w:val="40"/>
        </w:rPr>
        <w:t>团队题目</w:t>
      </w:r>
      <w:r>
        <w:rPr>
          <w:rFonts w:ascii="楷体" w:hAnsi="楷体" w:eastAsia="楷体" w:cs="Times New Roman"/>
          <w:b/>
          <w:bCs/>
          <w:sz w:val="40"/>
        </w:rPr>
        <w:t>征集</w:t>
      </w:r>
      <w:r>
        <w:rPr>
          <w:rFonts w:hint="eastAsia" w:ascii="楷体" w:hAnsi="楷体" w:eastAsia="楷体" w:cs="Times New Roman"/>
          <w:b/>
          <w:bCs/>
          <w:sz w:val="40"/>
        </w:rPr>
        <w:t>表</w:t>
      </w:r>
      <w:bookmarkEnd w:id="0"/>
    </w:p>
    <w:p w14:paraId="60351569">
      <w:pPr>
        <w:snapToGrid w:val="0"/>
        <w:spacing w:line="300" w:lineRule="auto"/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</w:rPr>
        <w:t>提交单位</w:t>
      </w:r>
      <w:r>
        <w:rPr>
          <w:b/>
          <w:sz w:val="24"/>
          <w:szCs w:val="24"/>
        </w:rPr>
        <w:t xml:space="preserve">: XXX    </w:t>
      </w:r>
      <w:r>
        <w:rPr>
          <w:rFonts w:hint="eastAsia"/>
          <w:b/>
          <w:sz w:val="24"/>
          <w:szCs w:val="24"/>
          <w:lang w:val="en-US" w:eastAsia="zh-CN"/>
        </w:rPr>
        <w:t>领队</w:t>
      </w:r>
      <w:r>
        <w:rPr>
          <w:rFonts w:hint="eastAsia"/>
          <w:b/>
          <w:sz w:val="24"/>
          <w:szCs w:val="24"/>
        </w:rPr>
        <w:t>：</w:t>
      </w:r>
      <w:r>
        <w:rPr>
          <w:b/>
          <w:sz w:val="24"/>
          <w:szCs w:val="24"/>
        </w:rPr>
        <w:t xml:space="preserve"> XX   </w:t>
      </w:r>
      <w:r>
        <w:rPr>
          <w:rFonts w:hint="eastAsia"/>
          <w:b/>
          <w:sz w:val="24"/>
          <w:szCs w:val="24"/>
          <w:lang w:val="en-US" w:eastAsia="zh-CN"/>
        </w:rPr>
        <w:t>联系</w:t>
      </w:r>
      <w:r>
        <w:rPr>
          <w:rFonts w:hint="eastAsia"/>
          <w:b/>
          <w:sz w:val="24"/>
          <w:szCs w:val="24"/>
        </w:rPr>
        <w:t>电话：</w:t>
      </w:r>
      <w:r>
        <w:rPr>
          <w:b/>
          <w:sz w:val="24"/>
          <w:szCs w:val="24"/>
        </w:rPr>
        <w:t>XXX  E-mail</w:t>
      </w:r>
      <w:r>
        <w:rPr>
          <w:rFonts w:hint="eastAsia"/>
          <w:b/>
          <w:sz w:val="24"/>
          <w:szCs w:val="24"/>
        </w:rPr>
        <w:t>：</w:t>
      </w:r>
      <w:r>
        <w:rPr>
          <w:b/>
          <w:sz w:val="24"/>
          <w:szCs w:val="24"/>
        </w:rPr>
        <w:t xml:space="preserve">XX </w:t>
      </w:r>
      <w:r>
        <w:rPr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 </w:t>
      </w:r>
      <w:r>
        <w:rPr>
          <w:rFonts w:hint="eastAsia"/>
          <w:b/>
          <w:sz w:val="24"/>
          <w:szCs w:val="24"/>
        </w:rPr>
        <w:t>填表时间：</w:t>
      </w:r>
      <w:r>
        <w:rPr>
          <w:b/>
          <w:sz w:val="24"/>
          <w:szCs w:val="24"/>
        </w:rPr>
        <w:t>202</w:t>
      </w:r>
      <w:r>
        <w:rPr>
          <w:rFonts w:hint="eastAsia"/>
          <w:b/>
          <w:sz w:val="24"/>
          <w:szCs w:val="24"/>
          <w:lang w:val="en-US" w:eastAsia="zh-CN"/>
        </w:rPr>
        <w:t>4</w:t>
      </w:r>
      <w:r>
        <w:rPr>
          <w:b/>
          <w:sz w:val="24"/>
          <w:szCs w:val="24"/>
        </w:rPr>
        <w:t>.</w:t>
      </w:r>
      <w:r>
        <w:rPr>
          <w:rFonts w:hint="eastAsia"/>
          <w:b/>
          <w:sz w:val="24"/>
          <w:szCs w:val="24"/>
          <w:lang w:val="en-US" w:eastAsia="zh-CN"/>
        </w:rPr>
        <w:t>12</w:t>
      </w:r>
    </w:p>
    <w:tbl>
      <w:tblPr>
        <w:tblStyle w:val="5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"/>
        <w:gridCol w:w="1077"/>
        <w:gridCol w:w="1193"/>
        <w:gridCol w:w="961"/>
        <w:gridCol w:w="1199"/>
        <w:gridCol w:w="906"/>
        <w:gridCol w:w="1251"/>
        <w:gridCol w:w="4465"/>
        <w:gridCol w:w="2656"/>
      </w:tblGrid>
      <w:tr w14:paraId="35C0B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63" w:type="pct"/>
            <w:shd w:val="clear" w:color="auto" w:fill="auto"/>
            <w:vAlign w:val="center"/>
          </w:tcPr>
          <w:p w14:paraId="64171233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/>
                <w:b/>
                <w:sz w:val="22"/>
                <w:szCs w:val="28"/>
              </w:rPr>
            </w:pPr>
            <w:r>
              <w:rPr>
                <w:rFonts w:ascii="宋体" w:hAnsi="宋体" w:cs="Times New Roman"/>
                <w:b/>
                <w:sz w:val="22"/>
                <w:szCs w:val="28"/>
              </w:rPr>
              <w:t>序号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1695BD80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/>
                <w:b/>
                <w:sz w:val="22"/>
                <w:szCs w:val="28"/>
              </w:rPr>
            </w:pPr>
            <w:r>
              <w:rPr>
                <w:rFonts w:hint="eastAsia" w:ascii="宋体" w:hAnsi="宋体" w:cs="Times New Roman"/>
                <w:b/>
                <w:sz w:val="22"/>
                <w:szCs w:val="28"/>
              </w:rPr>
              <w:t>提出高校</w:t>
            </w:r>
          </w:p>
        </w:tc>
        <w:tc>
          <w:tcPr>
            <w:tcW w:w="420" w:type="pct"/>
            <w:vAlign w:val="center"/>
          </w:tcPr>
          <w:p w14:paraId="1A0ACE3D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/>
                <w:b/>
                <w:sz w:val="22"/>
                <w:szCs w:val="28"/>
              </w:rPr>
            </w:pPr>
            <w:r>
              <w:rPr>
                <w:rFonts w:ascii="宋体" w:hAnsi="宋体" w:cs="Times New Roman"/>
                <w:b/>
                <w:sz w:val="22"/>
                <w:szCs w:val="28"/>
              </w:rPr>
              <w:t>题目名称</w:t>
            </w:r>
          </w:p>
        </w:tc>
        <w:tc>
          <w:tcPr>
            <w:tcW w:w="339" w:type="pct"/>
            <w:vAlign w:val="center"/>
          </w:tcPr>
          <w:p w14:paraId="24D1CF4D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/>
                <w:b/>
                <w:sz w:val="22"/>
                <w:szCs w:val="28"/>
              </w:rPr>
            </w:pPr>
            <w:r>
              <w:rPr>
                <w:rFonts w:hint="eastAsia" w:ascii="宋体" w:hAnsi="宋体" w:cs="Times New Roman"/>
                <w:b/>
                <w:sz w:val="22"/>
                <w:szCs w:val="28"/>
              </w:rPr>
              <w:t>题目类型</w:t>
            </w:r>
          </w:p>
          <w:p w14:paraId="4C7BDE92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/>
                <w:b/>
                <w:sz w:val="22"/>
                <w:szCs w:val="28"/>
              </w:rPr>
            </w:pPr>
            <w:r>
              <w:rPr>
                <w:rFonts w:hint="eastAsia" w:ascii="宋体" w:hAnsi="宋体" w:cs="Times New Roman"/>
                <w:b/>
                <w:sz w:val="22"/>
                <w:szCs w:val="28"/>
              </w:rPr>
              <w:t>（开放或定向）</w:t>
            </w:r>
          </w:p>
        </w:tc>
        <w:tc>
          <w:tcPr>
            <w:tcW w:w="423" w:type="pct"/>
            <w:vAlign w:val="center"/>
          </w:tcPr>
          <w:p w14:paraId="62A82EA9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/>
                <w:b/>
                <w:sz w:val="22"/>
                <w:szCs w:val="28"/>
              </w:rPr>
            </w:pPr>
            <w:r>
              <w:rPr>
                <w:rFonts w:hint="eastAsia" w:ascii="宋体" w:hAnsi="宋体" w:cs="Times New Roman"/>
                <w:b/>
                <w:sz w:val="22"/>
                <w:szCs w:val="28"/>
              </w:rPr>
              <w:t>所属</w:t>
            </w:r>
            <w:r>
              <w:rPr>
                <w:rFonts w:ascii="宋体" w:hAnsi="宋体" w:cs="Times New Roman"/>
                <w:b/>
                <w:sz w:val="22"/>
                <w:szCs w:val="28"/>
              </w:rPr>
              <w:t>专业</w:t>
            </w:r>
            <w:r>
              <w:rPr>
                <w:rFonts w:hint="eastAsia" w:ascii="宋体" w:hAnsi="宋体" w:cs="Times New Roman"/>
                <w:b/>
                <w:sz w:val="22"/>
                <w:szCs w:val="28"/>
              </w:rPr>
              <w:t>方向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0228EC5D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/>
                <w:b/>
                <w:sz w:val="22"/>
                <w:szCs w:val="28"/>
              </w:rPr>
            </w:pPr>
            <w:r>
              <w:rPr>
                <w:rFonts w:hint="eastAsia" w:ascii="宋体" w:hAnsi="宋体" w:cs="Times New Roman"/>
                <w:b/>
                <w:sz w:val="22"/>
                <w:szCs w:val="28"/>
              </w:rPr>
              <w:t>团队人数</w:t>
            </w:r>
          </w:p>
          <w:p w14:paraId="7F55FF4D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/>
                <w:b/>
                <w:sz w:val="22"/>
                <w:szCs w:val="28"/>
              </w:rPr>
            </w:pPr>
            <w:r>
              <w:rPr>
                <w:rFonts w:hint="eastAsia" w:ascii="宋体" w:hAnsi="宋体" w:cs="Times New Roman"/>
                <w:b/>
                <w:sz w:val="22"/>
                <w:szCs w:val="28"/>
              </w:rPr>
              <w:t>（2</w:t>
            </w:r>
            <w:r>
              <w:rPr>
                <w:rFonts w:ascii="宋体" w:hAnsi="宋体" w:cs="Times New Roman"/>
                <w:b/>
                <w:sz w:val="22"/>
                <w:szCs w:val="28"/>
              </w:rPr>
              <w:t>-4</w:t>
            </w:r>
            <w:r>
              <w:rPr>
                <w:rFonts w:hint="eastAsia" w:ascii="宋体" w:hAnsi="宋体" w:cs="Times New Roman"/>
                <w:b/>
                <w:sz w:val="22"/>
                <w:szCs w:val="28"/>
              </w:rPr>
              <w:t>人）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0F2C8F5C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/>
                <w:b/>
                <w:sz w:val="22"/>
                <w:szCs w:val="28"/>
              </w:rPr>
            </w:pPr>
            <w:r>
              <w:rPr>
                <w:rFonts w:ascii="宋体" w:hAnsi="宋体" w:cs="Times New Roman"/>
                <w:b/>
                <w:sz w:val="22"/>
                <w:szCs w:val="28"/>
              </w:rPr>
              <w:t>题目来源</w:t>
            </w:r>
            <w:r>
              <w:rPr>
                <w:rFonts w:hint="eastAsia" w:ascii="宋体" w:hAnsi="宋体" w:cs="Times New Roman"/>
                <w:b/>
                <w:sz w:val="22"/>
                <w:szCs w:val="28"/>
              </w:rPr>
              <w:t>企业及企业导师</w:t>
            </w:r>
          </w:p>
        </w:tc>
        <w:tc>
          <w:tcPr>
            <w:tcW w:w="1575" w:type="pct"/>
            <w:shd w:val="clear" w:color="auto" w:fill="auto"/>
            <w:vAlign w:val="center"/>
          </w:tcPr>
          <w:p w14:paraId="5B2AA875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/>
                <w:b/>
                <w:sz w:val="22"/>
                <w:szCs w:val="28"/>
              </w:rPr>
            </w:pPr>
            <w:r>
              <w:rPr>
                <w:rFonts w:ascii="宋体" w:hAnsi="宋体" w:cs="Times New Roman"/>
                <w:b/>
                <w:sz w:val="22"/>
                <w:szCs w:val="28"/>
              </w:rPr>
              <w:t>题目</w:t>
            </w:r>
            <w:r>
              <w:rPr>
                <w:rFonts w:hint="eastAsia" w:ascii="宋体" w:hAnsi="宋体" w:cs="Times New Roman"/>
                <w:b/>
                <w:sz w:val="22"/>
                <w:szCs w:val="28"/>
              </w:rPr>
              <w:t>简介</w:t>
            </w:r>
          </w:p>
          <w:p w14:paraId="156F773D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/>
                <w:b/>
                <w:sz w:val="22"/>
                <w:szCs w:val="28"/>
              </w:rPr>
            </w:pPr>
            <w:r>
              <w:rPr>
                <w:rFonts w:hint="eastAsia" w:ascii="宋体" w:hAnsi="宋体" w:cs="Times New Roman"/>
                <w:b/>
                <w:sz w:val="22"/>
                <w:szCs w:val="28"/>
              </w:rPr>
              <w:t>（建议2</w:t>
            </w:r>
            <w:r>
              <w:rPr>
                <w:rFonts w:ascii="宋体" w:hAnsi="宋体" w:cs="Times New Roman"/>
                <w:b/>
                <w:sz w:val="22"/>
                <w:szCs w:val="28"/>
              </w:rPr>
              <w:t>00</w:t>
            </w:r>
            <w:r>
              <w:rPr>
                <w:rFonts w:hint="eastAsia" w:ascii="宋体" w:hAnsi="宋体" w:cs="Times New Roman"/>
                <w:b/>
                <w:sz w:val="22"/>
                <w:szCs w:val="28"/>
              </w:rPr>
              <w:t>字~</w:t>
            </w:r>
            <w:r>
              <w:rPr>
                <w:rFonts w:ascii="宋体" w:hAnsi="宋体" w:cs="Times New Roman"/>
                <w:b/>
                <w:sz w:val="22"/>
                <w:szCs w:val="28"/>
              </w:rPr>
              <w:t>400</w:t>
            </w:r>
            <w:r>
              <w:rPr>
                <w:rFonts w:hint="eastAsia" w:ascii="宋体" w:hAnsi="宋体" w:cs="Times New Roman"/>
                <w:b/>
                <w:sz w:val="22"/>
                <w:szCs w:val="28"/>
              </w:rPr>
              <w:t>字）</w:t>
            </w:r>
          </w:p>
        </w:tc>
        <w:tc>
          <w:tcPr>
            <w:tcW w:w="937" w:type="pct"/>
            <w:shd w:val="clear" w:color="auto" w:fill="auto"/>
            <w:vAlign w:val="center"/>
          </w:tcPr>
          <w:p w14:paraId="08C83B83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/>
                <w:b/>
                <w:sz w:val="22"/>
                <w:szCs w:val="28"/>
              </w:rPr>
            </w:pPr>
            <w:r>
              <w:rPr>
                <w:rFonts w:hint="eastAsia" w:ascii="宋体" w:hAnsi="宋体" w:cs="Times New Roman"/>
                <w:b/>
                <w:sz w:val="22"/>
                <w:szCs w:val="28"/>
              </w:rPr>
              <w:t>毕业</w:t>
            </w:r>
            <w:r>
              <w:rPr>
                <w:rFonts w:ascii="宋体" w:hAnsi="宋体" w:cs="Times New Roman"/>
                <w:b/>
                <w:sz w:val="22"/>
                <w:szCs w:val="28"/>
              </w:rPr>
              <w:t>设计要求</w:t>
            </w:r>
          </w:p>
          <w:p w14:paraId="324760EF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/>
                <w:b/>
                <w:sz w:val="22"/>
                <w:szCs w:val="28"/>
              </w:rPr>
            </w:pPr>
            <w:r>
              <w:rPr>
                <w:rFonts w:hint="eastAsia" w:ascii="宋体" w:hAnsi="宋体" w:cs="Times New Roman"/>
                <w:b/>
                <w:sz w:val="22"/>
                <w:szCs w:val="28"/>
              </w:rPr>
              <w:t>（建议</w:t>
            </w:r>
            <w:r>
              <w:rPr>
                <w:rFonts w:ascii="宋体" w:hAnsi="宋体" w:cs="Times New Roman"/>
                <w:b/>
                <w:sz w:val="22"/>
                <w:szCs w:val="28"/>
              </w:rPr>
              <w:t>100</w:t>
            </w:r>
            <w:r>
              <w:rPr>
                <w:rFonts w:hint="eastAsia" w:ascii="宋体" w:hAnsi="宋体" w:cs="Times New Roman"/>
                <w:b/>
                <w:sz w:val="22"/>
                <w:szCs w:val="28"/>
              </w:rPr>
              <w:t>字~</w:t>
            </w:r>
            <w:r>
              <w:rPr>
                <w:rFonts w:ascii="宋体" w:hAnsi="宋体" w:cs="Times New Roman"/>
                <w:b/>
                <w:sz w:val="22"/>
                <w:szCs w:val="28"/>
              </w:rPr>
              <w:t>200</w:t>
            </w:r>
            <w:r>
              <w:rPr>
                <w:rFonts w:hint="eastAsia" w:ascii="宋体" w:hAnsi="宋体" w:cs="Times New Roman"/>
                <w:b/>
                <w:sz w:val="22"/>
                <w:szCs w:val="28"/>
              </w:rPr>
              <w:t>字）</w:t>
            </w:r>
          </w:p>
        </w:tc>
      </w:tr>
      <w:tr w14:paraId="39270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63" w:type="pct"/>
            <w:shd w:val="clear" w:color="auto" w:fill="auto"/>
            <w:vAlign w:val="center"/>
          </w:tcPr>
          <w:p w14:paraId="15E03CF9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379" w:type="pct"/>
            <w:shd w:val="clear" w:color="auto" w:fill="auto"/>
            <w:vAlign w:val="top"/>
          </w:tcPr>
          <w:p w14:paraId="388D9CBB">
            <w:pPr>
              <w:adjustRightInd w:val="0"/>
              <w:snapToGrid w:val="0"/>
              <w:spacing w:line="300" w:lineRule="auto"/>
              <w:jc w:val="both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20" w:type="pct"/>
            <w:vAlign w:val="top"/>
          </w:tcPr>
          <w:p w14:paraId="74446B0D">
            <w:pPr>
              <w:adjustRightInd w:val="0"/>
              <w:snapToGrid w:val="0"/>
              <w:spacing w:line="300" w:lineRule="auto"/>
              <w:jc w:val="both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硬岩隧道掘进机刀盘驱动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系统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设计</w:t>
            </w:r>
          </w:p>
        </w:tc>
        <w:tc>
          <w:tcPr>
            <w:tcW w:w="339" w:type="pct"/>
            <w:vAlign w:val="top"/>
          </w:tcPr>
          <w:p w14:paraId="3F4F2E51">
            <w:pPr>
              <w:adjustRightInd w:val="0"/>
              <w:snapToGrid w:val="0"/>
              <w:spacing w:line="300" w:lineRule="auto"/>
              <w:jc w:val="both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23" w:type="pct"/>
            <w:vAlign w:val="top"/>
          </w:tcPr>
          <w:p w14:paraId="1074B1DD">
            <w:pPr>
              <w:adjustRightInd w:val="0"/>
              <w:snapToGrid w:val="0"/>
              <w:spacing w:line="300" w:lineRule="auto"/>
              <w:jc w:val="both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参见表下注释</w:t>
            </w:r>
          </w:p>
        </w:tc>
        <w:tc>
          <w:tcPr>
            <w:tcW w:w="319" w:type="pct"/>
            <w:shd w:val="clear" w:color="auto" w:fill="auto"/>
            <w:vAlign w:val="top"/>
          </w:tcPr>
          <w:p w14:paraId="058BEE44">
            <w:pPr>
              <w:adjustRightInd w:val="0"/>
              <w:snapToGrid w:val="0"/>
              <w:spacing w:line="300" w:lineRule="auto"/>
              <w:jc w:val="both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41" w:type="pct"/>
            <w:shd w:val="clear" w:color="auto" w:fill="auto"/>
            <w:vAlign w:val="top"/>
          </w:tcPr>
          <w:p w14:paraId="353EBA97">
            <w:pPr>
              <w:adjustRightInd w:val="0"/>
              <w:snapToGrid w:val="0"/>
              <w:spacing w:line="300" w:lineRule="auto"/>
              <w:jc w:val="both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***有限公司</w:t>
            </w:r>
          </w:p>
          <w:p w14:paraId="4439F5C5">
            <w:pPr>
              <w:adjustRightInd w:val="0"/>
              <w:snapToGrid w:val="0"/>
              <w:spacing w:line="300" w:lineRule="auto"/>
              <w:jc w:val="both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bookmarkStart w:id="1" w:name="_GoBack"/>
            <w:bookmarkEnd w:id="1"/>
          </w:p>
          <w:p w14:paraId="779170E6">
            <w:pPr>
              <w:adjustRightInd w:val="0"/>
              <w:snapToGrid w:val="0"/>
              <w:spacing w:line="300" w:lineRule="auto"/>
              <w:jc w:val="both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***高工</w:t>
            </w:r>
          </w:p>
        </w:tc>
        <w:tc>
          <w:tcPr>
            <w:tcW w:w="1575" w:type="pct"/>
            <w:shd w:val="clear" w:color="auto" w:fill="auto"/>
            <w:vAlign w:val="top"/>
          </w:tcPr>
          <w:p w14:paraId="33FADC8F">
            <w:pPr>
              <w:adjustRightInd w:val="0"/>
              <w:snapToGrid w:val="0"/>
              <w:spacing w:line="300" w:lineRule="auto"/>
              <w:ind w:firstLine="480" w:firstLineChars="200"/>
              <w:jc w:val="both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硬岩隧道掘进机（TBM）是用于硬岩地质条件下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隧道机械化施工的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大型工程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装备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。刀盘驱动系统是TBM的关键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子系统之一，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负责驱动刀盘转动以实现岩石切削，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该系统通常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由电机、多级行星轮系、大小齿轮传动组成，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其主要结构及系统组成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如图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所示。隧道掘进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过程中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，在刀盘破岩冲击载荷激励下，主驱动系统存在整机和关键部件振动水平过大、振动剧烈的现象，极易诱发关键构件产生裂纹和断裂失效。因此，设计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结构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合理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、承载能力高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、振动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水平低的刀盘驱动系统，对于整个TBM的设计而言十分重要。</w:t>
            </w:r>
          </w:p>
          <w:p w14:paraId="0D4607AA">
            <w:pPr>
              <w:adjustRightInd w:val="0"/>
              <w:snapToGrid w:val="0"/>
              <w:spacing w:line="300" w:lineRule="auto"/>
              <w:ind w:firstLine="480" w:firstLineChars="200"/>
              <w:jc w:val="both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本毕业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设计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题目的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主要内容有：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（1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）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设计特TBM刀盘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驱动系统机械结构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，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并进行有限元分析与强度校核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；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2）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进行主驱动传动系统关键元件选择与参数匹配设计；（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）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建立TBM刀盘驱动系统的机电耦合动力学模型，研究破岩载荷、结构参数等对TBM主驱动系统耦合振动的影响规律。</w:t>
            </w:r>
          </w:p>
          <w:p w14:paraId="5F2B4118">
            <w:pPr>
              <w:adjustRightInd w:val="0"/>
              <w:snapToGrid w:val="0"/>
              <w:spacing w:line="300" w:lineRule="auto"/>
              <w:jc w:val="both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仿宋_GB2312" w:hAnsi="宋体" w:eastAsia="仿宋_GB2312"/>
                <w:sz w:val="24"/>
              </w:rPr>
              <w:drawing>
                <wp:inline distT="0" distB="0" distL="0" distR="0">
                  <wp:extent cx="2886075" cy="2305050"/>
                  <wp:effectExtent l="0" t="0" r="9525" b="1143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6075" cy="2305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8E9382">
            <w:pPr>
              <w:snapToGrid w:val="0"/>
              <w:spacing w:line="300" w:lineRule="auto"/>
              <w:jc w:val="both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图</w:t>
            </w:r>
            <w:r>
              <w:rPr>
                <w:rFonts w:ascii="仿宋_GB2312" w:hAnsi="宋体" w:eastAsia="仿宋_GB2312"/>
                <w:sz w:val="24"/>
              </w:rPr>
              <w:t>1</w:t>
            </w:r>
            <w:r>
              <w:rPr>
                <w:rFonts w:hint="eastAsia" w:ascii="仿宋_GB2312" w:hAnsi="宋体" w:eastAsia="仿宋_GB2312"/>
                <w:sz w:val="24"/>
              </w:rPr>
              <w:t>TBM刀盘驱动系统结构</w:t>
            </w:r>
            <w:r>
              <w:rPr>
                <w:rFonts w:ascii="仿宋_GB2312" w:hAnsi="宋体" w:eastAsia="仿宋_GB2312"/>
                <w:sz w:val="24"/>
              </w:rPr>
              <w:t>示意图</w:t>
            </w:r>
          </w:p>
        </w:tc>
        <w:tc>
          <w:tcPr>
            <w:tcW w:w="937" w:type="pct"/>
            <w:shd w:val="clear" w:color="auto" w:fill="auto"/>
            <w:vAlign w:val="top"/>
          </w:tcPr>
          <w:p w14:paraId="2DDEDAE4">
            <w:pPr>
              <w:adjustRightInd w:val="0"/>
              <w:snapToGrid w:val="0"/>
              <w:spacing w:line="300" w:lineRule="auto"/>
              <w:jc w:val="both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（1）设计出完整的TBM主驱动系统机械结构，绘制出系统装配图，选择2-3个关键部件进行有限元分析、校核。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技术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要求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：刀盘直径为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m，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刀盘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驱动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系统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额定力矩为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，刀盘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转速范围为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1-8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r/min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；</w:t>
            </w:r>
          </w:p>
          <w:p w14:paraId="0A97F49A">
            <w:pPr>
              <w:adjustRightInd w:val="0"/>
              <w:snapToGrid w:val="0"/>
              <w:spacing w:line="300" w:lineRule="auto"/>
              <w:jc w:val="both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（2）设计出主驱动系统传动系统强电、弱电控制电路；</w:t>
            </w:r>
          </w:p>
          <w:p w14:paraId="729F380D">
            <w:pPr>
              <w:adjustRightInd w:val="0"/>
              <w:snapToGrid w:val="0"/>
              <w:spacing w:line="300" w:lineRule="auto"/>
              <w:jc w:val="both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（3）建立TBM主驱动系统的机电耦合动力学模型（ADAMS模型、Simulink模型、解析模型均可），在此基础上定量分析围岩载荷、结构参数对关键部件的振动强度影响规律。</w:t>
            </w:r>
          </w:p>
        </w:tc>
      </w:tr>
    </w:tbl>
    <w:p w14:paraId="1E68F5EF">
      <w:pPr>
        <w:snapToGrid w:val="0"/>
        <w:spacing w:line="300" w:lineRule="auto"/>
        <w:jc w:val="center"/>
        <w:rPr>
          <w:rFonts w:hint="eastAsia"/>
          <w:sz w:val="24"/>
          <w:szCs w:val="24"/>
          <w:lang w:val="en-US" w:eastAsia="zh-CN"/>
        </w:rPr>
      </w:pPr>
    </w:p>
    <w:p w14:paraId="469DDF8E">
      <w:pPr>
        <w:widowControl/>
        <w:jc w:val="left"/>
      </w:pPr>
      <w:r>
        <w:rPr>
          <w:rFonts w:hint="eastAsia"/>
          <w:highlight w:val="yellow"/>
        </w:rPr>
        <w:t>注：所属专业方向请在“机械综合、机械装置、机电控制、机械交叉”中选择，若无法归入给定的4个选项，请填写拟开展毕设学生所属专业。</w:t>
      </w: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94838155"/>
    </w:sdtPr>
    <w:sdtContent>
      <w:p w14:paraId="196DF98F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2B0B918E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0C9FF0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E0ZGMwM2RmODJmYzA0MDMwMWQ2NjQzNWI4NjRhYjgifQ=="/>
  </w:docVars>
  <w:rsids>
    <w:rsidRoot w:val="00A23272"/>
    <w:rsid w:val="00001483"/>
    <w:rsid w:val="0002065D"/>
    <w:rsid w:val="00022A11"/>
    <w:rsid w:val="00055399"/>
    <w:rsid w:val="00077382"/>
    <w:rsid w:val="000927EF"/>
    <w:rsid w:val="000A4D0E"/>
    <w:rsid w:val="00101C7D"/>
    <w:rsid w:val="0010456B"/>
    <w:rsid w:val="00166CEC"/>
    <w:rsid w:val="001B27A6"/>
    <w:rsid w:val="001C2075"/>
    <w:rsid w:val="001E4717"/>
    <w:rsid w:val="001F5D6C"/>
    <w:rsid w:val="00246340"/>
    <w:rsid w:val="002766C3"/>
    <w:rsid w:val="00281CAF"/>
    <w:rsid w:val="002863D1"/>
    <w:rsid w:val="00293398"/>
    <w:rsid w:val="00293AAB"/>
    <w:rsid w:val="002B6C7F"/>
    <w:rsid w:val="002E15F1"/>
    <w:rsid w:val="002F6983"/>
    <w:rsid w:val="002F7651"/>
    <w:rsid w:val="00320F93"/>
    <w:rsid w:val="00346F2B"/>
    <w:rsid w:val="003824C5"/>
    <w:rsid w:val="003A678A"/>
    <w:rsid w:val="003C0782"/>
    <w:rsid w:val="003F7159"/>
    <w:rsid w:val="004008D5"/>
    <w:rsid w:val="00404A71"/>
    <w:rsid w:val="00424915"/>
    <w:rsid w:val="004279B8"/>
    <w:rsid w:val="00433E43"/>
    <w:rsid w:val="00456398"/>
    <w:rsid w:val="00464B37"/>
    <w:rsid w:val="00491A93"/>
    <w:rsid w:val="004A0875"/>
    <w:rsid w:val="004B29D2"/>
    <w:rsid w:val="004C6C0B"/>
    <w:rsid w:val="00545CDE"/>
    <w:rsid w:val="005574FF"/>
    <w:rsid w:val="00561430"/>
    <w:rsid w:val="00570CA7"/>
    <w:rsid w:val="005B7065"/>
    <w:rsid w:val="005C4D8E"/>
    <w:rsid w:val="005D73B6"/>
    <w:rsid w:val="0060198D"/>
    <w:rsid w:val="006021A6"/>
    <w:rsid w:val="00644CA5"/>
    <w:rsid w:val="006737E3"/>
    <w:rsid w:val="00692E1F"/>
    <w:rsid w:val="006A72D4"/>
    <w:rsid w:val="006B0861"/>
    <w:rsid w:val="006B3238"/>
    <w:rsid w:val="006B47E7"/>
    <w:rsid w:val="006B6B05"/>
    <w:rsid w:val="006C7E85"/>
    <w:rsid w:val="007327F8"/>
    <w:rsid w:val="0079259A"/>
    <w:rsid w:val="007A52F3"/>
    <w:rsid w:val="007D4A1F"/>
    <w:rsid w:val="007F6353"/>
    <w:rsid w:val="00827C5D"/>
    <w:rsid w:val="00853667"/>
    <w:rsid w:val="00873247"/>
    <w:rsid w:val="008B3072"/>
    <w:rsid w:val="008E61EF"/>
    <w:rsid w:val="008F5151"/>
    <w:rsid w:val="00932679"/>
    <w:rsid w:val="0093409C"/>
    <w:rsid w:val="00972A80"/>
    <w:rsid w:val="009A34F2"/>
    <w:rsid w:val="009C3507"/>
    <w:rsid w:val="00A035A9"/>
    <w:rsid w:val="00A1279A"/>
    <w:rsid w:val="00A23272"/>
    <w:rsid w:val="00A37760"/>
    <w:rsid w:val="00A82524"/>
    <w:rsid w:val="00AB2723"/>
    <w:rsid w:val="00B108B3"/>
    <w:rsid w:val="00B13B59"/>
    <w:rsid w:val="00B20656"/>
    <w:rsid w:val="00B619FE"/>
    <w:rsid w:val="00B86F58"/>
    <w:rsid w:val="00B96ACB"/>
    <w:rsid w:val="00BF1C13"/>
    <w:rsid w:val="00C1224B"/>
    <w:rsid w:val="00C23C1F"/>
    <w:rsid w:val="00C55C58"/>
    <w:rsid w:val="00CA745D"/>
    <w:rsid w:val="00CE7C4C"/>
    <w:rsid w:val="00D746CE"/>
    <w:rsid w:val="00DA4E00"/>
    <w:rsid w:val="00DE6C10"/>
    <w:rsid w:val="00DF081D"/>
    <w:rsid w:val="00DF2DAD"/>
    <w:rsid w:val="00E2495C"/>
    <w:rsid w:val="00E6657C"/>
    <w:rsid w:val="00E73D94"/>
    <w:rsid w:val="00E74B7B"/>
    <w:rsid w:val="00E77707"/>
    <w:rsid w:val="00E83931"/>
    <w:rsid w:val="00E92994"/>
    <w:rsid w:val="00F361D4"/>
    <w:rsid w:val="00F54D95"/>
    <w:rsid w:val="00F734E4"/>
    <w:rsid w:val="00F81D42"/>
    <w:rsid w:val="00FA3503"/>
    <w:rsid w:val="00FC5745"/>
    <w:rsid w:val="00FE7B45"/>
    <w:rsid w:val="174A5D17"/>
    <w:rsid w:val="19623D29"/>
    <w:rsid w:val="34732E4B"/>
    <w:rsid w:val="45C52FDF"/>
    <w:rsid w:val="45EC1049"/>
    <w:rsid w:val="460100DA"/>
    <w:rsid w:val="4B5D1792"/>
    <w:rsid w:val="4D0A4797"/>
    <w:rsid w:val="4D3B0DF4"/>
    <w:rsid w:val="50334005"/>
    <w:rsid w:val="530D6DF5"/>
    <w:rsid w:val="604069F6"/>
    <w:rsid w:val="738B7B3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rFonts w:ascii="Calibri" w:hAnsi="Calibri" w:eastAsia="宋体" w:cs="Calibri"/>
      <w:kern w:val="2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emf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DUT</Company>
  <Pages>2</Pages>
  <Words>765</Words>
  <Characters>843</Characters>
  <Lines>6</Lines>
  <Paragraphs>1</Paragraphs>
  <TotalTime>2</TotalTime>
  <ScaleCrop>false</ScaleCrop>
  <LinksUpToDate>false</LinksUpToDate>
  <CharactersWithSpaces>861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2020-11-04T01:59:00Z</dcterms:created>
  <dc:creator>X L</dc:creator>
  <cp:lastModifiedBy>胡兆勇</cp:lastModifiedBy>
  <cp:lastPrinted>2016-10-08T06:58:00Z</cp:lastPrinted>
  <dcterms:modified xsi:type="dcterms:W3CDTF">2024-09-28T02:05:14Z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24C1CE4DABD645CF89CB1170BD920E68_12</vt:lpwstr>
  </property>
</Properties>
</file>